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广东工贸职业技术学院公务卡报销汇总表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部门：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41"/>
        <w:gridCol w:w="2344"/>
        <w:gridCol w:w="1417"/>
        <w:gridCol w:w="1417"/>
        <w:gridCol w:w="1417"/>
        <w:gridCol w:w="1417"/>
        <w:gridCol w:w="1417"/>
        <w:gridCol w:w="1417"/>
        <w:gridCol w:w="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9" w:type="dxa"/>
            <w:vMerge w:val="restart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2344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公务卡卡号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POS机单号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经费项目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消费内容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消费时间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消费金额（元）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财务审核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9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41" w:type="dxa"/>
            <w:vMerge w:val="continue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44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实报金额（元）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54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填报人员</w:t>
      </w:r>
      <w:r>
        <w:rPr>
          <w:rFonts w:hint="eastAsia"/>
          <w:szCs w:val="21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Cs w:val="21"/>
        </w:rPr>
        <w:t xml:space="preserve">           报账日期：     年    月    日                             财务收单日期：      年    月    日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jY0YTg3OGI0MWZmMzc3OTMwNWI5NDIzMjczZWQifQ=="/>
  </w:docVars>
  <w:rsids>
    <w:rsidRoot w:val="00681623"/>
    <w:rsid w:val="0008411A"/>
    <w:rsid w:val="002308AB"/>
    <w:rsid w:val="00264FBB"/>
    <w:rsid w:val="00325DE9"/>
    <w:rsid w:val="003A55EE"/>
    <w:rsid w:val="004E1FBD"/>
    <w:rsid w:val="005B5090"/>
    <w:rsid w:val="00681623"/>
    <w:rsid w:val="00895850"/>
    <w:rsid w:val="008F0499"/>
    <w:rsid w:val="00A24A8B"/>
    <w:rsid w:val="00B5536E"/>
    <w:rsid w:val="00D05374"/>
    <w:rsid w:val="00D15ED0"/>
    <w:rsid w:val="03D75AF0"/>
    <w:rsid w:val="50C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102</Words>
  <Characters>104</Characters>
  <Lines>2</Lines>
  <Paragraphs>1</Paragraphs>
  <TotalTime>18</TotalTime>
  <ScaleCrop>false</ScaleCrop>
  <LinksUpToDate>false</LinksUpToDate>
  <CharactersWithSpaces>221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2017-05-10T02:27:00Z</dcterms:created>
  <dc:creator>陈春连</dc:creator>
  <cp:lastModifiedBy>景春河</cp:lastModifiedBy>
  <dcterms:modified xsi:type="dcterms:W3CDTF">2023-08-11T14:23:48Z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631AB1CBD58C48C8B75E96D814E083BD_13</vt:lpwstr>
  </property>
</Properties>
</file>