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1125"/>
        <w:tblW w:w="14000" w:type="dxa"/>
        <w:tblLook w:val="04A0" w:firstRow="1" w:lastRow="0" w:firstColumn="1" w:lastColumn="0" w:noHBand="0" w:noVBand="1"/>
      </w:tblPr>
      <w:tblGrid>
        <w:gridCol w:w="776"/>
        <w:gridCol w:w="2026"/>
        <w:gridCol w:w="3234"/>
        <w:gridCol w:w="2940"/>
        <w:gridCol w:w="2472"/>
        <w:gridCol w:w="2552"/>
      </w:tblGrid>
      <w:tr w:rsidR="001F136F" w:rsidRPr="001F136F" w14:paraId="11D08B32" w14:textId="77777777" w:rsidTr="001F136F">
        <w:trPr>
          <w:trHeight w:val="553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6F56E77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09BD40D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二</w:t>
            </w:r>
            <w:proofErr w:type="gramStart"/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极</w:t>
            </w:r>
            <w:proofErr w:type="gramEnd"/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1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522C446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评分内容及等级</w:t>
            </w:r>
          </w:p>
        </w:tc>
      </w:tr>
      <w:tr w:rsidR="001F136F" w:rsidRPr="001F136F" w14:paraId="0F763825" w14:textId="77777777" w:rsidTr="001F136F">
        <w:trPr>
          <w:trHeight w:val="649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C7DF" w14:textId="77777777" w:rsidR="001F136F" w:rsidRPr="001F136F" w:rsidRDefault="001F136F" w:rsidP="001F136F">
            <w:pPr>
              <w:widowControl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6D29" w14:textId="77777777" w:rsidR="001F136F" w:rsidRPr="001F136F" w:rsidRDefault="001F136F" w:rsidP="001F136F">
            <w:pPr>
              <w:widowControl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EA08BBF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A（90-100分）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01DEDAA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B（75-89分）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7334CFA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C（60-74分）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61CF1D5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D（60分以下）</w:t>
            </w:r>
          </w:p>
        </w:tc>
      </w:tr>
      <w:tr w:rsidR="001F136F" w:rsidRPr="001F136F" w14:paraId="1AFE6C86" w14:textId="77777777" w:rsidTr="001F136F">
        <w:trPr>
          <w:trHeight w:val="51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554AD05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一、教改方案及其完成情况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C7E80E4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任务目标及完成情况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39021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完成了预期任务；出台了好的改革措施、方案或相关的改革文献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D3201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完成了预期任务；有具体的改革措施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43F7B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未能完成预期任务；完成的目标与指标难以实现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439E8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未能完成预期目标；没有可行的改革举措</w:t>
            </w:r>
          </w:p>
        </w:tc>
      </w:tr>
      <w:tr w:rsidR="001F136F" w:rsidRPr="001F136F" w14:paraId="7C01DD15" w14:textId="77777777" w:rsidTr="001F136F">
        <w:trPr>
          <w:trHeight w:val="67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61218" w14:textId="77777777" w:rsidR="001F136F" w:rsidRPr="001F136F" w:rsidRDefault="001F136F" w:rsidP="001F136F">
            <w:pPr>
              <w:widowControl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140EC25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采用的研究方法与手段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047F1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研究方法与手段先进，有创新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4D62C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研究方法与手段适切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925DB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尚有可行性和可操作性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E3486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不可行或存在错误</w:t>
            </w:r>
          </w:p>
        </w:tc>
      </w:tr>
      <w:tr w:rsidR="001F136F" w:rsidRPr="001F136F" w14:paraId="4F8325F3" w14:textId="77777777" w:rsidTr="001F136F">
        <w:trPr>
          <w:trHeight w:val="103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B57C0" w14:textId="77777777" w:rsidR="001F136F" w:rsidRPr="001F136F" w:rsidRDefault="001F136F" w:rsidP="001F136F">
            <w:pPr>
              <w:widowControl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2B25AF5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改革内容和关键问题的解决情况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84CBC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内容充分、详实，妥善地解决了改革中的问题。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49925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按照立项申请，解决了改革中的关键问题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3F9E8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内容充分，部分关键问题得以解决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70E79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内容不充分，没有解决关键问题 </w:t>
            </w:r>
          </w:p>
        </w:tc>
      </w:tr>
      <w:tr w:rsidR="001F136F" w:rsidRPr="001F136F" w14:paraId="2D78ADD9" w14:textId="77777777" w:rsidTr="001F136F">
        <w:trPr>
          <w:trHeight w:val="698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553CDFD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二、成果内容及推广应用价值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B1266A3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创新与特色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83B46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有明显的创新，特色鲜明,以教学改革有较大的指导意义。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F83E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有一定的创新，有特色，对教学改革有指导意义。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E60A2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尚有指导性和实践性，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DCEF1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没有特色和创新，理论空洞、不切实际。</w:t>
            </w:r>
          </w:p>
        </w:tc>
      </w:tr>
      <w:tr w:rsidR="001F136F" w:rsidRPr="001F136F" w14:paraId="217381FC" w14:textId="77777777" w:rsidTr="001F136F">
        <w:trPr>
          <w:trHeight w:val="123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1D73" w14:textId="77777777" w:rsidR="001F136F" w:rsidRPr="001F136F" w:rsidRDefault="001F136F" w:rsidP="001F136F">
            <w:pPr>
              <w:widowControl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120806C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教学研究成果情况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B7931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主持人完成项目、论文、教材、专利、获奖等成果4项及以上。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50AFE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主持人完成项目、论文、教材、专利、获奖等成果2项及以上。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382F9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主持人完成项目、论文、教材、专利、获奖等成果1项及以上。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455FC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主持人无第一作者成果。</w:t>
            </w:r>
          </w:p>
        </w:tc>
      </w:tr>
      <w:tr w:rsidR="001F136F" w:rsidRPr="001F136F" w14:paraId="5BE04493" w14:textId="77777777" w:rsidTr="001F136F">
        <w:trPr>
          <w:trHeight w:val="102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676D" w14:textId="77777777" w:rsidR="001F136F" w:rsidRPr="001F136F" w:rsidRDefault="001F136F" w:rsidP="001F136F">
            <w:pPr>
              <w:widowControl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5E2BA5B" w14:textId="77777777" w:rsidR="001F136F" w:rsidRPr="001F136F" w:rsidRDefault="001F136F" w:rsidP="001F136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1F136F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实践运用及推广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41545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经过实践，且有充分证据证明取得了良好的效果，受益面大，在省内外同类高校中具有较大的推广应用价值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0B43B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经过实践验证，有证据说明成效，受益面较大，在校内外具有推广应用价值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F362B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有实践安排，有一定实践效果和受益面，在校内具有一定的推广应用价值或借鉴意义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DD77A" w14:textId="77777777" w:rsidR="001F136F" w:rsidRPr="001F136F" w:rsidRDefault="001F136F" w:rsidP="001F136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13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没有实践安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排和实践效果；没有证据说明该项目对学校教学和管理具有借鉴和指导意义。</w:t>
            </w:r>
          </w:p>
        </w:tc>
      </w:tr>
    </w:tbl>
    <w:p w14:paraId="45B3B2C3" w14:textId="1D03DC2A" w:rsidR="001F136F" w:rsidRDefault="001F136F" w:rsidP="001F136F">
      <w:pPr>
        <w:jc w:val="left"/>
      </w:pPr>
    </w:p>
    <w:p w14:paraId="19DDCA3E" w14:textId="77777777" w:rsidR="00F03EE3" w:rsidRPr="001F136F" w:rsidRDefault="001F136F" w:rsidP="001F136F">
      <w:pPr>
        <w:jc w:val="center"/>
        <w:rPr>
          <w:b/>
          <w:sz w:val="32"/>
        </w:rPr>
      </w:pPr>
      <w:r w:rsidRPr="001F136F">
        <w:rPr>
          <w:rFonts w:hint="eastAsia"/>
          <w:b/>
          <w:sz w:val="32"/>
        </w:rPr>
        <w:t>校级教育教学改革项目验收评审参考指标</w:t>
      </w:r>
    </w:p>
    <w:sectPr w:rsidR="00F03EE3" w:rsidRPr="001F136F" w:rsidSect="001F136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17EB7" w14:textId="77777777" w:rsidR="00B362B2" w:rsidRDefault="00B362B2" w:rsidP="00C03120">
      <w:r>
        <w:separator/>
      </w:r>
    </w:p>
  </w:endnote>
  <w:endnote w:type="continuationSeparator" w:id="0">
    <w:p w14:paraId="5231D1A4" w14:textId="77777777" w:rsidR="00B362B2" w:rsidRDefault="00B362B2" w:rsidP="00C0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B34B5" w14:textId="77777777" w:rsidR="00B362B2" w:rsidRDefault="00B362B2" w:rsidP="00C03120">
      <w:r>
        <w:separator/>
      </w:r>
    </w:p>
  </w:footnote>
  <w:footnote w:type="continuationSeparator" w:id="0">
    <w:p w14:paraId="37628AC3" w14:textId="77777777" w:rsidR="00B362B2" w:rsidRDefault="00B362B2" w:rsidP="00C03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D40"/>
    <w:rsid w:val="000B1D40"/>
    <w:rsid w:val="001F136F"/>
    <w:rsid w:val="00B362B2"/>
    <w:rsid w:val="00C03120"/>
    <w:rsid w:val="00F0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2A5984"/>
  <w15:docId w15:val="{ED974FDA-CED4-466D-8EDE-1BA615A2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3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31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3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31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46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林娥</dc:creator>
  <cp:keywords/>
  <dc:description/>
  <cp:lastModifiedBy>潘 伟健</cp:lastModifiedBy>
  <cp:revision>3</cp:revision>
  <dcterms:created xsi:type="dcterms:W3CDTF">2019-06-05T09:29:00Z</dcterms:created>
  <dcterms:modified xsi:type="dcterms:W3CDTF">2021-01-18T04:13:00Z</dcterms:modified>
</cp:coreProperties>
</file>