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0"/>
        <w:jc w:val="center"/>
        <w:rPr>
          <w:rFonts w:hint="eastAsia" w:ascii="仿宋" w:hAnsi="仿宋" w:eastAsia="仿宋" w:cs="仿宋"/>
          <w:color w:val="auto"/>
          <w:sz w:val="36"/>
          <w:szCs w:val="36"/>
        </w:rPr>
      </w:pPr>
      <w:bookmarkStart w:id="0" w:name="_GoBack"/>
      <w:bookmarkEnd w:id="0"/>
    </w:p>
    <w:p>
      <w:pPr>
        <w:spacing w:line="480" w:lineRule="auto"/>
        <w:ind w:firstLine="0"/>
        <w:jc w:val="center"/>
        <w:rPr>
          <w:rFonts w:hint="eastAsia" w:ascii="仿宋" w:hAnsi="仿宋" w:eastAsia="仿宋" w:cs="仿宋"/>
          <w:color w:val="auto"/>
          <w:sz w:val="32"/>
          <w:szCs w:val="32"/>
        </w:rPr>
      </w:pPr>
      <w:r>
        <w:rPr>
          <w:rFonts w:hint="eastAsia" w:ascii="仿宋" w:hAnsi="仿宋" w:eastAsia="仿宋" w:cs="仿宋"/>
          <w:color w:val="auto"/>
          <w:sz w:val="36"/>
          <w:szCs w:val="36"/>
        </w:rPr>
        <w:t>部门资产管理员确认书</w:t>
      </w:r>
    </w:p>
    <w:p>
      <w:pPr>
        <w:spacing w:line="480" w:lineRule="auto"/>
        <w:ind w:firstLine="0"/>
        <w:rPr>
          <w:rFonts w:hint="eastAsia" w:ascii="仿宋" w:hAnsi="仿宋" w:eastAsia="仿宋" w:cs="仿宋"/>
          <w:color w:val="auto"/>
          <w:sz w:val="28"/>
          <w:szCs w:val="28"/>
        </w:rPr>
      </w:pPr>
    </w:p>
    <w:p>
      <w:pPr>
        <w:spacing w:line="480" w:lineRule="auto"/>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兹安排        老师为</w:t>
      </w:r>
      <w:r>
        <w:rPr>
          <w:rFonts w:hint="eastAsia" w:ascii="仿宋" w:hAnsi="仿宋" w:eastAsia="仿宋" w:cs="仿宋"/>
          <w:color w:val="auto"/>
          <w:sz w:val="30"/>
          <w:szCs w:val="30"/>
          <w:lang w:eastAsia="zh-CN"/>
        </w:rPr>
        <w:t>本部门</w:t>
      </w:r>
      <w:r>
        <w:rPr>
          <w:rFonts w:hint="eastAsia" w:ascii="仿宋" w:hAnsi="仿宋" w:eastAsia="仿宋" w:cs="仿宋"/>
          <w:color w:val="auto"/>
          <w:sz w:val="30"/>
          <w:szCs w:val="30"/>
        </w:rPr>
        <w:t>的资产管理员，按照《广东工贸职业技术学院资产管理办法》要求，负责本部门资产管理日常管理和完成学校资产管理部门交办的管理工作。</w:t>
      </w:r>
    </w:p>
    <w:p>
      <w:pPr>
        <w:spacing w:line="480" w:lineRule="auto"/>
        <w:ind w:firstLine="0"/>
        <w:rPr>
          <w:rFonts w:hint="eastAsia" w:ascii="仿宋" w:hAnsi="仿宋" w:eastAsia="仿宋" w:cs="仿宋"/>
          <w:color w:val="auto"/>
          <w:sz w:val="30"/>
          <w:szCs w:val="30"/>
        </w:rPr>
      </w:pPr>
    </w:p>
    <w:p>
      <w:pPr>
        <w:spacing w:line="480" w:lineRule="auto"/>
        <w:ind w:firstLine="0"/>
        <w:rPr>
          <w:rFonts w:hint="eastAsia" w:ascii="仿宋" w:hAnsi="仿宋" w:eastAsia="仿宋" w:cs="仿宋"/>
          <w:color w:val="auto"/>
          <w:sz w:val="30"/>
          <w:szCs w:val="30"/>
        </w:rPr>
      </w:pPr>
    </w:p>
    <w:p>
      <w:pPr>
        <w:spacing w:line="480" w:lineRule="auto"/>
        <w:ind w:firstLine="0"/>
        <w:rPr>
          <w:rFonts w:hint="eastAsia" w:ascii="仿宋" w:hAnsi="仿宋" w:eastAsia="仿宋" w:cs="仿宋"/>
          <w:color w:val="auto"/>
          <w:sz w:val="30"/>
          <w:szCs w:val="30"/>
        </w:rPr>
      </w:pPr>
    </w:p>
    <w:p>
      <w:pPr>
        <w:spacing w:line="480" w:lineRule="auto"/>
        <w:ind w:firstLine="0"/>
        <w:rPr>
          <w:rFonts w:hint="eastAsia" w:ascii="仿宋" w:hAnsi="仿宋" w:eastAsia="仿宋" w:cs="仿宋"/>
          <w:color w:val="auto"/>
          <w:sz w:val="30"/>
          <w:szCs w:val="30"/>
        </w:rPr>
      </w:pPr>
    </w:p>
    <w:p>
      <w:pPr>
        <w:spacing w:line="480" w:lineRule="auto"/>
        <w:ind w:firstLine="0"/>
        <w:rPr>
          <w:rFonts w:hint="eastAsia" w:ascii="仿宋" w:hAnsi="仿宋" w:eastAsia="仿宋" w:cs="仿宋"/>
          <w:color w:val="auto"/>
          <w:sz w:val="30"/>
          <w:szCs w:val="30"/>
        </w:rPr>
      </w:pPr>
    </w:p>
    <w:p>
      <w:pPr>
        <w:spacing w:line="480" w:lineRule="auto"/>
        <w:ind w:right="840" w:firstLine="0"/>
        <w:jc w:val="right"/>
        <w:rPr>
          <w:rFonts w:hint="eastAsia" w:ascii="仿宋" w:hAnsi="仿宋" w:eastAsia="仿宋" w:cs="仿宋"/>
          <w:color w:val="auto"/>
          <w:sz w:val="30"/>
          <w:szCs w:val="30"/>
        </w:rPr>
      </w:pPr>
      <w:r>
        <w:rPr>
          <w:rFonts w:hint="eastAsia" w:ascii="仿宋" w:hAnsi="仿宋" w:eastAsia="仿宋" w:cs="仿宋"/>
          <w:color w:val="auto"/>
          <w:sz w:val="30"/>
          <w:szCs w:val="30"/>
        </w:rPr>
        <w:t>部门负责人（签名、盖章）：</w:t>
      </w:r>
    </w:p>
    <w:p>
      <w:pPr>
        <w:spacing w:line="480" w:lineRule="auto"/>
        <w:ind w:right="1120" w:firstLine="6450" w:firstLineChars="2150"/>
        <w:rPr>
          <w:rFonts w:hint="eastAsia" w:ascii="仿宋" w:hAnsi="仿宋" w:eastAsia="仿宋" w:cs="仿宋"/>
          <w:color w:val="auto"/>
          <w:sz w:val="30"/>
          <w:szCs w:val="30"/>
        </w:rPr>
      </w:pPr>
      <w:r>
        <w:rPr>
          <w:rFonts w:hint="eastAsia" w:ascii="仿宋" w:hAnsi="仿宋" w:eastAsia="仿宋" w:cs="仿宋"/>
          <w:color w:val="auto"/>
          <w:sz w:val="30"/>
          <w:szCs w:val="30"/>
        </w:rPr>
        <w:t>日期：</w:t>
      </w:r>
    </w:p>
    <w:p>
      <w:pPr>
        <w:spacing w:line="480" w:lineRule="auto"/>
        <w:ind w:firstLine="0"/>
        <w:rPr>
          <w:rFonts w:hint="eastAsia" w:ascii="仿宋" w:hAnsi="仿宋" w:eastAsia="仿宋" w:cs="仿宋"/>
          <w:color w:val="auto"/>
          <w:sz w:val="30"/>
          <w:szCs w:val="30"/>
        </w:rPr>
      </w:pPr>
    </w:p>
    <w:p>
      <w:pPr>
        <w:spacing w:line="480" w:lineRule="auto"/>
        <w:ind w:firstLine="0"/>
        <w:rPr>
          <w:rFonts w:hint="eastAsia" w:ascii="仿宋" w:hAnsi="仿宋" w:eastAsia="仿宋" w:cs="仿宋"/>
          <w:color w:val="auto"/>
          <w:sz w:val="30"/>
          <w:szCs w:val="30"/>
        </w:rPr>
      </w:pPr>
    </w:p>
    <w:p>
      <w:pPr>
        <w:spacing w:line="480" w:lineRule="auto"/>
        <w:ind w:firstLine="0"/>
        <w:rPr>
          <w:rFonts w:hint="eastAsia" w:ascii="仿宋" w:hAnsi="仿宋" w:eastAsia="仿宋" w:cs="仿宋"/>
          <w:color w:val="auto"/>
          <w:sz w:val="30"/>
          <w:szCs w:val="30"/>
        </w:rPr>
      </w:pPr>
    </w:p>
    <w:p>
      <w:pPr>
        <w:spacing w:line="480" w:lineRule="auto"/>
        <w:ind w:firstLine="0"/>
        <w:rPr>
          <w:rFonts w:hint="eastAsia" w:ascii="仿宋" w:hAnsi="仿宋" w:eastAsia="仿宋" w:cs="仿宋"/>
          <w:color w:val="auto"/>
          <w:sz w:val="30"/>
          <w:szCs w:val="30"/>
        </w:rPr>
      </w:pPr>
    </w:p>
    <w:p>
      <w:pPr>
        <w:spacing w:line="480" w:lineRule="auto"/>
        <w:ind w:firstLine="0"/>
        <w:rPr>
          <w:rFonts w:hint="eastAsia" w:ascii="仿宋" w:hAnsi="仿宋" w:eastAsia="仿宋" w:cs="仿宋"/>
          <w:color w:val="auto"/>
          <w:sz w:val="30"/>
          <w:szCs w:val="30"/>
        </w:rPr>
      </w:pPr>
    </w:p>
    <w:p>
      <w:pPr>
        <w:spacing w:line="480" w:lineRule="auto"/>
        <w:ind w:firstLine="0"/>
        <w:rPr>
          <w:rFonts w:hint="eastAsia" w:ascii="仿宋" w:hAnsi="仿宋" w:eastAsia="仿宋" w:cs="仿宋"/>
          <w:color w:val="auto"/>
          <w:sz w:val="30"/>
          <w:szCs w:val="30"/>
        </w:rPr>
      </w:pPr>
    </w:p>
    <w:p>
      <w:pPr>
        <w:spacing w:line="480" w:lineRule="auto"/>
        <w:ind w:firstLine="0"/>
        <w:rPr>
          <w:rFonts w:hint="eastAsia" w:ascii="仿宋" w:hAnsi="仿宋" w:eastAsia="仿宋" w:cs="仿宋"/>
          <w:color w:val="auto"/>
          <w:sz w:val="30"/>
          <w:szCs w:val="30"/>
        </w:rPr>
      </w:pPr>
    </w:p>
    <w:p>
      <w:pPr>
        <w:spacing w:line="480" w:lineRule="auto"/>
        <w:ind w:firstLine="0"/>
        <w:rPr>
          <w:rFonts w:hint="eastAsia" w:ascii="仿宋" w:hAnsi="仿宋" w:eastAsia="仿宋" w:cs="仿宋"/>
          <w:color w:val="auto"/>
          <w:sz w:val="30"/>
          <w:szCs w:val="30"/>
          <w:lang w:eastAsia="zh-CN"/>
        </w:rPr>
      </w:pPr>
      <w:r>
        <w:rPr>
          <w:rFonts w:hint="eastAsia" w:ascii="仿宋" w:hAnsi="仿宋" w:eastAsia="仿宋" w:cs="仿宋"/>
          <w:color w:val="auto"/>
          <w:sz w:val="30"/>
          <w:szCs w:val="30"/>
        </w:rPr>
        <w:t>一式二份，分存部门、</w:t>
      </w:r>
      <w:r>
        <w:rPr>
          <w:rFonts w:hint="eastAsia" w:ascii="仿宋" w:hAnsi="仿宋" w:eastAsia="仿宋" w:cs="仿宋"/>
          <w:color w:val="auto"/>
          <w:sz w:val="30"/>
          <w:szCs w:val="30"/>
          <w:lang w:eastAsia="zh-CN"/>
        </w:rPr>
        <w:t>招标采购及资产管理中心</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Webdings">
    <w:panose1 w:val="05030102010509060703"/>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720" w:lineRule="auto"/>
      </w:pPr>
      <w:r>
        <w:separator/>
      </w:r>
    </w:p>
  </w:footnote>
  <w:footnote w:type="continuationSeparator" w:id="1">
    <w:p>
      <w:pPr>
        <w:spacing w:line="72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642876"/>
    <w:rsid w:val="33642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720" w:lineRule="auto"/>
      <w:ind w:firstLine="200"/>
    </w:pPr>
    <w:rPr>
      <w:rFonts w:ascii="Webdings" w:hAnsi="Webdings" w:eastAsia="宋体" w:cs="Times New Roman"/>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2022-04-25T03:34:00Z</dcterms:created>
  <dc:creator>不是大鱼</dc:creator>
  <cp:lastModifiedBy>不是大鱼</cp:lastModifiedBy>
  <dcterms:modified xsi:type="dcterms:W3CDTF">2022-04-25T03:35:16Z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956ED9538978499F83AF48C086AB490F</vt:lpwstr>
  </property>
</Properties>
</file>