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＊＊＊＊专业</w:t>
      </w:r>
      <w:bookmarkStart w:id="0" w:name="_Toc241815465"/>
      <w:bookmarkStart w:id="1" w:name="_Toc241725852"/>
    </w:p>
    <w:p>
      <w:pPr>
        <w:pStyle w:val="2"/>
        <w:jc w:val="center"/>
        <w:rPr>
          <w:rFonts w:hint="default" w:eastAsia="宋体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eastAsia="zh-CN"/>
        </w:rPr>
        <w:t>（</w:t>
      </w:r>
      <w:r>
        <w:rPr>
          <w:rFonts w:hint="eastAsia"/>
          <w:color w:val="FF0000"/>
          <w:sz w:val="24"/>
          <w:szCs w:val="24"/>
          <w:lang w:val="en-US" w:eastAsia="zh-CN"/>
        </w:rPr>
        <w:t>注：同一专业的所有课程标准合并在</w:t>
      </w:r>
      <w:bookmarkStart w:id="2" w:name="_GoBack"/>
      <w:bookmarkEnd w:id="2"/>
      <w:r>
        <w:rPr>
          <w:rFonts w:hint="eastAsia"/>
          <w:color w:val="FF0000"/>
          <w:sz w:val="24"/>
          <w:szCs w:val="24"/>
          <w:lang w:val="en-US" w:eastAsia="zh-CN"/>
        </w:rPr>
        <w:t>一个文档，并在首页建立课程标准目录）</w:t>
      </w:r>
    </w:p>
    <w:p>
      <w:pPr>
        <w:pStyle w:val="2"/>
        <w:jc w:val="center"/>
      </w:pPr>
      <w:r>
        <w:rPr>
          <w:rStyle w:val="10"/>
          <w:rFonts w:hint="eastAsia"/>
          <w:b w:val="0"/>
          <w:bCs w:val="0"/>
        </w:rPr>
        <w:t>××××××课程标准</w:t>
      </w:r>
      <w:bookmarkEnd w:id="0"/>
      <w:bookmarkEnd w:id="1"/>
    </w:p>
    <w:tbl>
      <w:tblPr>
        <w:tblStyle w:val="7"/>
        <w:tblW w:w="106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28"/>
        <w:gridCol w:w="523"/>
        <w:gridCol w:w="1275"/>
        <w:gridCol w:w="300"/>
        <w:gridCol w:w="495"/>
        <w:gridCol w:w="456"/>
        <w:gridCol w:w="294"/>
        <w:gridCol w:w="994"/>
        <w:gridCol w:w="251"/>
        <w:gridCol w:w="368"/>
        <w:gridCol w:w="880"/>
        <w:gridCol w:w="244"/>
        <w:gridCol w:w="228"/>
        <w:gridCol w:w="773"/>
        <w:gridCol w:w="743"/>
        <w:gridCol w:w="503"/>
        <w:gridCol w:w="1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课程编码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课程性质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课程类别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适用专业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开设学期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学分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编制人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编制时间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企业参与人员及单位名称</w:t>
            </w: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课程定位</w:t>
            </w: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（根据岗位要求而进行的能力目标和知识目标训练方面展开陈述）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二、课程对应的岗位及能力要求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岗位任务</w:t>
            </w:r>
          </w:p>
        </w:tc>
        <w:tc>
          <w:tcPr>
            <w:tcW w:w="7476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76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76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76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能力描述</w:t>
            </w:r>
          </w:p>
        </w:tc>
        <w:tc>
          <w:tcPr>
            <w:tcW w:w="3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知识目标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职业技能目标</w:t>
            </w:r>
          </w:p>
        </w:tc>
        <w:tc>
          <w:tcPr>
            <w:tcW w:w="326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职业素养目标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专业能力</w:t>
            </w:r>
          </w:p>
        </w:tc>
        <w:tc>
          <w:tcPr>
            <w:tcW w:w="3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  <w:tc>
          <w:tcPr>
            <w:tcW w:w="326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社会能力</w:t>
            </w:r>
          </w:p>
        </w:tc>
        <w:tc>
          <w:tcPr>
            <w:tcW w:w="3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  <w:tc>
          <w:tcPr>
            <w:tcW w:w="326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方法能力</w:t>
            </w:r>
          </w:p>
        </w:tc>
        <w:tc>
          <w:tcPr>
            <w:tcW w:w="3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  <w:tc>
          <w:tcPr>
            <w:tcW w:w="326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职业技能证书考核要求</w:t>
            </w:r>
          </w:p>
        </w:tc>
        <w:tc>
          <w:tcPr>
            <w:tcW w:w="747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内容说明</w:t>
            </w: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（内容简介）</w:t>
            </w: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5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教学内容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03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知识模块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考核目标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3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3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3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3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3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学习基础</w:t>
            </w: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前导课程：</w:t>
            </w: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服务课程：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（或后续相关课程）</w:t>
            </w: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学生基础：</w:t>
            </w: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5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</w:t>
            </w: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考评项1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考评项2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考评项3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考评项4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5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课程教学效果评价方法：</w:t>
            </w: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、总体教学设计</w:t>
            </w:r>
          </w:p>
        </w:tc>
        <w:tc>
          <w:tcPr>
            <w:tcW w:w="970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说明：必须融入思政元素</w:t>
            </w:r>
          </w:p>
          <w:p>
            <w:pPr>
              <w:spacing w:line="300" w:lineRule="auto"/>
              <w:rPr>
                <w:rFonts w:hint="eastAsia"/>
                <w:b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b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b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、项目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情景教学方法</w:t>
            </w:r>
          </w:p>
        </w:tc>
        <w:tc>
          <w:tcPr>
            <w:tcW w:w="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教学任务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情景实施</w:t>
            </w:r>
          </w:p>
        </w:tc>
        <w:tc>
          <w:tcPr>
            <w:tcW w:w="4618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任务（情景）一：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任务（情景）二：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（注：选择“任务”或“情景”）</w:t>
            </w:r>
          </w:p>
        </w:tc>
        <w:tc>
          <w:tcPr>
            <w:tcW w:w="4618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现场教学：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任务（情景）一：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任务（情景）二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（注：选择“任务”或“情景”）</w:t>
            </w:r>
          </w:p>
        </w:tc>
        <w:tc>
          <w:tcPr>
            <w:tcW w:w="4618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现场教学：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教学条件</w:t>
            </w: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5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教学资源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课程思政资源及素材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  <w:tc>
          <w:tcPr>
            <w:tcW w:w="7776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59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其他资源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  <w:tc>
          <w:tcPr>
            <w:tcW w:w="7776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15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教学建议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课程思政方面的建议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  <w:tc>
          <w:tcPr>
            <w:tcW w:w="7776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59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其他建议</w:t>
            </w:r>
          </w:p>
        </w:tc>
        <w:tc>
          <w:tcPr>
            <w:tcW w:w="7776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5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</w:p>
        </w:tc>
      </w:tr>
    </w:tbl>
    <w:p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24"/>
    <w:rsid w:val="003E50AB"/>
    <w:rsid w:val="003E65BA"/>
    <w:rsid w:val="004F6D78"/>
    <w:rsid w:val="00530FD8"/>
    <w:rsid w:val="00680990"/>
    <w:rsid w:val="0074616A"/>
    <w:rsid w:val="0088431C"/>
    <w:rsid w:val="00884A18"/>
    <w:rsid w:val="00893024"/>
    <w:rsid w:val="00C21826"/>
    <w:rsid w:val="00D379D7"/>
    <w:rsid w:val="00F11AC0"/>
    <w:rsid w:val="00F35F2A"/>
    <w:rsid w:val="00F7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cs="宋体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0"/>
    <w:rPr>
      <w:sz w:val="24"/>
    </w:rPr>
  </w:style>
  <w:style w:type="character" w:customStyle="1" w:styleId="9">
    <w:name w:val="标题 2 Char"/>
    <w:basedOn w:val="8"/>
    <w:link w:val="2"/>
    <w:uiPriority w:val="0"/>
    <w:rPr>
      <w:rFonts w:ascii="Cambria" w:hAnsi="Cambria" w:eastAsia="宋体" w:cs="宋体"/>
      <w:b/>
      <w:bCs/>
      <w:sz w:val="32"/>
      <w:szCs w:val="32"/>
    </w:rPr>
  </w:style>
  <w:style w:type="character" w:customStyle="1" w:styleId="10">
    <w:name w:val="标题 3 Char"/>
    <w:basedOn w:val="8"/>
    <w:link w:val="3"/>
    <w:semiHidden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11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</Words>
  <Characters>690</Characters>
  <Lines>5</Lines>
  <Paragraphs>1</Paragraphs>
  <TotalTime>12</TotalTime>
  <ScaleCrop>false</ScaleCrop>
  <LinksUpToDate>false</LinksUpToDate>
  <CharactersWithSpaces>809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谭立霞</dc:creator>
  <cp:lastModifiedBy>X Y Z</cp:lastModifiedBy>
  <dcterms:modified xsi:type="dcterms:W3CDTF">2020-10-19T03:57:34Z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