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22" w:rsidRPr="00C42E75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F76AF4" w:rsidRDefault="00457185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45718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2020年高职扩招专项行动</w:t>
      </w: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自主招生考试</w:t>
      </w:r>
    </w:p>
    <w:p w:rsidR="00F53822" w:rsidRDefault="00F76AF4" w:rsidP="004564DD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 w:rsidR="003D4A92"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职业技能考核】</w:t>
      </w:r>
      <w:r w:rsidR="00153247"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4564DD" w:rsidRPr="004564DD" w:rsidRDefault="004564DD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 w:rsidR="002675CF">
        <w:rPr>
          <w:rFonts w:ascii="宋体" w:eastAsia="宋体" w:hAnsi="宋体" w:cs="Times New Roman" w:hint="eastAsia"/>
          <w:color w:val="000000"/>
          <w:sz w:val="28"/>
          <w:szCs w:val="24"/>
        </w:rPr>
        <w:t>社会人员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学历提升计划和退役军人学历提升计划招生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:rsidR="008A201C" w:rsidRPr="00882F4A" w:rsidRDefault="008A201C" w:rsidP="008A201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</w:t>
      </w:r>
      <w:r w:rsidR="00CC5D3D">
        <w:rPr>
          <w:rFonts w:ascii="宋体" w:eastAsia="宋体" w:hAnsi="宋体" w:cs="Times New Roman" w:hint="eastAsia"/>
          <w:color w:val="000000"/>
          <w:sz w:val="28"/>
          <w:szCs w:val="24"/>
        </w:rPr>
        <w:t>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总分100分，考核时间</w:t>
      </w:r>
      <w:r w:rsidR="00D34770">
        <w:rPr>
          <w:rFonts w:ascii="宋体" w:eastAsia="宋体" w:hAnsi="宋体" w:cs="Times New Roman" w:hint="eastAsia"/>
          <w:color w:val="000000"/>
          <w:sz w:val="28"/>
          <w:szCs w:val="24"/>
        </w:rPr>
        <w:t>为</w:t>
      </w:r>
      <w:r w:rsidR="00457185"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（60分）两部分。</w:t>
      </w:r>
    </w:p>
    <w:p w:rsidR="008A201C" w:rsidRPr="004564DD" w:rsidRDefault="00153247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  </w:t>
      </w: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文化素质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考核</w:t>
      </w:r>
    </w:p>
    <w:p w:rsidR="008A201C" w:rsidRPr="001E4B86" w:rsidRDefault="008A201C" w:rsidP="001E4B86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8A201C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</w:t>
      </w:r>
      <w:r w:rsidR="002259C2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命题</w:t>
      </w:r>
      <w:r w:rsidR="002259C2"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="002259C2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考核学生</w:t>
      </w:r>
      <w:r w:rsidR="00626311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的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理解与应用解答能力，同时也考核学生对日常知识的积累及综合应用能力。考试具体要求如下：</w:t>
      </w:r>
    </w:p>
    <w:p w:rsidR="008A201C" w:rsidRPr="001E4B86" w:rsidRDefault="008A201C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8A201C" w:rsidRPr="001E4B86" w:rsidRDefault="008A201C" w:rsidP="001E4B86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8A201C" w:rsidRPr="001E4B86" w:rsidRDefault="008A201C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8A201C" w:rsidRPr="001E4B86" w:rsidRDefault="008A201C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8A201C" w:rsidRPr="001E4B86" w:rsidRDefault="008A201C" w:rsidP="001E4B86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</w:t>
      </w:r>
      <w:r w:rsidR="00385778"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核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分值与题型</w:t>
      </w:r>
    </w:p>
    <w:p w:rsidR="008A201C" w:rsidRPr="001E4B86" w:rsidRDefault="00385778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考核分值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：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40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</w:t>
      </w:r>
      <w:r w:rsidR="00A9439C"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8A201C" w:rsidRDefault="00385778" w:rsidP="001E4B86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bookmarkStart w:id="0" w:name="_GoBack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 w:rsidR="004564DD"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="008A201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="008A201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E37E6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 w:rsidR="008A201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E37E6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="008A201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E37E6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 w:rsidR="00A9439C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bookmarkEnd w:id="0"/>
    <w:p w:rsidR="00A9439C" w:rsidRPr="001E4B86" w:rsidRDefault="00A9439C" w:rsidP="00A9439C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BA783C" w:rsidRPr="004564DD" w:rsidRDefault="003D4A92" w:rsidP="004564DD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 xml:space="preserve">第二部分    </w:t>
      </w:r>
      <w:r w:rsidR="00BA783C"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职业技能考核</w:t>
      </w:r>
    </w:p>
    <w:p w:rsidR="00385778" w:rsidRPr="004564DD" w:rsidRDefault="00385778" w:rsidP="004564DD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BB0989" w:rsidRPr="001E4B86" w:rsidRDefault="00BB0989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生产、建设、服务、管理等一线工作所必备的基本职业素质或技能，重在测试考生的综合素质和职业倾向性。要求考生具备基本政治素质、思想道德素质、职业适应能力、综合知识，具有一定的专业认知、逻辑思辨、分析判断、学习能力等。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考试具体要求如下：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考察考生的基本政治素质、思想道德素质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拥护中国共产党的领导，坚持社会主义核心价值观，坚持正确的政治方向，关心时政热点，有明辨是非的能力，把握基本政治常识。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具有正确的人生观、价值观和世界观，对伦理道德、社会公共道德、职业道德有清晰的认知，具备良好的公民基本道德素质。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2.综合知识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对自然、科技、文化、社会等领域常识的认知，以及对社会现象、职场中常见问题的理解分析。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3.职业适应能力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具备一定的自我学习能力、信息收集与处理能力、问题解决能力、逻辑思辨能力、分析判断能力、自我管理和自我提升能力，具有较好的团队协作意识和创新意识。此部分重点考察考生</w:t>
      </w:r>
      <w:r w:rsidR="005B6FB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的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职业兴趣、职业性格、职业价值观、职业能力倾向等。</w:t>
      </w:r>
    </w:p>
    <w:p w:rsidR="00385778" w:rsidRPr="004564DD" w:rsidRDefault="00385778" w:rsidP="004564DD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385778" w:rsidRPr="001E4B86" w:rsidRDefault="00385778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</w:t>
      </w:r>
      <w:r w:rsidR="00E4050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6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</w:t>
      </w:r>
      <w:r w:rsidR="00A9439C"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385778" w:rsidRDefault="00385778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 w:rsidR="004564DD"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616B69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D8721A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判断题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AD5D32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论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述题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616B69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 w:rsidR="00A9439C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A9439C" w:rsidRPr="00A9439C" w:rsidRDefault="00A9439C" w:rsidP="00A9439C">
      <w:pPr>
        <w:autoSpaceDE w:val="0"/>
        <w:autoSpaceDN w:val="0"/>
        <w:adjustRightInd w:val="0"/>
        <w:snapToGrid w:val="0"/>
        <w:spacing w:line="520" w:lineRule="exact"/>
        <w:ind w:firstLineChars="200" w:firstLine="576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3.考试时长：50分钟。</w:t>
      </w:r>
    </w:p>
    <w:sectPr w:rsidR="00A9439C" w:rsidRPr="00A9439C" w:rsidSect="00C57B08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996" w:rsidRDefault="00251996" w:rsidP="00E233D8">
      <w:r>
        <w:separator/>
      </w:r>
    </w:p>
  </w:endnote>
  <w:endnote w:type="continuationSeparator" w:id="0">
    <w:p w:rsidR="00251996" w:rsidRDefault="00251996" w:rsidP="00E2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514565"/>
      <w:docPartObj>
        <w:docPartGallery w:val="Page Numbers (Bottom of Page)"/>
        <w:docPartUnique/>
      </w:docPartObj>
    </w:sdtPr>
    <w:sdtContent>
      <w:p w:rsidR="002F6ADB" w:rsidRDefault="002F6AD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F6ADB">
          <w:rPr>
            <w:noProof/>
            <w:lang w:val="zh-CN"/>
          </w:rPr>
          <w:t>1</w:t>
        </w:r>
        <w:r>
          <w:fldChar w:fldCharType="end"/>
        </w:r>
      </w:p>
    </w:sdtContent>
  </w:sdt>
  <w:p w:rsidR="002F6ADB" w:rsidRDefault="002F6A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996" w:rsidRDefault="00251996" w:rsidP="00E233D8">
      <w:r>
        <w:separator/>
      </w:r>
    </w:p>
  </w:footnote>
  <w:footnote w:type="continuationSeparator" w:id="0">
    <w:p w:rsidR="00251996" w:rsidRDefault="00251996" w:rsidP="00E2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E32B55"/>
    <w:multiLevelType w:val="singleLevel"/>
    <w:tmpl w:val="89E32B5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01EF5B5"/>
    <w:multiLevelType w:val="singleLevel"/>
    <w:tmpl w:val="C01EF5B5"/>
    <w:lvl w:ilvl="0">
      <w:start w:val="2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2" w15:restartNumberingAfterBreak="0">
    <w:nsid w:val="D8C34432"/>
    <w:multiLevelType w:val="singleLevel"/>
    <w:tmpl w:val="D8C34432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01A015EE"/>
    <w:multiLevelType w:val="hybridMultilevel"/>
    <w:tmpl w:val="CEB8FB7C"/>
    <w:lvl w:ilvl="0" w:tplc="754A261E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 w15:restartNumberingAfterBreak="0">
    <w:nsid w:val="0DE40C43"/>
    <w:multiLevelType w:val="hybridMultilevel"/>
    <w:tmpl w:val="45E86262"/>
    <w:lvl w:ilvl="0" w:tplc="75688EF2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 w15:restartNumberingAfterBreak="0">
    <w:nsid w:val="179723AF"/>
    <w:multiLevelType w:val="hybridMultilevel"/>
    <w:tmpl w:val="55D07EF8"/>
    <w:lvl w:ilvl="0" w:tplc="BBE4A97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DDCCC8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Ansi="Times New Roman" w:cs="Times New Roman" w:hint="eastAsia"/>
        <w:b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862B4F"/>
    <w:multiLevelType w:val="singleLevel"/>
    <w:tmpl w:val="34862B4F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3F83D052"/>
    <w:multiLevelType w:val="singleLevel"/>
    <w:tmpl w:val="3F83D05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 w15:restartNumberingAfterBreak="0">
    <w:nsid w:val="56DE5426"/>
    <w:multiLevelType w:val="hybridMultilevel"/>
    <w:tmpl w:val="E91EE5F6"/>
    <w:lvl w:ilvl="0" w:tplc="E82A2D2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 w15:restartNumberingAfterBreak="0">
    <w:nsid w:val="69856DA5"/>
    <w:multiLevelType w:val="hybridMultilevel"/>
    <w:tmpl w:val="45FADFE4"/>
    <w:lvl w:ilvl="0" w:tplc="480A092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150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A6907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2357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1996"/>
    <w:rsid w:val="002536B3"/>
    <w:rsid w:val="00260F55"/>
    <w:rsid w:val="00261099"/>
    <w:rsid w:val="00262A2D"/>
    <w:rsid w:val="00262C8B"/>
    <w:rsid w:val="002634E3"/>
    <w:rsid w:val="002675CF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70FE"/>
    <w:rsid w:val="002C2526"/>
    <w:rsid w:val="002C414C"/>
    <w:rsid w:val="002D3C91"/>
    <w:rsid w:val="002D6A34"/>
    <w:rsid w:val="002E0B9D"/>
    <w:rsid w:val="002E7DCE"/>
    <w:rsid w:val="002F2A88"/>
    <w:rsid w:val="002F6ADB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185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6FB9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6B69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77493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CD4"/>
    <w:rsid w:val="008E5582"/>
    <w:rsid w:val="008F0295"/>
    <w:rsid w:val="008F3917"/>
    <w:rsid w:val="008F470A"/>
    <w:rsid w:val="00906275"/>
    <w:rsid w:val="00914575"/>
    <w:rsid w:val="00914F53"/>
    <w:rsid w:val="00916936"/>
    <w:rsid w:val="00916AA2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439C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1BC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59E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C5D3D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4770"/>
    <w:rsid w:val="00D37E1B"/>
    <w:rsid w:val="00D41883"/>
    <w:rsid w:val="00D439CA"/>
    <w:rsid w:val="00D44246"/>
    <w:rsid w:val="00D46491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5B8E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37E66"/>
    <w:rsid w:val="00E4050C"/>
    <w:rsid w:val="00E40B96"/>
    <w:rsid w:val="00E417CF"/>
    <w:rsid w:val="00E50B67"/>
    <w:rsid w:val="00E622DD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ABDC25-FB39-4637-BBD9-7C2D38E5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a4">
    <w:name w:val="正文文本缩进 字符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233D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233D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BC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3ABD-C0EF-40C9-821C-D78AA314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32</cp:revision>
  <cp:lastPrinted>2018-03-26T07:57:00Z</cp:lastPrinted>
  <dcterms:created xsi:type="dcterms:W3CDTF">2019-10-15T02:21:00Z</dcterms:created>
  <dcterms:modified xsi:type="dcterms:W3CDTF">2020-10-14T01:49:00Z</dcterms:modified>
</cp:coreProperties>
</file>