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4352" w14:textId="77777777" w:rsidR="00094DAF" w:rsidRDefault="00094DAF" w:rsidP="00094DAF">
      <w:pPr>
        <w:spacing w:line="520" w:lineRule="exact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附件2</w:t>
      </w:r>
    </w:p>
    <w:p w14:paraId="27345790" w14:textId="77777777" w:rsidR="00094DAF" w:rsidRDefault="00094DAF" w:rsidP="00094DAF">
      <w:pPr>
        <w:pStyle w:val="Style5"/>
        <w:spacing w:line="520" w:lineRule="exact"/>
        <w:ind w:firstLine="480"/>
      </w:pPr>
    </w:p>
    <w:p w14:paraId="1E1000B0" w14:textId="77777777" w:rsidR="00094DAF" w:rsidRDefault="00094DAF" w:rsidP="00094DAF">
      <w:pPr>
        <w:adjustRightInd w:val="0"/>
        <w:snapToGrid w:val="0"/>
        <w:spacing w:line="520" w:lineRule="exact"/>
        <w:ind w:firstLineChars="400" w:firstLine="1760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全口径预算项目绩效自评</w:t>
      </w:r>
      <w:r>
        <w:rPr>
          <w:rFonts w:eastAsia="黑体" w:hint="eastAsia"/>
          <w:sz w:val="44"/>
          <w:szCs w:val="44"/>
        </w:rPr>
        <w:t>报告</w:t>
      </w:r>
    </w:p>
    <w:p w14:paraId="66F71D74" w14:textId="77777777" w:rsidR="00094DAF" w:rsidRDefault="00094DAF" w:rsidP="00094DAF">
      <w:pPr>
        <w:spacing w:beforeLines="50" w:before="156" w:afterLines="50" w:after="156" w:line="520" w:lineRule="exact"/>
        <w:jc w:val="center"/>
        <w:rPr>
          <w:rFonts w:eastAsia="黑体"/>
          <w:sz w:val="44"/>
          <w:szCs w:val="44"/>
        </w:rPr>
      </w:pPr>
    </w:p>
    <w:p w14:paraId="3131C9DA" w14:textId="77777777" w:rsidR="00094DAF" w:rsidRDefault="00094DAF" w:rsidP="00094DAF">
      <w:pPr>
        <w:spacing w:beforeLines="50" w:before="156" w:afterLines="50" w:after="156" w:line="520" w:lineRule="exact"/>
        <w:jc w:val="center"/>
        <w:rPr>
          <w:rFonts w:eastAsia="黑体"/>
          <w:sz w:val="44"/>
          <w:szCs w:val="44"/>
        </w:rPr>
      </w:pPr>
    </w:p>
    <w:p w14:paraId="5E197A73" w14:textId="77777777" w:rsidR="00094DAF" w:rsidRDefault="00094DAF" w:rsidP="00094DAF">
      <w:pPr>
        <w:spacing w:beforeLines="50" w:before="156" w:afterLines="50" w:after="156" w:line="520" w:lineRule="exact"/>
        <w:jc w:val="center"/>
        <w:rPr>
          <w:rFonts w:eastAsia="黑体"/>
          <w:sz w:val="44"/>
          <w:szCs w:val="44"/>
        </w:rPr>
      </w:pPr>
    </w:p>
    <w:p w14:paraId="127B67D8" w14:textId="77777777" w:rsidR="00094DAF" w:rsidRDefault="00094DAF" w:rsidP="00094DAF">
      <w:pPr>
        <w:spacing w:beforeLines="50" w:before="156" w:afterLines="50" w:after="156" w:line="520" w:lineRule="exact"/>
        <w:jc w:val="center"/>
        <w:rPr>
          <w:rFonts w:eastAsia="黑体"/>
          <w:sz w:val="44"/>
          <w:szCs w:val="44"/>
        </w:rPr>
      </w:pPr>
    </w:p>
    <w:p w14:paraId="234B89AF" w14:textId="77777777" w:rsidR="00094DAF" w:rsidRDefault="00094DAF" w:rsidP="00094DAF">
      <w:pPr>
        <w:pStyle w:val="3"/>
        <w:spacing w:line="520" w:lineRule="exact"/>
        <w:rPr>
          <w:rFonts w:ascii="Times New Roman" w:eastAsia="黑体" w:hAnsi="Times New Roman" w:hint="default"/>
          <w:sz w:val="44"/>
          <w:szCs w:val="44"/>
        </w:rPr>
      </w:pPr>
    </w:p>
    <w:p w14:paraId="23EDCB9A" w14:textId="77777777" w:rsidR="00094DAF" w:rsidRDefault="00094DAF" w:rsidP="00094DAF">
      <w:pPr>
        <w:spacing w:line="520" w:lineRule="exact"/>
      </w:pPr>
    </w:p>
    <w:p w14:paraId="74A8A24B" w14:textId="77777777" w:rsidR="00094DAF" w:rsidRDefault="00094DAF" w:rsidP="00094DAF">
      <w:pPr>
        <w:pStyle w:val="3"/>
        <w:spacing w:line="520" w:lineRule="exact"/>
        <w:rPr>
          <w:rFonts w:ascii="Times New Roman" w:hAnsi="Times New Roman" w:hint="default"/>
        </w:rPr>
      </w:pPr>
    </w:p>
    <w:p w14:paraId="0466FECD" w14:textId="77777777" w:rsidR="00094DAF" w:rsidRDefault="00094DAF" w:rsidP="00094DAF">
      <w:pPr>
        <w:spacing w:beforeLines="50" w:before="156" w:afterLines="50" w:after="156" w:line="520" w:lineRule="exact"/>
        <w:jc w:val="center"/>
        <w:rPr>
          <w:rFonts w:eastAsia="黑体"/>
          <w:sz w:val="44"/>
          <w:szCs w:val="44"/>
        </w:rPr>
      </w:pPr>
    </w:p>
    <w:p w14:paraId="7E49B325" w14:textId="77777777" w:rsidR="00094DAF" w:rsidRDefault="00094DAF" w:rsidP="00094DAF">
      <w:pPr>
        <w:pStyle w:val="Style5"/>
        <w:spacing w:line="520" w:lineRule="exact"/>
        <w:ind w:firstLineChars="0" w:firstLine="0"/>
        <w:rPr>
          <w:rFonts w:ascii="Times New Roman" w:eastAsia="黑体" w:hAnsi="Times New Roman"/>
          <w:sz w:val="44"/>
          <w:szCs w:val="44"/>
        </w:rPr>
      </w:pPr>
    </w:p>
    <w:p w14:paraId="6C6A86E1" w14:textId="77777777" w:rsidR="00094DAF" w:rsidRDefault="00094DAF" w:rsidP="00094DAF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单位名称：</w:t>
      </w:r>
      <w:bookmarkStart w:id="0" w:name="_Toc21411"/>
    </w:p>
    <w:p w14:paraId="4DC54A11" w14:textId="77777777" w:rsidR="00094DAF" w:rsidRDefault="00094DAF" w:rsidP="00094DAF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填报人：        </w:t>
      </w:r>
    </w:p>
    <w:p w14:paraId="24B75069" w14:textId="77777777" w:rsidR="00094DAF" w:rsidRDefault="00094DAF" w:rsidP="00094DAF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联系电话：    </w:t>
      </w:r>
    </w:p>
    <w:p w14:paraId="279484A4" w14:textId="77777777" w:rsidR="00094DAF" w:rsidRDefault="00094DAF" w:rsidP="00094DAF">
      <w:pPr>
        <w:snapToGrid w:val="0"/>
        <w:spacing w:line="520" w:lineRule="exact"/>
        <w:sectPr w:rsidR="00094DAF">
          <w:footerReference w:type="default" r:id="rId6"/>
          <w:pgSz w:w="11906" w:h="16838"/>
          <w:pgMar w:top="2098" w:right="1474" w:bottom="1984" w:left="1587" w:header="850" w:footer="1587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填报日期:   年 月 日</w:t>
      </w:r>
    </w:p>
    <w:p w14:paraId="07B15FC6" w14:textId="77777777" w:rsidR="00094DAF" w:rsidRDefault="00094DAF" w:rsidP="00094DAF">
      <w:pPr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1" w:name="_Toc6861"/>
      <w:bookmarkStart w:id="2" w:name="_Toc27308"/>
      <w:bookmarkStart w:id="3" w:name="_Toc30733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一、基本情况</w:t>
      </w:r>
      <w:bookmarkEnd w:id="1"/>
      <w:bookmarkEnd w:id="2"/>
      <w:bookmarkEnd w:id="3"/>
    </w:p>
    <w:p w14:paraId="3AB3DA64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bookmarkStart w:id="4" w:name="_Toc14529"/>
      <w:bookmarkStart w:id="5" w:name="_Toc15195"/>
      <w:bookmarkStart w:id="6" w:name="_Toc29650"/>
      <w:bookmarkStart w:id="7" w:name="_Toc512491956"/>
      <w:r>
        <w:rPr>
          <w:rFonts w:eastAsia="仿宋_GB2312"/>
          <w:sz w:val="32"/>
          <w:szCs w:val="32"/>
        </w:rPr>
        <w:t>（一）项目基本情况</w:t>
      </w:r>
      <w:bookmarkStart w:id="8" w:name="_Toc512491958"/>
      <w:bookmarkEnd w:id="4"/>
      <w:bookmarkEnd w:id="5"/>
      <w:bookmarkEnd w:id="6"/>
      <w:bookmarkEnd w:id="7"/>
    </w:p>
    <w:p w14:paraId="20CDEF4B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bookmarkStart w:id="9" w:name="_Toc18048"/>
      <w:bookmarkStart w:id="10" w:name="_Toc17298"/>
      <w:bookmarkStart w:id="11" w:name="_Toc10811"/>
      <w:r>
        <w:rPr>
          <w:rFonts w:eastAsia="仿宋_GB2312"/>
          <w:sz w:val="32"/>
          <w:szCs w:val="32"/>
        </w:rPr>
        <w:t>（二）项目决策情况</w:t>
      </w:r>
      <w:bookmarkEnd w:id="8"/>
      <w:bookmarkEnd w:id="9"/>
      <w:bookmarkEnd w:id="10"/>
      <w:bookmarkEnd w:id="11"/>
    </w:p>
    <w:p w14:paraId="1761D63B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bookmarkStart w:id="12" w:name="_Toc3821"/>
      <w:bookmarkStart w:id="13" w:name="_Toc5103"/>
      <w:bookmarkStart w:id="14" w:name="_Toc1569"/>
      <w:bookmarkStart w:id="15" w:name="_Toc512491961"/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绩效目标</w:t>
      </w:r>
      <w:bookmarkEnd w:id="12"/>
      <w:bookmarkEnd w:id="13"/>
      <w:bookmarkEnd w:id="14"/>
      <w:bookmarkEnd w:id="15"/>
    </w:p>
    <w:p w14:paraId="1F6461F0" w14:textId="77777777" w:rsidR="00094DAF" w:rsidRDefault="00094DAF" w:rsidP="00094DAF">
      <w:pPr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16" w:name="_Toc17236"/>
      <w:bookmarkStart w:id="17" w:name="_Toc31750"/>
      <w:bookmarkStart w:id="18" w:name="_Toc18552"/>
      <w:r>
        <w:rPr>
          <w:rFonts w:ascii="黑体" w:eastAsia="黑体" w:hAnsi="黑体" w:cs="黑体" w:hint="eastAsia"/>
          <w:sz w:val="32"/>
          <w:szCs w:val="32"/>
        </w:rPr>
        <w:t>二、绩效自评工作组织情况</w:t>
      </w:r>
      <w:bookmarkStart w:id="19" w:name="_Toc9908"/>
      <w:bookmarkStart w:id="20" w:name="_Toc13161"/>
      <w:bookmarkStart w:id="21" w:name="_Toc15256"/>
      <w:bookmarkEnd w:id="16"/>
      <w:bookmarkEnd w:id="17"/>
      <w:bookmarkEnd w:id="18"/>
    </w:p>
    <w:p w14:paraId="690DF91F" w14:textId="77777777" w:rsidR="00094DAF" w:rsidRDefault="00094DAF" w:rsidP="00094DA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三、绩效自评结论</w:t>
      </w:r>
      <w:bookmarkEnd w:id="19"/>
      <w:bookmarkEnd w:id="20"/>
      <w:bookmarkEnd w:id="21"/>
    </w:p>
    <w:p w14:paraId="581AF84C" w14:textId="77777777" w:rsidR="00094DAF" w:rsidRDefault="00094DAF" w:rsidP="00094DAF">
      <w:pPr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22" w:name="_Toc4695"/>
      <w:bookmarkStart w:id="23" w:name="_Toc7950"/>
      <w:bookmarkStart w:id="24" w:name="_Toc22609"/>
      <w:bookmarkStart w:id="25" w:name="_Toc512491960"/>
      <w:r>
        <w:rPr>
          <w:rFonts w:ascii="黑体" w:eastAsia="黑体" w:hAnsi="黑体" w:cs="黑体" w:hint="eastAsia"/>
          <w:sz w:val="32"/>
          <w:szCs w:val="32"/>
        </w:rPr>
        <w:t>四、绩效指标分析</w:t>
      </w:r>
      <w:bookmarkStart w:id="26" w:name="_Toc453_WPSOffice_Level3"/>
      <w:bookmarkEnd w:id="22"/>
      <w:bookmarkEnd w:id="23"/>
      <w:bookmarkEnd w:id="24"/>
    </w:p>
    <w:p w14:paraId="1DB453E1" w14:textId="77777777" w:rsidR="00094DAF" w:rsidRDefault="00094DAF" w:rsidP="00094DAF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bookmarkStart w:id="27" w:name="_Toc12570"/>
      <w:bookmarkStart w:id="28" w:name="_Toc1940"/>
      <w:bookmarkStart w:id="29" w:name="_Toc1426"/>
      <w:r>
        <w:rPr>
          <w:rFonts w:ascii="楷体_GB2312" w:eastAsia="楷体_GB2312" w:hAnsi="楷体_GB2312" w:cs="楷体_GB2312" w:hint="eastAsia"/>
          <w:sz w:val="32"/>
          <w:szCs w:val="32"/>
        </w:rPr>
        <w:t>（一）决策分析</w:t>
      </w:r>
      <w:bookmarkEnd w:id="26"/>
      <w:bookmarkEnd w:id="27"/>
      <w:bookmarkEnd w:id="28"/>
      <w:bookmarkEnd w:id="29"/>
    </w:p>
    <w:p w14:paraId="2A02912B" w14:textId="77777777" w:rsidR="00094DAF" w:rsidRDefault="00094DAF" w:rsidP="00094DAF">
      <w:pPr>
        <w:spacing w:line="52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</w:t>
      </w:r>
      <w:r>
        <w:rPr>
          <w:rFonts w:eastAsia="仿宋_GB2312"/>
          <w:b/>
          <w:bCs/>
          <w:sz w:val="32"/>
          <w:szCs w:val="32"/>
        </w:rPr>
        <w:t>项目立项情况。</w:t>
      </w:r>
    </w:p>
    <w:p w14:paraId="3F87DB77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）论证决策。</w:t>
      </w:r>
    </w:p>
    <w:p w14:paraId="59FB2A96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）目标设置。</w:t>
      </w:r>
    </w:p>
    <w:p w14:paraId="139DABD7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）保障措施。</w:t>
      </w:r>
    </w:p>
    <w:p w14:paraId="22D60770" w14:textId="77777777" w:rsidR="00094DAF" w:rsidRDefault="00094DAF" w:rsidP="00094DAF">
      <w:pPr>
        <w:spacing w:line="52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</w:t>
      </w:r>
      <w:r>
        <w:rPr>
          <w:rFonts w:eastAsia="仿宋_GB2312"/>
          <w:b/>
          <w:bCs/>
          <w:sz w:val="32"/>
          <w:szCs w:val="32"/>
        </w:rPr>
        <w:t>资金落实情况。</w:t>
      </w:r>
    </w:p>
    <w:p w14:paraId="07E80D3C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）资金到位。</w:t>
      </w:r>
    </w:p>
    <w:p w14:paraId="6C507D74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）资金分配。</w:t>
      </w:r>
    </w:p>
    <w:p w14:paraId="66E9AFFE" w14:textId="77777777" w:rsidR="00094DAF" w:rsidRDefault="00094DAF" w:rsidP="00094DAF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bookmarkStart w:id="30" w:name="_Toc30614"/>
      <w:bookmarkStart w:id="31" w:name="_Toc7393"/>
      <w:bookmarkStart w:id="32" w:name="_Toc24031"/>
      <w:bookmarkStart w:id="33" w:name="_Toc18617_WPSOffice_Level3"/>
      <w:r>
        <w:rPr>
          <w:rFonts w:ascii="楷体_GB2312" w:eastAsia="楷体_GB2312" w:hAnsi="楷体_GB2312" w:cs="楷体_GB2312" w:hint="eastAsia"/>
          <w:sz w:val="32"/>
          <w:szCs w:val="32"/>
        </w:rPr>
        <w:t>（二）管理分析</w:t>
      </w:r>
      <w:bookmarkEnd w:id="30"/>
      <w:bookmarkEnd w:id="31"/>
      <w:bookmarkEnd w:id="32"/>
      <w:bookmarkEnd w:id="33"/>
    </w:p>
    <w:p w14:paraId="2E118FFF" w14:textId="77777777" w:rsidR="00094DAF" w:rsidRDefault="00094DAF" w:rsidP="00094DAF">
      <w:pPr>
        <w:spacing w:line="52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</w:t>
      </w:r>
      <w:r>
        <w:rPr>
          <w:rFonts w:eastAsia="仿宋_GB2312"/>
          <w:b/>
          <w:bCs/>
          <w:sz w:val="32"/>
          <w:szCs w:val="32"/>
        </w:rPr>
        <w:t>资金管理。</w:t>
      </w:r>
    </w:p>
    <w:p w14:paraId="72CDF29D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）资金支付。</w:t>
      </w:r>
    </w:p>
    <w:p w14:paraId="61E16E17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）支出规范性。</w:t>
      </w:r>
    </w:p>
    <w:p w14:paraId="20494857" w14:textId="77777777" w:rsidR="00094DAF" w:rsidRDefault="00094DAF" w:rsidP="00094DAF">
      <w:pPr>
        <w:spacing w:line="52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</w:t>
      </w:r>
      <w:r>
        <w:rPr>
          <w:rFonts w:eastAsia="仿宋_GB2312"/>
          <w:b/>
          <w:bCs/>
          <w:sz w:val="32"/>
          <w:szCs w:val="32"/>
        </w:rPr>
        <w:t>事项管理。</w:t>
      </w:r>
    </w:p>
    <w:p w14:paraId="3668FF3B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）实施程序。</w:t>
      </w:r>
    </w:p>
    <w:p w14:paraId="75145B2A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）管理情况。</w:t>
      </w:r>
    </w:p>
    <w:p w14:paraId="28FA4735" w14:textId="77777777" w:rsidR="00094DAF" w:rsidRDefault="00094DAF" w:rsidP="00094DAF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bookmarkStart w:id="34" w:name="_Toc23978"/>
      <w:bookmarkStart w:id="35" w:name="_Toc29977_WPSOffice_Level3"/>
      <w:bookmarkStart w:id="36" w:name="_Toc11833"/>
      <w:bookmarkStart w:id="37" w:name="_Toc16716_WPSOffice_Level2"/>
      <w:bookmarkStart w:id="38" w:name="_Toc2846"/>
      <w:r>
        <w:rPr>
          <w:rFonts w:ascii="楷体_GB2312" w:eastAsia="楷体_GB2312" w:hAnsi="楷体_GB2312" w:cs="楷体_GB2312" w:hint="eastAsia"/>
          <w:sz w:val="32"/>
          <w:szCs w:val="32"/>
        </w:rPr>
        <w:t>（三）产出分析</w:t>
      </w:r>
      <w:bookmarkEnd w:id="34"/>
      <w:bookmarkEnd w:id="35"/>
      <w:bookmarkEnd w:id="36"/>
      <w:bookmarkEnd w:id="37"/>
      <w:bookmarkEnd w:id="38"/>
    </w:p>
    <w:p w14:paraId="248A73ED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经济性。</w:t>
      </w:r>
    </w:p>
    <w:p w14:paraId="6E8E235C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效率性。</w:t>
      </w:r>
    </w:p>
    <w:p w14:paraId="5DEF7F93" w14:textId="77777777" w:rsidR="00094DAF" w:rsidRDefault="00094DAF" w:rsidP="00094DAF">
      <w:pPr>
        <w:spacing w:line="520" w:lineRule="exact"/>
        <w:rPr>
          <w:rFonts w:ascii="楷体_GB2312" w:eastAsia="楷体_GB2312" w:hAnsi="楷体_GB2312" w:cs="楷体_GB2312"/>
          <w:sz w:val="32"/>
          <w:szCs w:val="32"/>
        </w:rPr>
      </w:pPr>
      <w:bookmarkStart w:id="39" w:name="_Toc10293"/>
      <w:bookmarkStart w:id="40" w:name="_Toc14856_WPSOffice_Level2"/>
      <w:bookmarkStart w:id="41" w:name="_Toc20216"/>
      <w:bookmarkStart w:id="42" w:name="_Toc3290"/>
      <w:bookmarkStart w:id="43" w:name="_Toc11574_WPSOffice_Level3"/>
      <w:r>
        <w:rPr>
          <w:rFonts w:ascii="楷体_GB2312" w:eastAsia="楷体_GB2312" w:hAnsi="楷体_GB2312" w:cs="楷体_GB2312" w:hint="eastAsia"/>
          <w:sz w:val="32"/>
          <w:szCs w:val="32"/>
        </w:rPr>
        <w:t>（四）效益实现度分析</w:t>
      </w:r>
      <w:bookmarkEnd w:id="39"/>
      <w:bookmarkEnd w:id="40"/>
      <w:bookmarkEnd w:id="41"/>
      <w:bookmarkEnd w:id="42"/>
      <w:bookmarkEnd w:id="43"/>
    </w:p>
    <w:p w14:paraId="47FE0DAF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1.</w:t>
      </w:r>
      <w:r>
        <w:rPr>
          <w:rFonts w:eastAsia="仿宋_GB2312"/>
          <w:sz w:val="32"/>
          <w:szCs w:val="32"/>
        </w:rPr>
        <w:t>效果性。</w:t>
      </w:r>
    </w:p>
    <w:p w14:paraId="785FBFE6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根据评价资金实际情况，阐述其带来的效益和可持续发展等情况。</w:t>
      </w:r>
    </w:p>
    <w:p w14:paraId="0C51C5C8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公平性。</w:t>
      </w:r>
      <w:bookmarkStart w:id="44" w:name="OLE_LINK1"/>
      <w:bookmarkEnd w:id="25"/>
    </w:p>
    <w:p w14:paraId="381D3A6F" w14:textId="77777777" w:rsidR="00094DAF" w:rsidRDefault="00094DAF" w:rsidP="00094DAF">
      <w:pPr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45" w:name="_Toc13565"/>
      <w:bookmarkStart w:id="46" w:name="_Toc5769"/>
      <w:bookmarkStart w:id="47" w:name="_Toc18153"/>
      <w:bookmarkStart w:id="48" w:name="_Toc512491981"/>
      <w:bookmarkEnd w:id="44"/>
      <w:r>
        <w:rPr>
          <w:rFonts w:ascii="黑体" w:eastAsia="黑体" w:hAnsi="黑体" w:cs="黑体" w:hint="eastAsia"/>
          <w:sz w:val="32"/>
          <w:szCs w:val="32"/>
        </w:rPr>
        <w:t>五、主要绩效</w:t>
      </w:r>
      <w:bookmarkStart w:id="49" w:name="_Toc15056"/>
      <w:bookmarkEnd w:id="45"/>
      <w:bookmarkEnd w:id="46"/>
      <w:bookmarkEnd w:id="47"/>
    </w:p>
    <w:p w14:paraId="545797AE" w14:textId="77777777" w:rsidR="00094DAF" w:rsidRDefault="00094DAF" w:rsidP="00094DAF">
      <w:pPr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50" w:name="_Toc6266"/>
      <w:bookmarkStart w:id="51" w:name="_Toc32041"/>
      <w:bookmarkStart w:id="52" w:name="_Toc4184"/>
      <w:bookmarkStart w:id="53" w:name="_Toc512491983"/>
      <w:bookmarkEnd w:id="48"/>
      <w:bookmarkEnd w:id="49"/>
      <w:r>
        <w:rPr>
          <w:rFonts w:ascii="黑体" w:eastAsia="黑体" w:hAnsi="黑体" w:cs="黑体" w:hint="eastAsia"/>
          <w:sz w:val="32"/>
          <w:szCs w:val="32"/>
        </w:rPr>
        <w:t>六、存在问题</w:t>
      </w:r>
      <w:bookmarkEnd w:id="50"/>
      <w:bookmarkEnd w:id="51"/>
      <w:bookmarkEnd w:id="52"/>
    </w:p>
    <w:p w14:paraId="3F62C281" w14:textId="77777777" w:rsidR="00094DAF" w:rsidRDefault="00094DAF" w:rsidP="00094DA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七、下一步工作计划</w:t>
      </w:r>
    </w:p>
    <w:bookmarkEnd w:id="53"/>
    <w:p w14:paraId="4ACCB5F7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</w:p>
    <w:p w14:paraId="2A6D9C2C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</w:p>
    <w:p w14:paraId="4A0D1CD9" w14:textId="77777777" w:rsidR="00094DAF" w:rsidRDefault="00094DAF" w:rsidP="00094DAF">
      <w:pPr>
        <w:spacing w:line="520" w:lineRule="exact"/>
        <w:rPr>
          <w:rFonts w:eastAsia="仿宋_GB2312"/>
          <w:sz w:val="32"/>
          <w:szCs w:val="32"/>
        </w:rPr>
      </w:pPr>
    </w:p>
    <w:p w14:paraId="05FC5376" w14:textId="77777777" w:rsidR="00C0617F" w:rsidRDefault="00C0617F"/>
    <w:sectPr w:rsidR="00C0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B72" w14:textId="77777777" w:rsidR="00B02100" w:rsidRDefault="00B02100" w:rsidP="00094DAF">
      <w:r>
        <w:separator/>
      </w:r>
    </w:p>
  </w:endnote>
  <w:endnote w:type="continuationSeparator" w:id="0">
    <w:p w14:paraId="752A77F6" w14:textId="77777777" w:rsidR="00B02100" w:rsidRDefault="00B02100" w:rsidP="0009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9D3C" w14:textId="39E2DF41" w:rsidR="00094DAF" w:rsidRDefault="00094D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189B01" wp14:editId="02F2DBB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F5DF6" w14:textId="77777777" w:rsidR="00094DAF" w:rsidRDefault="00094DAF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89B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" filled="f" stroked="f">
              <v:textbox style="mso-fit-shape-to-text:t" inset="0,0,0,0">
                <w:txbxContent>
                  <w:p w14:paraId="6EFF5DF6" w14:textId="77777777" w:rsidR="00094DAF" w:rsidRDefault="00094DAF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8A2FF6F" w14:textId="77777777" w:rsidR="00094DAF" w:rsidRDefault="00094D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AC58" w14:textId="77777777" w:rsidR="00B02100" w:rsidRDefault="00B02100" w:rsidP="00094DAF">
      <w:r>
        <w:separator/>
      </w:r>
    </w:p>
  </w:footnote>
  <w:footnote w:type="continuationSeparator" w:id="0">
    <w:p w14:paraId="7DF86B3B" w14:textId="77777777" w:rsidR="00B02100" w:rsidRDefault="00B02100" w:rsidP="00094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9"/>
    <w:rsid w:val="00094DAF"/>
    <w:rsid w:val="001A5F89"/>
    <w:rsid w:val="003E2C8D"/>
    <w:rsid w:val="009E5697"/>
    <w:rsid w:val="00B02100"/>
    <w:rsid w:val="00C0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4A55A-6C00-41AA-958C-699F428A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D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qFormat/>
    <w:rsid w:val="00094DAF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DA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94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94DAF"/>
    <w:rPr>
      <w:sz w:val="18"/>
      <w:szCs w:val="18"/>
    </w:rPr>
  </w:style>
  <w:style w:type="character" w:customStyle="1" w:styleId="30">
    <w:name w:val="标题 3 字符"/>
    <w:basedOn w:val="a0"/>
    <w:link w:val="3"/>
    <w:rsid w:val="00094DAF"/>
    <w:rPr>
      <w:rFonts w:ascii="宋体" w:eastAsia="宋体" w:hAnsi="宋体" w:cs="Times New Roman"/>
      <w:b/>
      <w:kern w:val="0"/>
      <w:sz w:val="27"/>
      <w:szCs w:val="27"/>
    </w:rPr>
  </w:style>
  <w:style w:type="paragraph" w:customStyle="1" w:styleId="Style5">
    <w:name w:val="_Style 5"/>
    <w:qFormat/>
    <w:rsid w:val="00094DAF"/>
    <w:pPr>
      <w:widowControl w:val="0"/>
      <w:ind w:firstLineChars="200" w:firstLine="200"/>
      <w:jc w:val="both"/>
    </w:pPr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何春景</dc:creator>
  <cp:keywords/>
  <dc:description/>
  <cp:lastModifiedBy>何春景</cp:lastModifiedBy>
  <cp:revision>2</cp:revision>
  <dcterms:created xsi:type="dcterms:W3CDTF">2022-04-28T01:31:00Z</dcterms:created>
  <dcterms:modified xsi:type="dcterms:W3CDTF">2022-04-28T01:32:00Z</dcterms:modified>
</cp:coreProperties>
</file>