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755" w:lineRule="exact"/>
        <w:ind w:firstLine="2061" w:firstLineChars="450"/>
        <w:jc w:val="both"/>
        <w:rPr>
          <w:rFonts w:ascii="微软雅黑" w:hAnsi="微软雅黑" w:eastAsia="微软雅黑" w:cs="微软雅黑"/>
          <w:spacing w:val="9"/>
          <w:position w:val="23"/>
          <w:sz w:val="44"/>
          <w:szCs w:val="44"/>
          <w:lang w:eastAsia="zh-CN"/>
        </w:rPr>
      </w:pPr>
      <w:r>
        <w:rPr>
          <w:rFonts w:hint="eastAsia" w:ascii="微软雅黑" w:hAnsi="微软雅黑" w:eastAsia="微软雅黑" w:cs="微软雅黑"/>
          <w:spacing w:val="9"/>
          <w:position w:val="23"/>
          <w:sz w:val="44"/>
          <w:szCs w:val="44"/>
          <w:lang w:eastAsia="zh-CN"/>
        </w:rPr>
        <w:t>广东工贸职业技术学院</w:t>
      </w:r>
    </w:p>
    <w:p>
      <w:pPr>
        <w:spacing w:before="184" w:line="755" w:lineRule="exact"/>
        <w:ind w:firstLine="229" w:firstLineChars="50"/>
        <w:jc w:val="both"/>
        <w:rPr>
          <w:rFonts w:hint="eastAsia" w:ascii="微软雅黑" w:hAnsi="微软雅黑" w:eastAsia="微软雅黑" w:cs="微软雅黑"/>
          <w:spacing w:val="9"/>
          <w:position w:val="23"/>
          <w:sz w:val="44"/>
          <w:szCs w:val="44"/>
          <w:lang w:eastAsia="zh-CN"/>
        </w:rPr>
      </w:pPr>
      <w:r>
        <w:rPr>
          <w:rFonts w:hint="eastAsia" w:ascii="微软雅黑" w:hAnsi="微软雅黑" w:eastAsia="微软雅黑" w:cs="微软雅黑"/>
          <w:spacing w:val="9"/>
          <w:position w:val="23"/>
          <w:sz w:val="44"/>
          <w:szCs w:val="44"/>
          <w:lang w:eastAsia="zh-CN"/>
        </w:rPr>
        <w:t>校园机动车辆停放收费管理规定（修订）</w:t>
      </w:r>
    </w:p>
    <w:p>
      <w:pPr>
        <w:spacing w:before="184" w:line="755" w:lineRule="exact"/>
        <w:ind w:firstLine="687" w:firstLineChars="150"/>
        <w:jc w:val="center"/>
        <w:rPr>
          <w:rFonts w:hint="default" w:ascii="微软雅黑" w:hAnsi="微软雅黑" w:eastAsia="微软雅黑" w:cs="微软雅黑"/>
          <w:spacing w:val="9"/>
          <w:position w:val="23"/>
          <w:sz w:val="44"/>
          <w:szCs w:val="44"/>
          <w:lang w:val="en-US" w:eastAsia="zh-CN"/>
        </w:rPr>
      </w:pPr>
      <w:r>
        <w:rPr>
          <w:rFonts w:hint="eastAsia" w:ascii="微软雅黑" w:hAnsi="微软雅黑" w:eastAsia="微软雅黑" w:cs="微软雅黑"/>
          <w:spacing w:val="9"/>
          <w:position w:val="23"/>
          <w:sz w:val="44"/>
          <w:szCs w:val="44"/>
          <w:lang w:val="en-US" w:eastAsia="zh-CN"/>
        </w:rPr>
        <w:t>征求意见稿</w:t>
      </w:r>
    </w:p>
    <w:p>
      <w:pPr>
        <w:spacing w:line="289" w:lineRule="auto"/>
        <w:ind w:firstLine="2153"/>
        <w:rPr>
          <w:lang w:eastAsia="zh-CN"/>
        </w:rPr>
      </w:pPr>
    </w:p>
    <w:p>
      <w:pPr>
        <w:spacing w:line="360" w:lineRule="auto"/>
        <w:jc w:val="center"/>
        <w:rPr>
          <w:rFonts w:ascii="黑体" w:hAnsi="黑体" w:eastAsia="黑体"/>
          <w:sz w:val="32"/>
          <w:szCs w:val="32"/>
          <w:lang w:eastAsia="zh-CN"/>
        </w:rPr>
      </w:pPr>
      <w:r>
        <w:rPr>
          <w:rFonts w:hint="eastAsia" w:ascii="黑体" w:hAnsi="黑体" w:eastAsia="黑体"/>
          <w:sz w:val="31"/>
          <w:szCs w:val="31"/>
          <w:lang w:eastAsia="zh-CN"/>
        </w:rPr>
        <w:t>第一章 总则</w:t>
      </w:r>
    </w:p>
    <w:p>
      <w:pPr>
        <w:pStyle w:val="2"/>
        <w:spacing w:line="360" w:lineRule="auto"/>
        <w:ind w:firstLine="654" w:firstLineChars="200"/>
        <w:jc w:val="both"/>
        <w:rPr>
          <w:b/>
          <w:bCs/>
          <w:spacing w:val="8"/>
          <w:lang w:eastAsia="zh-CN"/>
        </w:rPr>
      </w:pPr>
      <w:r>
        <w:rPr>
          <w:rFonts w:hint="eastAsia"/>
          <w:b/>
          <w:bCs/>
          <w:spacing w:val="8"/>
          <w:lang w:eastAsia="zh-CN"/>
        </w:rPr>
        <w:t>第一条【目的和依据】</w:t>
      </w:r>
      <w:r>
        <w:rPr>
          <w:rFonts w:hint="eastAsia"/>
          <w:spacing w:val="8"/>
          <w:lang w:eastAsia="zh-CN"/>
        </w:rPr>
        <w:t>为进一步加强校园机动车辆出入行驶及停放管理，维</w:t>
      </w:r>
      <w:r>
        <w:rPr>
          <w:rFonts w:hint="eastAsia"/>
          <w:spacing w:val="13"/>
          <w:lang w:eastAsia="zh-CN"/>
        </w:rPr>
        <w:t>持校园正常交通秩序及保障教职员工的停车福</w:t>
      </w:r>
      <w:r>
        <w:rPr>
          <w:rFonts w:hint="eastAsia"/>
          <w:spacing w:val="12"/>
          <w:lang w:eastAsia="zh-CN"/>
        </w:rPr>
        <w:t>利，</w:t>
      </w:r>
      <w:r>
        <w:rPr>
          <w:rFonts w:hint="eastAsia"/>
          <w:spacing w:val="4"/>
          <w:lang w:eastAsia="zh-CN"/>
        </w:rPr>
        <w:t>提升校内停车场所使用效率，进一步推动校园停车收费管理</w:t>
      </w:r>
      <w:r>
        <w:rPr>
          <w:rFonts w:hint="eastAsia"/>
          <w:lang w:eastAsia="zh-CN"/>
        </w:rPr>
        <w:t xml:space="preserve"> </w:t>
      </w:r>
      <w:r>
        <w:rPr>
          <w:rFonts w:hint="eastAsia"/>
          <w:spacing w:val="1"/>
          <w:lang w:eastAsia="zh-CN"/>
        </w:rPr>
        <w:t>公开化、透明化、法治化。根据《中华人民共和国民法典》、</w:t>
      </w:r>
      <w:r>
        <w:rPr>
          <w:rFonts w:hint="eastAsia"/>
          <w:spacing w:val="-3"/>
          <w:lang w:eastAsia="zh-CN"/>
        </w:rPr>
        <w:t>《中华人民共和国道路交通安全法》、《企业事业单位内部治</w:t>
      </w:r>
      <w:r>
        <w:rPr>
          <w:rFonts w:hint="eastAsia"/>
          <w:spacing w:val="10"/>
          <w:lang w:eastAsia="zh-CN"/>
        </w:rPr>
        <w:t xml:space="preserve"> </w:t>
      </w:r>
      <w:r>
        <w:rPr>
          <w:rFonts w:hint="eastAsia"/>
          <w:spacing w:val="-3"/>
          <w:lang w:eastAsia="zh-CN"/>
        </w:rPr>
        <w:t>安保卫条例》，</w:t>
      </w:r>
      <w:r>
        <w:rPr>
          <w:rFonts w:hint="eastAsia"/>
          <w:spacing w:val="-3"/>
          <w:lang w:val="en-US" w:eastAsia="zh-CN"/>
        </w:rPr>
        <w:t>结</w:t>
      </w:r>
      <w:r>
        <w:rPr>
          <w:rFonts w:hint="eastAsia"/>
          <w:spacing w:val="3"/>
          <w:lang w:eastAsia="zh-CN"/>
        </w:rPr>
        <w:t>合学校实际情况，对《广东工贸职业技术学院校园机动车辆停放管理收费方案》进行修订。</w:t>
      </w:r>
    </w:p>
    <w:p>
      <w:pPr>
        <w:spacing w:before="101" w:line="360" w:lineRule="auto"/>
        <w:ind w:firstLine="646" w:firstLineChars="200"/>
        <w:jc w:val="both"/>
        <w:outlineLvl w:val="0"/>
        <w:rPr>
          <w:rFonts w:hint="eastAsia" w:ascii="仿宋" w:hAnsi="仿宋" w:eastAsia="仿宋" w:cs="仿宋"/>
          <w:bCs/>
          <w:spacing w:val="6"/>
          <w:sz w:val="31"/>
          <w:szCs w:val="31"/>
          <w:lang w:eastAsia="zh-CN"/>
        </w:rPr>
      </w:pPr>
      <w:r>
        <w:rPr>
          <w:rFonts w:hint="eastAsia" w:ascii="仿宋" w:hAnsi="仿宋" w:eastAsia="仿宋" w:cs="仿宋"/>
          <w:b/>
          <w:bCs/>
          <w:spacing w:val="6"/>
          <w:sz w:val="31"/>
          <w:szCs w:val="31"/>
          <w:lang w:eastAsia="zh-CN"/>
        </w:rPr>
        <w:t>第二条【适用范围】</w:t>
      </w:r>
      <w:r>
        <w:rPr>
          <w:rFonts w:hint="eastAsia" w:ascii="仿宋" w:hAnsi="仿宋" w:eastAsia="仿宋" w:cs="仿宋"/>
          <w:bCs/>
          <w:spacing w:val="6"/>
          <w:sz w:val="31"/>
          <w:szCs w:val="31"/>
          <w:lang w:eastAsia="zh-CN"/>
        </w:rPr>
        <w:t>本规定适用于所有在广东工贸职业技术学院校内通行或停放的机动车辆。</w:t>
      </w:r>
    </w:p>
    <w:p>
      <w:pPr>
        <w:spacing w:before="101" w:line="360" w:lineRule="auto"/>
        <w:ind w:firstLine="3333" w:firstLineChars="1000"/>
        <w:jc w:val="both"/>
        <w:outlineLvl w:val="0"/>
        <w:rPr>
          <w:rFonts w:hint="eastAsia" w:ascii="黑体" w:hAnsi="黑体" w:eastAsia="黑体" w:cs="黑体"/>
          <w:bCs/>
          <w:spacing w:val="6"/>
          <w:sz w:val="32"/>
          <w:szCs w:val="32"/>
          <w:lang w:val="en-US" w:eastAsia="zh-CN"/>
        </w:rPr>
      </w:pPr>
      <w:r>
        <w:rPr>
          <w:rFonts w:hint="eastAsia" w:ascii="黑体" w:hAnsi="黑体" w:eastAsia="黑体" w:cs="黑体"/>
          <w:b/>
          <w:bCs w:val="0"/>
          <w:spacing w:val="6"/>
          <w:sz w:val="32"/>
          <w:szCs w:val="32"/>
          <w:lang w:val="en-US" w:eastAsia="zh-CN"/>
        </w:rPr>
        <w:t>第二章组织与职责</w:t>
      </w:r>
    </w:p>
    <w:p>
      <w:pPr>
        <w:spacing w:line="360" w:lineRule="auto"/>
        <w:ind w:firstLine="646" w:firstLineChars="200"/>
        <w:jc w:val="both"/>
        <w:rPr>
          <w:rFonts w:ascii="仿宋" w:hAnsi="仿宋" w:eastAsia="仿宋" w:cs="仿宋"/>
          <w:spacing w:val="-3"/>
          <w:sz w:val="31"/>
          <w:szCs w:val="31"/>
          <w:lang w:eastAsia="zh-CN"/>
        </w:rPr>
      </w:pPr>
      <w:r>
        <w:rPr>
          <w:rFonts w:hint="eastAsia" w:ascii="仿宋" w:hAnsi="仿宋" w:eastAsia="仿宋" w:cs="仿宋"/>
          <w:b/>
          <w:bCs/>
          <w:spacing w:val="6"/>
          <w:sz w:val="31"/>
          <w:szCs w:val="31"/>
          <w:lang w:eastAsia="zh-CN"/>
        </w:rPr>
        <w:t>第三条【管理部门】</w:t>
      </w:r>
      <w:r>
        <w:rPr>
          <w:rFonts w:hint="eastAsia" w:ascii="仿宋" w:hAnsi="仿宋" w:eastAsia="仿宋" w:cs="仿宋"/>
          <w:color w:val="000000" w:themeColor="text1"/>
          <w:sz w:val="31"/>
          <w:szCs w:val="31"/>
          <w:lang w:eastAsia="zh-CN"/>
          <w14:textFill>
            <w14:solidFill>
              <w14:schemeClr w14:val="tx1"/>
            </w14:solidFill>
          </w14:textFill>
        </w:rPr>
        <w:t>学</w:t>
      </w:r>
      <w:r>
        <w:rPr>
          <w:rFonts w:hint="eastAsia" w:ascii="仿宋" w:hAnsi="仿宋" w:eastAsia="仿宋" w:cs="仿宋"/>
          <w:spacing w:val="-3"/>
          <w:sz w:val="31"/>
          <w:szCs w:val="31"/>
          <w:lang w:eastAsia="zh-CN"/>
        </w:rPr>
        <w:t>校保卫部是校园道路交通安全管理和消防安全管理主管部门，负责本规定的具体实施。</w:t>
      </w:r>
    </w:p>
    <w:p>
      <w:pPr>
        <w:spacing w:line="360" w:lineRule="auto"/>
        <w:ind w:firstLine="622" w:firstLineChars="200"/>
        <w:jc w:val="both"/>
        <w:rPr>
          <w:rFonts w:ascii="仿宋" w:hAnsi="仿宋" w:eastAsia="仿宋" w:cs="仿宋"/>
          <w:spacing w:val="1"/>
          <w:sz w:val="31"/>
          <w:szCs w:val="31"/>
          <w:lang w:eastAsia="zh-CN"/>
        </w:rPr>
      </w:pPr>
      <w:r>
        <w:rPr>
          <w:rFonts w:hint="eastAsia" w:ascii="仿宋" w:hAnsi="仿宋" w:eastAsia="仿宋" w:cs="仿宋"/>
          <w:b/>
          <w:bCs/>
          <w:color w:val="000000" w:themeColor="text1"/>
          <w:sz w:val="31"/>
          <w:szCs w:val="31"/>
          <w:lang w:eastAsia="zh-CN"/>
          <w14:textFill>
            <w14:solidFill>
              <w14:schemeClr w14:val="tx1"/>
            </w14:solidFill>
          </w14:textFill>
        </w:rPr>
        <w:t>第四条【职责】</w:t>
      </w:r>
      <w:r>
        <w:rPr>
          <w:rFonts w:hint="eastAsia" w:ascii="仿宋" w:hAnsi="仿宋" w:eastAsia="仿宋" w:cs="仿宋"/>
          <w:color w:val="000000" w:themeColor="text1"/>
          <w:sz w:val="31"/>
          <w:szCs w:val="31"/>
          <w:lang w:eastAsia="zh-CN"/>
          <w14:textFill>
            <w14:solidFill>
              <w14:schemeClr w14:val="tx1"/>
            </w14:solidFill>
          </w14:textFill>
        </w:rPr>
        <w:t>学</w:t>
      </w:r>
      <w:r>
        <w:rPr>
          <w:rFonts w:hint="eastAsia" w:ascii="仿宋" w:hAnsi="仿宋" w:eastAsia="仿宋" w:cs="仿宋"/>
          <w:spacing w:val="1"/>
          <w:sz w:val="31"/>
          <w:szCs w:val="31"/>
          <w:lang w:eastAsia="zh-CN"/>
        </w:rPr>
        <w:t>校各相关部门均有配合学校做好校园机动车辆安全管理职责，具体职责分工如下：</w:t>
      </w:r>
    </w:p>
    <w:p>
      <w:pPr>
        <w:spacing w:line="360" w:lineRule="auto"/>
        <w:ind w:firstLine="626" w:firstLineChars="200"/>
        <w:jc w:val="both"/>
        <w:rPr>
          <w:rFonts w:ascii="仿宋" w:hAnsi="仿宋" w:eastAsia="仿宋" w:cs="仿宋"/>
          <w:spacing w:val="1"/>
          <w:sz w:val="31"/>
          <w:szCs w:val="31"/>
          <w:lang w:eastAsia="zh-CN"/>
        </w:rPr>
      </w:pPr>
      <w:r>
        <w:rPr>
          <w:rFonts w:hint="eastAsia" w:ascii="仿宋" w:hAnsi="仿宋" w:eastAsia="仿宋" w:cs="仿宋"/>
          <w:b/>
          <w:bCs/>
          <w:spacing w:val="1"/>
          <w:sz w:val="31"/>
          <w:szCs w:val="31"/>
          <w:lang w:eastAsia="zh-CN"/>
        </w:rPr>
        <w:t>（一）</w:t>
      </w:r>
      <w:r>
        <w:rPr>
          <w:rFonts w:hint="eastAsia" w:ascii="仿宋" w:hAnsi="仿宋" w:eastAsia="仿宋" w:cs="仿宋"/>
          <w:spacing w:val="1"/>
          <w:sz w:val="31"/>
          <w:szCs w:val="31"/>
          <w:lang w:eastAsia="zh-CN"/>
        </w:rPr>
        <w:t>学校保卫部负责牵头校园机动车停放收费管理规定的调研及文件制定、负责校园机动车辆的审批及录入、负责校园机动车辆交通安全规范管理、负责各校区校园机动车辆车位的</w:t>
      </w:r>
      <w:r>
        <w:rPr>
          <w:rFonts w:hint="eastAsia" w:ascii="仿宋" w:hAnsi="仿宋" w:eastAsia="仿宋" w:cs="仿宋"/>
          <w:spacing w:val="1"/>
          <w:sz w:val="31"/>
          <w:szCs w:val="31"/>
          <w:lang w:val="en-US" w:eastAsia="zh-CN"/>
        </w:rPr>
        <w:t>设计</w:t>
      </w:r>
      <w:r>
        <w:rPr>
          <w:rFonts w:hint="eastAsia" w:ascii="仿宋" w:hAnsi="仿宋" w:eastAsia="仿宋" w:cs="仿宋"/>
          <w:spacing w:val="1"/>
          <w:sz w:val="31"/>
          <w:szCs w:val="31"/>
          <w:lang w:eastAsia="zh-CN"/>
        </w:rPr>
        <w:t>规划等。</w:t>
      </w:r>
    </w:p>
    <w:p>
      <w:pPr>
        <w:spacing w:line="360" w:lineRule="auto"/>
        <w:ind w:firstLine="626" w:firstLineChars="200"/>
        <w:jc w:val="both"/>
        <w:rPr>
          <w:rFonts w:ascii="仿宋" w:hAnsi="仿宋" w:eastAsia="仿宋" w:cs="仿宋"/>
          <w:spacing w:val="1"/>
          <w:sz w:val="31"/>
          <w:szCs w:val="31"/>
          <w:lang w:eastAsia="zh-CN"/>
        </w:rPr>
      </w:pPr>
      <w:r>
        <w:rPr>
          <w:rFonts w:hint="eastAsia" w:ascii="仿宋" w:hAnsi="仿宋" w:eastAsia="仿宋" w:cs="仿宋"/>
          <w:b/>
          <w:bCs/>
          <w:spacing w:val="1"/>
          <w:sz w:val="31"/>
          <w:szCs w:val="31"/>
          <w:lang w:eastAsia="zh-CN"/>
        </w:rPr>
        <w:t>（</w:t>
      </w:r>
      <w:r>
        <w:rPr>
          <w:rFonts w:hint="eastAsia" w:ascii="仿宋" w:hAnsi="仿宋" w:eastAsia="仿宋" w:cs="仿宋"/>
          <w:b/>
          <w:bCs/>
          <w:spacing w:val="1"/>
          <w:sz w:val="31"/>
          <w:szCs w:val="31"/>
          <w:lang w:val="en-US" w:eastAsia="zh-CN"/>
        </w:rPr>
        <w:t>二</w:t>
      </w:r>
      <w:r>
        <w:rPr>
          <w:rFonts w:hint="eastAsia" w:ascii="仿宋" w:hAnsi="仿宋" w:eastAsia="仿宋" w:cs="仿宋"/>
          <w:b/>
          <w:bCs/>
          <w:spacing w:val="1"/>
          <w:sz w:val="31"/>
          <w:szCs w:val="31"/>
          <w:lang w:eastAsia="zh-CN"/>
        </w:rPr>
        <w:t>）</w:t>
      </w:r>
      <w:r>
        <w:rPr>
          <w:rFonts w:hint="eastAsia" w:ascii="仿宋" w:hAnsi="仿宋" w:eastAsia="仿宋" w:cs="仿宋"/>
          <w:spacing w:val="1"/>
          <w:sz w:val="31"/>
          <w:szCs w:val="31"/>
          <w:lang w:eastAsia="zh-CN"/>
        </w:rPr>
        <w:t>纪检监察部、人力资源部等部门负责对违反本规定的教职员工按规定进行处理。</w:t>
      </w:r>
    </w:p>
    <w:p>
      <w:pPr>
        <w:spacing w:line="360" w:lineRule="auto"/>
        <w:ind w:firstLine="626" w:firstLineChars="200"/>
        <w:jc w:val="both"/>
        <w:rPr>
          <w:rFonts w:ascii="仿宋" w:hAnsi="仿宋" w:eastAsia="仿宋" w:cs="仿宋"/>
          <w:spacing w:val="1"/>
          <w:sz w:val="31"/>
          <w:szCs w:val="31"/>
          <w:lang w:eastAsia="zh-CN"/>
        </w:rPr>
      </w:pPr>
      <w:r>
        <w:rPr>
          <w:rFonts w:hint="eastAsia" w:ascii="仿宋" w:hAnsi="仿宋" w:eastAsia="仿宋" w:cs="仿宋"/>
          <w:b/>
          <w:bCs/>
          <w:spacing w:val="1"/>
          <w:sz w:val="31"/>
          <w:szCs w:val="31"/>
          <w:lang w:eastAsia="zh-CN"/>
        </w:rPr>
        <w:t>（</w:t>
      </w:r>
      <w:r>
        <w:rPr>
          <w:rFonts w:hint="eastAsia" w:ascii="仿宋" w:hAnsi="仿宋" w:eastAsia="仿宋" w:cs="仿宋"/>
          <w:b/>
          <w:bCs/>
          <w:spacing w:val="1"/>
          <w:sz w:val="31"/>
          <w:szCs w:val="31"/>
          <w:lang w:val="en-US" w:eastAsia="zh-CN"/>
        </w:rPr>
        <w:t>三</w:t>
      </w:r>
      <w:r>
        <w:rPr>
          <w:rFonts w:hint="eastAsia" w:ascii="仿宋" w:hAnsi="仿宋" w:eastAsia="仿宋" w:cs="仿宋"/>
          <w:b/>
          <w:bCs/>
          <w:spacing w:val="1"/>
          <w:sz w:val="31"/>
          <w:szCs w:val="31"/>
          <w:lang w:eastAsia="zh-CN"/>
        </w:rPr>
        <w:t>）</w:t>
      </w:r>
      <w:r>
        <w:rPr>
          <w:rFonts w:hint="eastAsia" w:ascii="仿宋" w:hAnsi="仿宋" w:eastAsia="仿宋" w:cs="仿宋"/>
          <w:spacing w:val="1"/>
          <w:sz w:val="31"/>
          <w:szCs w:val="31"/>
          <w:lang w:eastAsia="zh-CN"/>
        </w:rPr>
        <w:t>信息中心负责协助校园机动车辆系统的管理和维护工作。</w:t>
      </w:r>
    </w:p>
    <w:p>
      <w:pPr>
        <w:spacing w:line="360" w:lineRule="auto"/>
        <w:ind w:firstLine="622" w:firstLineChars="200"/>
        <w:jc w:val="both"/>
        <w:rPr>
          <w:rFonts w:ascii="仿宋" w:hAnsi="仿宋" w:eastAsia="仿宋" w:cs="仿宋"/>
          <w:color w:val="000000" w:themeColor="text1"/>
          <w:sz w:val="31"/>
          <w:szCs w:val="31"/>
          <w:lang w:eastAsia="zh-CN"/>
          <w14:textFill>
            <w14:solidFill>
              <w14:schemeClr w14:val="tx1"/>
            </w14:solidFill>
          </w14:textFill>
        </w:rPr>
      </w:pPr>
      <w:r>
        <w:rPr>
          <w:rFonts w:hint="eastAsia" w:ascii="仿宋" w:hAnsi="仿宋" w:eastAsia="仿宋" w:cs="仿宋"/>
          <w:b/>
          <w:bCs/>
          <w:color w:val="000000" w:themeColor="text1"/>
          <w:sz w:val="31"/>
          <w:szCs w:val="31"/>
          <w:lang w:eastAsia="zh-CN"/>
          <w14:textFill>
            <w14:solidFill>
              <w14:schemeClr w14:val="tx1"/>
            </w14:solidFill>
          </w14:textFill>
        </w:rPr>
        <w:t>（</w:t>
      </w:r>
      <w:r>
        <w:rPr>
          <w:rFonts w:hint="eastAsia" w:ascii="仿宋" w:hAnsi="仿宋" w:eastAsia="仿宋" w:cs="仿宋"/>
          <w:b/>
          <w:bCs/>
          <w:color w:val="000000" w:themeColor="text1"/>
          <w:sz w:val="31"/>
          <w:szCs w:val="31"/>
          <w:lang w:val="en-US" w:eastAsia="zh-CN"/>
          <w14:textFill>
            <w14:solidFill>
              <w14:schemeClr w14:val="tx1"/>
            </w14:solidFill>
          </w14:textFill>
        </w:rPr>
        <w:t>四</w:t>
      </w:r>
      <w:r>
        <w:rPr>
          <w:rFonts w:hint="eastAsia" w:ascii="仿宋" w:hAnsi="仿宋" w:eastAsia="仿宋" w:cs="仿宋"/>
          <w:b/>
          <w:bCs/>
          <w:color w:val="000000" w:themeColor="text1"/>
          <w:sz w:val="31"/>
          <w:szCs w:val="31"/>
          <w:lang w:eastAsia="zh-CN"/>
          <w14:textFill>
            <w14:solidFill>
              <w14:schemeClr w14:val="tx1"/>
            </w14:solidFill>
          </w14:textFill>
        </w:rPr>
        <w:t>）</w:t>
      </w:r>
      <w:r>
        <w:rPr>
          <w:rFonts w:hint="eastAsia" w:ascii="仿宋" w:hAnsi="仿宋" w:eastAsia="仿宋" w:cs="仿宋"/>
          <w:color w:val="000000" w:themeColor="text1"/>
          <w:sz w:val="31"/>
          <w:szCs w:val="31"/>
          <w:lang w:eastAsia="zh-CN"/>
          <w14:textFill>
            <w14:solidFill>
              <w14:schemeClr w14:val="tx1"/>
            </w14:solidFill>
          </w14:textFill>
        </w:rPr>
        <w:t>财务部负责票据发放、收费的核算和管理。</w:t>
      </w:r>
    </w:p>
    <w:p>
      <w:pPr>
        <w:spacing w:before="188" w:line="360" w:lineRule="auto"/>
        <w:ind w:right="210" w:rightChars="100"/>
        <w:jc w:val="center"/>
        <w:outlineLvl w:val="0"/>
        <w:rPr>
          <w:rFonts w:ascii="黑体" w:hAnsi="黑体" w:eastAsia="黑体" w:cs="黑体"/>
          <w:sz w:val="32"/>
          <w:szCs w:val="32"/>
          <w:lang w:eastAsia="zh-CN"/>
        </w:rPr>
      </w:pPr>
      <w:r>
        <w:rPr>
          <w:rFonts w:hint="eastAsia" w:ascii="黑体" w:hAnsi="黑体" w:eastAsia="黑体" w:cs="黑体"/>
          <w:bCs/>
          <w:spacing w:val="6"/>
          <w:sz w:val="32"/>
          <w:szCs w:val="32"/>
          <w:lang w:val="en-US" w:eastAsia="zh-CN"/>
        </w:rPr>
        <w:t xml:space="preserve"> </w:t>
      </w:r>
      <w:r>
        <w:rPr>
          <w:rFonts w:hint="eastAsia" w:ascii="黑体" w:hAnsi="黑体" w:eastAsia="黑体" w:cs="黑体"/>
          <w:bCs/>
          <w:spacing w:val="6"/>
          <w:sz w:val="32"/>
          <w:szCs w:val="32"/>
          <w:lang w:eastAsia="zh-CN"/>
        </w:rPr>
        <w:t>第</w:t>
      </w:r>
      <w:r>
        <w:rPr>
          <w:rFonts w:hint="eastAsia" w:ascii="黑体" w:hAnsi="黑体" w:eastAsia="黑体" w:cs="黑体"/>
          <w:bCs/>
          <w:spacing w:val="6"/>
          <w:sz w:val="32"/>
          <w:szCs w:val="32"/>
          <w:lang w:val="en-US" w:eastAsia="zh-CN"/>
        </w:rPr>
        <w:t>三</w:t>
      </w:r>
      <w:r>
        <w:rPr>
          <w:rFonts w:hint="eastAsia" w:ascii="黑体" w:hAnsi="黑体" w:eastAsia="黑体" w:cs="黑体"/>
          <w:bCs/>
          <w:spacing w:val="6"/>
          <w:sz w:val="32"/>
          <w:szCs w:val="32"/>
          <w:lang w:eastAsia="zh-CN"/>
        </w:rPr>
        <w:t>章 具体</w:t>
      </w:r>
      <w:r>
        <w:rPr>
          <w:rFonts w:ascii="黑体" w:hAnsi="黑体" w:eastAsia="黑体" w:cs="黑体"/>
          <w:bCs/>
          <w:spacing w:val="6"/>
          <w:sz w:val="32"/>
          <w:szCs w:val="32"/>
          <w:lang w:eastAsia="zh-CN"/>
        </w:rPr>
        <w:t>实施措施</w:t>
      </w:r>
    </w:p>
    <w:p>
      <w:pPr>
        <w:pStyle w:val="2"/>
        <w:spacing w:before="182" w:line="360" w:lineRule="auto"/>
        <w:ind w:right="105" w:rightChars="50" w:firstLine="675" w:firstLineChars="200"/>
        <w:jc w:val="both"/>
        <w:rPr>
          <w:lang w:eastAsia="zh-CN"/>
        </w:rPr>
      </w:pPr>
      <w:r>
        <w:rPr>
          <w:rFonts w:hint="eastAsia"/>
          <w:b/>
          <w:bCs/>
          <w:spacing w:val="8"/>
          <w:position w:val="18"/>
          <w:sz w:val="32"/>
          <w:szCs w:val="32"/>
          <w:lang w:eastAsia="zh-CN"/>
        </w:rPr>
        <w:t>第五</w:t>
      </w:r>
      <w:r>
        <w:rPr>
          <w:b/>
          <w:bCs/>
          <w:spacing w:val="8"/>
          <w:position w:val="18"/>
          <w:sz w:val="32"/>
          <w:szCs w:val="32"/>
          <w:lang w:eastAsia="zh-CN"/>
        </w:rPr>
        <w:t>条【</w:t>
      </w:r>
      <w:r>
        <w:rPr>
          <w:rFonts w:hint="eastAsia"/>
          <w:b/>
          <w:bCs/>
          <w:spacing w:val="8"/>
          <w:position w:val="18"/>
          <w:sz w:val="32"/>
          <w:szCs w:val="32"/>
          <w:lang w:eastAsia="zh-CN"/>
        </w:rPr>
        <w:t>车辆办理</w:t>
      </w:r>
      <w:r>
        <w:rPr>
          <w:b/>
          <w:bCs/>
          <w:spacing w:val="8"/>
          <w:position w:val="18"/>
          <w:sz w:val="32"/>
          <w:szCs w:val="32"/>
          <w:lang w:eastAsia="zh-CN"/>
        </w:rPr>
        <w:t>类型】</w:t>
      </w:r>
      <w:r>
        <w:rPr>
          <w:spacing w:val="8"/>
          <w:position w:val="18"/>
          <w:lang w:eastAsia="zh-CN"/>
        </w:rPr>
        <w:t>主要有免费、月保</w:t>
      </w:r>
      <w:r>
        <w:rPr>
          <w:rFonts w:hint="eastAsia"/>
          <w:spacing w:val="8"/>
          <w:position w:val="18"/>
          <w:lang w:eastAsia="zh-CN"/>
        </w:rPr>
        <w:t>、</w:t>
      </w:r>
      <w:r>
        <w:rPr>
          <w:spacing w:val="8"/>
          <w:position w:val="18"/>
          <w:lang w:eastAsia="zh-CN"/>
        </w:rPr>
        <w:t>临时停车</w:t>
      </w:r>
      <w:r>
        <w:rPr>
          <w:rFonts w:hint="eastAsia"/>
          <w:spacing w:val="8"/>
          <w:position w:val="18"/>
          <w:lang w:eastAsia="zh-CN"/>
        </w:rPr>
        <w:t>三</w:t>
      </w:r>
      <w:r>
        <w:rPr>
          <w:spacing w:val="8"/>
          <w:position w:val="18"/>
          <w:lang w:eastAsia="zh-CN"/>
        </w:rPr>
        <w:t>类</w:t>
      </w:r>
      <w:r>
        <w:rPr>
          <w:rFonts w:hint="eastAsia"/>
          <w:spacing w:val="8"/>
          <w:position w:val="18"/>
          <w:lang w:eastAsia="zh-CN"/>
        </w:rPr>
        <w:t>办理</w:t>
      </w:r>
      <w:r>
        <w:rPr>
          <w:spacing w:val="8"/>
          <w:position w:val="18"/>
          <w:lang w:eastAsia="zh-CN"/>
        </w:rPr>
        <w:t>类型</w:t>
      </w:r>
      <w:r>
        <w:rPr>
          <w:rFonts w:hint="eastAsia"/>
          <w:spacing w:val="8"/>
          <w:position w:val="18"/>
          <w:lang w:eastAsia="zh-CN"/>
        </w:rPr>
        <w:t>。</w:t>
      </w:r>
      <w:r>
        <w:rPr>
          <w:lang w:eastAsia="zh-CN"/>
        </w:rPr>
        <w:t xml:space="preserve"> </w:t>
      </w:r>
    </w:p>
    <w:p>
      <w:pPr>
        <w:pStyle w:val="2"/>
        <w:spacing w:before="240" w:beforeLines="100" w:line="360" w:lineRule="auto"/>
        <w:ind w:firstLine="671" w:firstLineChars="200"/>
        <w:rPr>
          <w:b/>
          <w:bCs/>
          <w:spacing w:val="7"/>
          <w:sz w:val="32"/>
          <w:szCs w:val="32"/>
          <w:lang w:eastAsia="zh-CN"/>
        </w:rPr>
      </w:pPr>
      <w:r>
        <w:rPr>
          <w:rFonts w:hint="eastAsia"/>
          <w:b/>
          <w:bCs/>
          <w:spacing w:val="7"/>
          <w:sz w:val="32"/>
          <w:szCs w:val="32"/>
          <w:lang w:eastAsia="zh-CN"/>
        </w:rPr>
        <w:t>第六</w:t>
      </w:r>
      <w:r>
        <w:rPr>
          <w:b/>
          <w:bCs/>
          <w:spacing w:val="7"/>
          <w:sz w:val="32"/>
          <w:szCs w:val="32"/>
          <w:lang w:eastAsia="zh-CN"/>
        </w:rPr>
        <w:t>条【</w:t>
      </w:r>
      <w:r>
        <w:rPr>
          <w:rFonts w:hint="eastAsia"/>
          <w:b/>
          <w:bCs/>
          <w:spacing w:val="7"/>
          <w:sz w:val="32"/>
          <w:szCs w:val="32"/>
          <w:lang w:eastAsia="zh-CN"/>
        </w:rPr>
        <w:t>车辆</w:t>
      </w:r>
      <w:r>
        <w:rPr>
          <w:b/>
          <w:bCs/>
          <w:spacing w:val="7"/>
          <w:sz w:val="32"/>
          <w:szCs w:val="32"/>
          <w:lang w:eastAsia="zh-CN"/>
        </w:rPr>
        <w:t>收费</w:t>
      </w:r>
      <w:r>
        <w:rPr>
          <w:rFonts w:hint="eastAsia"/>
          <w:b/>
          <w:bCs/>
          <w:spacing w:val="7"/>
          <w:sz w:val="32"/>
          <w:szCs w:val="32"/>
          <w:lang w:val="en-US" w:eastAsia="zh-CN"/>
        </w:rPr>
        <w:t>规定</w:t>
      </w:r>
      <w:r>
        <w:rPr>
          <w:b/>
          <w:bCs/>
          <w:spacing w:val="7"/>
          <w:sz w:val="32"/>
          <w:szCs w:val="32"/>
          <w:lang w:eastAsia="zh-CN"/>
        </w:rPr>
        <w:t>】</w:t>
      </w:r>
    </w:p>
    <w:p>
      <w:pPr>
        <w:pStyle w:val="2"/>
        <w:spacing w:before="240" w:beforeLines="100" w:line="360" w:lineRule="auto"/>
        <w:ind w:firstLine="671" w:firstLineChars="200"/>
        <w:rPr>
          <w:sz w:val="32"/>
          <w:szCs w:val="32"/>
          <w:lang w:eastAsia="zh-CN"/>
        </w:rPr>
      </w:pPr>
      <w:r>
        <w:rPr>
          <w:b/>
          <w:bCs/>
          <w:spacing w:val="7"/>
          <w:sz w:val="32"/>
          <w:szCs w:val="32"/>
          <w:lang w:eastAsia="zh-CN"/>
        </w:rPr>
        <w:t>（一）免费停车类型</w:t>
      </w:r>
    </w:p>
    <w:p>
      <w:pPr>
        <w:pStyle w:val="2"/>
        <w:spacing w:before="188" w:line="360" w:lineRule="auto"/>
        <w:ind w:firstLine="704" w:firstLineChars="200"/>
        <w:jc w:val="both"/>
        <w:rPr>
          <w:lang w:eastAsia="zh-CN"/>
        </w:rPr>
      </w:pPr>
      <w:r>
        <w:rPr>
          <w:rFonts w:hint="eastAsia"/>
          <w:spacing w:val="21"/>
          <w:lang w:eastAsia="zh-CN"/>
        </w:rPr>
        <w:t>1.</w:t>
      </w:r>
      <w:r>
        <w:rPr>
          <w:spacing w:val="21"/>
          <w:lang w:eastAsia="zh-CN"/>
        </w:rPr>
        <w:t>学校教职员工上下班期间临时停放于天河校区</w:t>
      </w:r>
      <w:r>
        <w:rPr>
          <w:rFonts w:hint="eastAsia"/>
          <w:spacing w:val="21"/>
          <w:lang w:eastAsia="zh-CN"/>
        </w:rPr>
        <w:t>、</w:t>
      </w:r>
      <w:r>
        <w:rPr>
          <w:spacing w:val="21"/>
          <w:lang w:eastAsia="zh-CN"/>
        </w:rPr>
        <w:t>白</w:t>
      </w:r>
      <w:r>
        <w:rPr>
          <w:spacing w:val="2"/>
          <w:lang w:eastAsia="zh-CN"/>
        </w:rPr>
        <w:t>云校区</w:t>
      </w:r>
      <w:r>
        <w:rPr>
          <w:rFonts w:hint="eastAsia"/>
          <w:spacing w:val="2"/>
          <w:lang w:eastAsia="zh-CN"/>
        </w:rPr>
        <w:t>、荔湾校区</w:t>
      </w:r>
      <w:r>
        <w:rPr>
          <w:spacing w:val="2"/>
          <w:lang w:eastAsia="zh-CN"/>
        </w:rPr>
        <w:t>的车辆</w:t>
      </w:r>
      <w:r>
        <w:rPr>
          <w:rFonts w:hint="eastAsia"/>
          <w:spacing w:val="2"/>
          <w:lang w:eastAsia="zh-CN"/>
        </w:rPr>
        <w:t>，</w:t>
      </w:r>
      <w:r>
        <w:rPr>
          <w:spacing w:val="2"/>
          <w:lang w:eastAsia="zh-CN"/>
        </w:rPr>
        <w:t>属免费停车</w:t>
      </w:r>
      <w:r>
        <w:rPr>
          <w:rFonts w:hint="eastAsia"/>
          <w:spacing w:val="2"/>
          <w:lang w:eastAsia="zh-CN"/>
        </w:rPr>
        <w:t>，停放时间：06</w:t>
      </w:r>
      <w:r>
        <w:rPr>
          <w:rFonts w:hint="eastAsia"/>
          <w:spacing w:val="2"/>
          <w:lang w:val="en-US" w:eastAsia="zh-CN"/>
        </w:rPr>
        <w:t>:</w:t>
      </w:r>
      <w:r>
        <w:rPr>
          <w:rFonts w:hint="eastAsia"/>
          <w:spacing w:val="2"/>
          <w:lang w:eastAsia="zh-CN"/>
        </w:rPr>
        <w:t>00-24:00</w:t>
      </w:r>
      <w:r>
        <w:rPr>
          <w:rFonts w:hint="eastAsia"/>
          <w:spacing w:val="-71"/>
          <w:lang w:eastAsia="zh-CN"/>
        </w:rPr>
        <w:t>。</w:t>
      </w:r>
    </w:p>
    <w:p>
      <w:pPr>
        <w:pStyle w:val="2"/>
        <w:spacing w:before="101" w:line="360" w:lineRule="auto"/>
        <w:ind w:firstLine="724" w:firstLineChars="200"/>
        <w:jc w:val="both"/>
        <w:rPr>
          <w:sz w:val="32"/>
          <w:szCs w:val="32"/>
          <w:lang w:eastAsia="zh-CN"/>
        </w:rPr>
      </w:pPr>
      <w:r>
        <w:rPr>
          <w:rFonts w:hint="eastAsia"/>
          <w:spacing w:val="21"/>
          <w:sz w:val="32"/>
          <w:szCs w:val="32"/>
          <w:lang w:eastAsia="zh-CN"/>
        </w:rPr>
        <w:t>2.</w:t>
      </w:r>
      <w:r>
        <w:rPr>
          <w:spacing w:val="21"/>
          <w:sz w:val="32"/>
          <w:szCs w:val="32"/>
          <w:lang w:eastAsia="zh-CN"/>
        </w:rPr>
        <w:t>学校所属机动车辆或校外单位车辆或到校内执</w:t>
      </w:r>
      <w:r>
        <w:rPr>
          <w:spacing w:val="20"/>
          <w:sz w:val="32"/>
          <w:szCs w:val="32"/>
          <w:lang w:eastAsia="zh-CN"/>
        </w:rPr>
        <w:t>行公</w:t>
      </w:r>
      <w:r>
        <w:rPr>
          <w:spacing w:val="6"/>
          <w:sz w:val="32"/>
          <w:szCs w:val="32"/>
          <w:lang w:eastAsia="zh-CN"/>
        </w:rPr>
        <w:t>务的特种车辆及来校从事抢救、抢险或设施维修等</w:t>
      </w:r>
      <w:r>
        <w:rPr>
          <w:spacing w:val="5"/>
          <w:sz w:val="32"/>
          <w:szCs w:val="32"/>
          <w:lang w:eastAsia="zh-CN"/>
        </w:rPr>
        <w:t>特殊情况</w:t>
      </w:r>
      <w:r>
        <w:rPr>
          <w:spacing w:val="-4"/>
          <w:sz w:val="32"/>
          <w:szCs w:val="32"/>
          <w:lang w:eastAsia="zh-CN"/>
        </w:rPr>
        <w:t>可免费停车</w:t>
      </w:r>
      <w:r>
        <w:rPr>
          <w:rFonts w:hint="eastAsia"/>
          <w:spacing w:val="-4"/>
          <w:sz w:val="32"/>
          <w:szCs w:val="32"/>
          <w:lang w:eastAsia="zh-CN"/>
        </w:rPr>
        <w:t>。</w:t>
      </w:r>
    </w:p>
    <w:p>
      <w:pPr>
        <w:pStyle w:val="2"/>
        <w:spacing w:line="360" w:lineRule="auto"/>
        <w:ind w:firstLine="884" w:firstLineChars="200"/>
        <w:jc w:val="both"/>
        <w:rPr>
          <w:rFonts w:ascii="Arial" w:hAnsi="Arial" w:eastAsia="Arial" w:cs="Arial"/>
          <w:sz w:val="32"/>
          <w:szCs w:val="32"/>
          <w:lang w:eastAsia="zh-CN"/>
        </w:rPr>
      </w:pPr>
      <w:r>
        <w:rPr>
          <w:rFonts w:hint="eastAsia"/>
          <w:spacing w:val="61"/>
          <w:position w:val="18"/>
          <w:sz w:val="32"/>
          <w:szCs w:val="32"/>
          <w:lang w:eastAsia="zh-CN"/>
        </w:rPr>
        <w:t>3.校外人员</w:t>
      </w:r>
      <w:r>
        <w:rPr>
          <w:spacing w:val="-7"/>
          <w:position w:val="18"/>
          <w:sz w:val="32"/>
          <w:szCs w:val="32"/>
          <w:lang w:eastAsia="zh-CN"/>
        </w:rPr>
        <w:t>由于访问、开会等公务需要</w:t>
      </w:r>
      <w:r>
        <w:rPr>
          <w:spacing w:val="-8"/>
          <w:position w:val="18"/>
          <w:sz w:val="32"/>
          <w:szCs w:val="32"/>
          <w:lang w:eastAsia="zh-CN"/>
        </w:rPr>
        <w:t>，可</w:t>
      </w:r>
      <w:r>
        <w:rPr>
          <w:spacing w:val="-7"/>
          <w:position w:val="18"/>
          <w:sz w:val="32"/>
          <w:szCs w:val="32"/>
          <w:lang w:eastAsia="zh-CN"/>
        </w:rPr>
        <w:t>向保卫处申请免费停车</w:t>
      </w:r>
      <w:r>
        <w:rPr>
          <w:rFonts w:hint="eastAsia"/>
          <w:spacing w:val="-7"/>
          <w:position w:val="18"/>
          <w:sz w:val="32"/>
          <w:szCs w:val="32"/>
          <w:lang w:eastAsia="zh-CN"/>
        </w:rPr>
        <w:t>，</w:t>
      </w:r>
      <w:r>
        <w:rPr>
          <w:spacing w:val="-7"/>
          <w:position w:val="18"/>
          <w:sz w:val="32"/>
          <w:szCs w:val="32"/>
          <w:lang w:eastAsia="zh-CN"/>
        </w:rPr>
        <w:t>或由部门负责人在《会客单》上进行审</w:t>
      </w:r>
      <w:r>
        <w:rPr>
          <w:rFonts w:hint="eastAsia"/>
          <w:spacing w:val="-7"/>
          <w:position w:val="18"/>
          <w:sz w:val="32"/>
          <w:szCs w:val="32"/>
          <w:lang w:eastAsia="zh-CN"/>
        </w:rPr>
        <w:t>批签免。</w:t>
      </w:r>
    </w:p>
    <w:p>
      <w:pPr>
        <w:pStyle w:val="2"/>
        <w:spacing w:line="360" w:lineRule="auto"/>
        <w:ind w:firstLine="667" w:firstLineChars="200"/>
        <w:rPr>
          <w:rFonts w:hint="default"/>
          <w:sz w:val="32"/>
          <w:szCs w:val="32"/>
          <w:lang w:val="en-US" w:eastAsia="zh-CN"/>
        </w:rPr>
      </w:pPr>
      <w:r>
        <w:rPr>
          <w:b/>
          <w:bCs/>
          <w:spacing w:val="6"/>
          <w:sz w:val="32"/>
          <w:szCs w:val="32"/>
          <w:lang w:eastAsia="zh-CN"/>
        </w:rPr>
        <w:t>（</w:t>
      </w:r>
      <w:r>
        <w:rPr>
          <w:rFonts w:hint="eastAsia"/>
          <w:b/>
          <w:bCs/>
          <w:spacing w:val="6"/>
          <w:sz w:val="32"/>
          <w:szCs w:val="32"/>
          <w:lang w:eastAsia="zh-CN"/>
        </w:rPr>
        <w:t>二</w:t>
      </w:r>
      <w:r>
        <w:rPr>
          <w:b/>
          <w:bCs/>
          <w:spacing w:val="6"/>
          <w:sz w:val="32"/>
          <w:szCs w:val="32"/>
          <w:lang w:eastAsia="zh-CN"/>
        </w:rPr>
        <w:t>）月保车辆停车收费</w:t>
      </w:r>
      <w:r>
        <w:rPr>
          <w:rFonts w:hint="eastAsia"/>
          <w:b/>
          <w:bCs/>
          <w:spacing w:val="6"/>
          <w:sz w:val="32"/>
          <w:szCs w:val="32"/>
          <w:lang w:val="en-US" w:eastAsia="zh-CN"/>
        </w:rPr>
        <w:t>规定</w:t>
      </w:r>
    </w:p>
    <w:p>
      <w:pPr>
        <w:spacing w:line="360" w:lineRule="auto"/>
        <w:ind w:firstLine="420" w:firstLineChars="200"/>
        <w:rPr>
          <w:lang w:eastAsia="zh-CN"/>
        </w:rPr>
      </w:pPr>
    </w:p>
    <w:p>
      <w:pPr>
        <w:spacing w:line="360" w:lineRule="auto"/>
        <w:ind w:firstLine="704" w:firstLineChars="200"/>
        <w:rPr>
          <w:rFonts w:ascii="仿宋" w:hAnsi="仿宋" w:eastAsia="仿宋" w:cs="仿宋"/>
          <w:spacing w:val="21"/>
          <w:sz w:val="32"/>
          <w:szCs w:val="32"/>
          <w:lang w:eastAsia="zh-CN"/>
        </w:rPr>
      </w:pPr>
      <w:r>
        <w:rPr>
          <w:rFonts w:hint="eastAsia" w:ascii="仿宋" w:hAnsi="仿宋" w:eastAsia="仿宋" w:cs="仿宋"/>
          <w:spacing w:val="21"/>
          <w:sz w:val="31"/>
          <w:szCs w:val="31"/>
          <w:lang w:eastAsia="zh-CN"/>
        </w:rPr>
        <w:t>1.</w:t>
      </w:r>
      <w:r>
        <w:rPr>
          <w:rFonts w:hint="eastAsia" w:ascii="仿宋" w:hAnsi="仿宋" w:eastAsia="仿宋" w:cs="仿宋"/>
          <w:spacing w:val="21"/>
          <w:sz w:val="32"/>
          <w:szCs w:val="32"/>
          <w:lang w:eastAsia="zh-CN"/>
        </w:rPr>
        <w:t>适用对象：全体教职工。</w:t>
      </w:r>
    </w:p>
    <w:p>
      <w:pPr>
        <w:spacing w:line="360" w:lineRule="auto"/>
        <w:ind w:firstLine="724" w:firstLineChars="200"/>
        <w:rPr>
          <w:rFonts w:ascii="仿宋" w:hAnsi="仿宋" w:eastAsia="仿宋" w:cs="仿宋"/>
          <w:spacing w:val="21"/>
          <w:sz w:val="32"/>
          <w:szCs w:val="32"/>
          <w:lang w:eastAsia="zh-CN"/>
        </w:rPr>
      </w:pPr>
      <w:r>
        <w:rPr>
          <w:rFonts w:hint="eastAsia" w:ascii="仿宋" w:hAnsi="仿宋" w:eastAsia="仿宋" w:cs="仿宋"/>
          <w:spacing w:val="21"/>
          <w:sz w:val="32"/>
          <w:szCs w:val="32"/>
          <w:lang w:eastAsia="zh-CN"/>
        </w:rPr>
        <w:t>2.适用校区：天河校区、荔湾校区。</w:t>
      </w:r>
    </w:p>
    <w:p>
      <w:pPr>
        <w:spacing w:line="360" w:lineRule="auto"/>
        <w:ind w:right="105" w:rightChars="50" w:firstLine="724" w:firstLineChars="200"/>
        <w:rPr>
          <w:rFonts w:ascii="仿宋" w:hAnsi="仿宋" w:eastAsia="仿宋" w:cs="仿宋"/>
          <w:spacing w:val="21"/>
          <w:sz w:val="32"/>
          <w:szCs w:val="32"/>
          <w:lang w:eastAsia="zh-CN"/>
        </w:rPr>
      </w:pPr>
      <w:r>
        <w:rPr>
          <w:rFonts w:hint="eastAsia" w:ascii="仿宋" w:hAnsi="仿宋" w:eastAsia="仿宋" w:cs="仿宋"/>
          <w:spacing w:val="21"/>
          <w:sz w:val="32"/>
          <w:szCs w:val="32"/>
          <w:lang w:eastAsia="zh-CN"/>
        </w:rPr>
        <w:t>3.收费</w:t>
      </w:r>
      <w:r>
        <w:rPr>
          <w:rFonts w:hint="eastAsia" w:ascii="仿宋" w:hAnsi="仿宋" w:eastAsia="仿宋" w:cs="仿宋"/>
          <w:spacing w:val="21"/>
          <w:sz w:val="32"/>
          <w:szCs w:val="32"/>
          <w:lang w:val="en-US" w:eastAsia="zh-CN"/>
        </w:rPr>
        <w:t>规定</w:t>
      </w:r>
      <w:r>
        <w:rPr>
          <w:rFonts w:hint="eastAsia" w:ascii="仿宋" w:hAnsi="仿宋" w:eastAsia="仿宋" w:cs="仿宋"/>
          <w:spacing w:val="21"/>
          <w:sz w:val="32"/>
          <w:szCs w:val="32"/>
          <w:lang w:eastAsia="zh-CN"/>
        </w:rPr>
        <w:t>：200元/月/辆。</w:t>
      </w:r>
    </w:p>
    <w:p>
      <w:pPr>
        <w:spacing w:line="360" w:lineRule="auto"/>
        <w:ind w:right="105" w:rightChars="50" w:firstLine="724" w:firstLineChars="200"/>
        <w:rPr>
          <w:rFonts w:ascii="仿宋" w:hAnsi="仿宋" w:eastAsia="仿宋" w:cs="仿宋"/>
          <w:spacing w:val="21"/>
          <w:sz w:val="32"/>
          <w:szCs w:val="32"/>
          <w:lang w:eastAsia="zh-CN"/>
        </w:rPr>
      </w:pPr>
      <w:r>
        <w:rPr>
          <w:rFonts w:hint="eastAsia" w:ascii="仿宋" w:hAnsi="仿宋" w:eastAsia="仿宋" w:cs="仿宋"/>
          <w:spacing w:val="21"/>
          <w:sz w:val="32"/>
          <w:szCs w:val="32"/>
          <w:lang w:eastAsia="zh-CN"/>
        </w:rPr>
        <w:t>4.对象分类：</w:t>
      </w:r>
    </w:p>
    <w:p>
      <w:pPr>
        <w:numPr>
          <w:ilvl w:val="0"/>
          <w:numId w:val="1"/>
        </w:numPr>
        <w:spacing w:line="360" w:lineRule="auto"/>
        <w:ind w:left="0" w:firstLine="724" w:firstLineChars="200"/>
        <w:jc w:val="both"/>
        <w:rPr>
          <w:rFonts w:ascii="仿宋" w:hAnsi="仿宋" w:eastAsia="仿宋" w:cs="仿宋"/>
          <w:spacing w:val="21"/>
          <w:sz w:val="32"/>
          <w:szCs w:val="32"/>
          <w:lang w:eastAsia="zh-CN"/>
        </w:rPr>
      </w:pPr>
      <w:r>
        <w:rPr>
          <w:rFonts w:hint="eastAsia" w:ascii="仿宋" w:hAnsi="仿宋" w:eastAsia="仿宋" w:cs="仿宋"/>
          <w:spacing w:val="21"/>
          <w:sz w:val="32"/>
          <w:szCs w:val="32"/>
          <w:lang w:eastAsia="zh-CN"/>
        </w:rPr>
        <w:t>第一类：居住校内教职工、离退休人员自有车辆或其配偶名下第一辆车。</w:t>
      </w:r>
    </w:p>
    <w:p>
      <w:pPr>
        <w:numPr>
          <w:ilvl w:val="0"/>
          <w:numId w:val="1"/>
        </w:numPr>
        <w:spacing w:line="360" w:lineRule="auto"/>
        <w:ind w:left="0" w:firstLine="724" w:firstLineChars="200"/>
        <w:jc w:val="both"/>
        <w:rPr>
          <w:rFonts w:ascii="仿宋" w:hAnsi="仿宋" w:eastAsia="仿宋" w:cs="仿宋"/>
          <w:spacing w:val="21"/>
          <w:sz w:val="32"/>
          <w:szCs w:val="32"/>
          <w:lang w:eastAsia="zh-CN"/>
        </w:rPr>
      </w:pPr>
      <w:r>
        <w:rPr>
          <w:rFonts w:hint="eastAsia" w:ascii="仿宋" w:hAnsi="仿宋" w:eastAsia="仿宋" w:cs="仿宋"/>
          <w:spacing w:val="21"/>
          <w:sz w:val="32"/>
          <w:szCs w:val="32"/>
          <w:lang w:eastAsia="zh-CN"/>
        </w:rPr>
        <w:t>第二类：居住校内教职工、离退休人员自有车辆或其配偶名下第二辆车以及居住校外</w:t>
      </w:r>
      <w:r>
        <w:rPr>
          <w:rFonts w:hint="eastAsia" w:ascii="仿宋" w:hAnsi="仿宋" w:eastAsia="仿宋" w:cs="仿宋"/>
          <w:spacing w:val="21"/>
          <w:sz w:val="32"/>
          <w:szCs w:val="32"/>
          <w:lang w:val="en-US" w:eastAsia="zh-CN"/>
        </w:rPr>
        <w:t>在职在岗</w:t>
      </w:r>
      <w:r>
        <w:rPr>
          <w:rFonts w:hint="eastAsia" w:ascii="仿宋" w:hAnsi="仿宋" w:eastAsia="仿宋" w:cs="仿宋"/>
          <w:spacing w:val="21"/>
          <w:sz w:val="32"/>
          <w:szCs w:val="32"/>
          <w:lang w:eastAsia="zh-CN"/>
        </w:rPr>
        <w:t>教职工或其配偶名下第一辆车。</w:t>
      </w:r>
    </w:p>
    <w:p>
      <w:pPr>
        <w:spacing w:line="360" w:lineRule="auto"/>
        <w:ind w:firstLine="724" w:firstLineChars="200"/>
        <w:jc w:val="both"/>
        <w:rPr>
          <w:rFonts w:ascii="仿宋" w:hAnsi="仿宋" w:eastAsia="仿宋" w:cs="仿宋"/>
          <w:spacing w:val="21"/>
          <w:sz w:val="32"/>
          <w:szCs w:val="32"/>
          <w:lang w:eastAsia="zh-CN"/>
        </w:rPr>
      </w:pPr>
      <w:r>
        <w:rPr>
          <w:rFonts w:hint="eastAsia" w:ascii="仿宋" w:hAnsi="仿宋" w:eastAsia="仿宋" w:cs="仿宋"/>
          <w:spacing w:val="21"/>
          <w:sz w:val="32"/>
          <w:szCs w:val="32"/>
          <w:lang w:eastAsia="zh-CN"/>
        </w:rPr>
        <w:t>5.办理条件：</w:t>
      </w:r>
    </w:p>
    <w:p>
      <w:pPr>
        <w:numPr>
          <w:ilvl w:val="0"/>
          <w:numId w:val="2"/>
        </w:numPr>
        <w:spacing w:line="360" w:lineRule="auto"/>
        <w:ind w:firstLine="724" w:firstLineChars="200"/>
        <w:jc w:val="both"/>
        <w:rPr>
          <w:rFonts w:ascii="仿宋" w:hAnsi="仿宋" w:eastAsia="仿宋" w:cs="仿宋"/>
          <w:spacing w:val="21"/>
          <w:sz w:val="32"/>
          <w:szCs w:val="32"/>
          <w:lang w:eastAsia="zh-CN"/>
        </w:rPr>
      </w:pPr>
      <w:r>
        <w:rPr>
          <w:rFonts w:hint="eastAsia" w:ascii="仿宋" w:hAnsi="仿宋" w:eastAsia="仿宋" w:cs="仿宋"/>
          <w:spacing w:val="21"/>
          <w:sz w:val="32"/>
          <w:szCs w:val="32"/>
          <w:lang w:eastAsia="zh-CN"/>
        </w:rPr>
        <w:t>第一类办理对象需提供教职工本人或其配偶房产证、汽车行驶证、租赁合同（校内过渡性租房）。</w:t>
      </w:r>
    </w:p>
    <w:p>
      <w:pPr>
        <w:numPr>
          <w:ilvl w:val="0"/>
          <w:numId w:val="2"/>
        </w:numPr>
        <w:spacing w:line="360" w:lineRule="auto"/>
        <w:ind w:firstLine="724" w:firstLineChars="200"/>
        <w:jc w:val="both"/>
        <w:rPr>
          <w:rFonts w:ascii="仿宋" w:hAnsi="仿宋" w:eastAsia="仿宋" w:cs="仿宋"/>
          <w:spacing w:val="21"/>
          <w:sz w:val="32"/>
          <w:szCs w:val="32"/>
          <w:lang w:eastAsia="zh-CN"/>
        </w:rPr>
      </w:pPr>
      <w:r>
        <w:rPr>
          <w:rFonts w:hint="eastAsia" w:ascii="仿宋" w:hAnsi="仿宋" w:eastAsia="仿宋" w:cs="仿宋"/>
          <w:spacing w:val="21"/>
          <w:sz w:val="32"/>
          <w:szCs w:val="32"/>
          <w:lang w:eastAsia="zh-CN"/>
        </w:rPr>
        <w:t>第二类办理对象需提供教职工本人或其配偶汽车行驶证。</w:t>
      </w:r>
    </w:p>
    <w:p>
      <w:pPr>
        <w:spacing w:line="360" w:lineRule="auto"/>
        <w:ind w:right="105" w:rightChars="50" w:firstLine="724" w:firstLineChars="200"/>
        <w:jc w:val="both"/>
        <w:rPr>
          <w:rFonts w:ascii="仿宋" w:hAnsi="仿宋" w:eastAsia="仿宋" w:cs="仿宋"/>
          <w:spacing w:val="21"/>
          <w:sz w:val="32"/>
          <w:szCs w:val="32"/>
          <w:lang w:eastAsia="zh-CN"/>
        </w:rPr>
      </w:pPr>
      <w:r>
        <w:rPr>
          <w:rFonts w:hint="eastAsia" w:ascii="仿宋" w:hAnsi="仿宋" w:eastAsia="仿宋" w:cs="仿宋"/>
          <w:spacing w:val="21"/>
          <w:sz w:val="32"/>
          <w:szCs w:val="32"/>
          <w:lang w:eastAsia="zh-CN"/>
        </w:rPr>
        <w:t>6.学校优先满足第一类对象停放需求；第二类对象在学校车位总量控制的原则下，经备案审批通过的教职工，集中参与学校每年组织一次的摇号流程，中号者，按月保车辆类型相关规定进行办理，逾期办理和私自转让者，取消办理资格。</w:t>
      </w:r>
    </w:p>
    <w:p>
      <w:pPr>
        <w:spacing w:line="360" w:lineRule="auto"/>
        <w:ind w:right="105" w:rightChars="50" w:firstLine="704" w:firstLineChars="200"/>
        <w:jc w:val="both"/>
        <w:rPr>
          <w:rFonts w:hint="default" w:ascii="仿宋" w:hAnsi="仿宋" w:eastAsia="仿宋" w:cs="仿宋"/>
          <w:spacing w:val="21"/>
          <w:sz w:val="31"/>
          <w:szCs w:val="31"/>
          <w:lang w:val="en-US" w:eastAsia="zh-CN"/>
        </w:rPr>
      </w:pPr>
      <w:r>
        <w:rPr>
          <w:rFonts w:hint="eastAsia" w:ascii="仿宋" w:hAnsi="仿宋" w:eastAsia="仿宋" w:cs="仿宋"/>
          <w:spacing w:val="21"/>
          <w:sz w:val="31"/>
          <w:szCs w:val="31"/>
          <w:lang w:eastAsia="zh-CN"/>
        </w:rPr>
        <w:t>7.</w:t>
      </w:r>
      <w:r>
        <w:rPr>
          <w:rFonts w:hint="eastAsia" w:ascii="仿宋" w:hAnsi="仿宋" w:eastAsia="仿宋" w:cs="仿宋"/>
          <w:spacing w:val="21"/>
          <w:sz w:val="31"/>
          <w:szCs w:val="31"/>
          <w:lang w:val="en-US" w:eastAsia="zh-CN"/>
        </w:rPr>
        <w:t>白云校区驻校服务机构人员月保车收费规定。</w:t>
      </w:r>
    </w:p>
    <w:p>
      <w:pPr>
        <w:numPr>
          <w:ilvl w:val="0"/>
          <w:numId w:val="3"/>
        </w:numPr>
        <w:spacing w:line="360" w:lineRule="auto"/>
        <w:ind w:left="0" w:leftChars="0" w:right="105" w:rightChars="50" w:firstLine="400" w:firstLineChars="0"/>
        <w:jc w:val="both"/>
        <w:rPr>
          <w:rFonts w:hint="eastAsia" w:ascii="仿宋" w:hAnsi="仿宋" w:eastAsia="仿宋" w:cs="仿宋"/>
          <w:spacing w:val="21"/>
          <w:sz w:val="31"/>
          <w:szCs w:val="31"/>
          <w:lang w:val="en-US" w:eastAsia="zh-CN"/>
        </w:rPr>
      </w:pPr>
      <w:r>
        <w:rPr>
          <w:rFonts w:hint="eastAsia" w:ascii="仿宋" w:hAnsi="仿宋" w:eastAsia="仿宋" w:cs="仿宋"/>
          <w:spacing w:val="21"/>
          <w:sz w:val="31"/>
          <w:szCs w:val="31"/>
          <w:lang w:val="en-US" w:eastAsia="zh-CN"/>
        </w:rPr>
        <w:t>适用对象：驻校服务机构人员</w:t>
      </w:r>
      <w:bookmarkStart w:id="0" w:name="_GoBack"/>
      <w:bookmarkEnd w:id="0"/>
      <w:r>
        <w:rPr>
          <w:rFonts w:hint="eastAsia" w:ascii="仿宋" w:hAnsi="仿宋" w:eastAsia="仿宋" w:cs="仿宋"/>
          <w:spacing w:val="21"/>
          <w:sz w:val="31"/>
          <w:szCs w:val="31"/>
          <w:lang w:val="en-US" w:eastAsia="zh-CN"/>
        </w:rPr>
        <w:t>。</w:t>
      </w:r>
    </w:p>
    <w:p>
      <w:pPr>
        <w:numPr>
          <w:ilvl w:val="0"/>
          <w:numId w:val="3"/>
        </w:numPr>
        <w:spacing w:line="360" w:lineRule="auto"/>
        <w:ind w:left="0" w:leftChars="0" w:right="105" w:rightChars="50" w:firstLine="400" w:firstLineChars="0"/>
        <w:jc w:val="both"/>
        <w:rPr>
          <w:rFonts w:hint="eastAsia" w:ascii="仿宋" w:hAnsi="仿宋" w:eastAsia="仿宋" w:cs="仿宋"/>
          <w:spacing w:val="21"/>
          <w:sz w:val="31"/>
          <w:szCs w:val="31"/>
          <w:lang w:val="en-US" w:eastAsia="zh-CN"/>
        </w:rPr>
      </w:pPr>
      <w:r>
        <w:rPr>
          <w:rFonts w:hint="eastAsia" w:ascii="仿宋" w:hAnsi="仿宋" w:eastAsia="仿宋" w:cs="仿宋"/>
          <w:spacing w:val="21"/>
          <w:sz w:val="31"/>
          <w:szCs w:val="31"/>
          <w:lang w:val="en-US" w:eastAsia="zh-CN"/>
        </w:rPr>
        <w:t>适用校区：白云校区。</w:t>
      </w:r>
    </w:p>
    <w:p>
      <w:pPr>
        <w:numPr>
          <w:ilvl w:val="0"/>
          <w:numId w:val="3"/>
        </w:numPr>
        <w:spacing w:line="360" w:lineRule="auto"/>
        <w:ind w:left="0" w:leftChars="0" w:right="105" w:rightChars="50" w:firstLine="400" w:firstLineChars="0"/>
        <w:jc w:val="both"/>
        <w:rPr>
          <w:rFonts w:hint="default" w:ascii="仿宋" w:hAnsi="仿宋" w:eastAsia="仿宋" w:cs="仿宋"/>
          <w:spacing w:val="21"/>
          <w:sz w:val="31"/>
          <w:szCs w:val="31"/>
          <w:lang w:val="en-US" w:eastAsia="zh-CN"/>
        </w:rPr>
      </w:pPr>
      <w:r>
        <w:rPr>
          <w:rFonts w:hint="eastAsia" w:ascii="仿宋" w:hAnsi="仿宋" w:eastAsia="仿宋" w:cs="仿宋"/>
          <w:spacing w:val="21"/>
          <w:sz w:val="31"/>
          <w:szCs w:val="31"/>
          <w:lang w:val="en-US" w:eastAsia="zh-CN"/>
        </w:rPr>
        <w:t>收费规定：100元/月/辆。</w:t>
      </w:r>
    </w:p>
    <w:p>
      <w:pPr>
        <w:pStyle w:val="2"/>
        <w:spacing w:line="360" w:lineRule="auto"/>
        <w:ind w:firstLine="566" w:firstLineChars="200"/>
        <w:rPr>
          <w:lang w:eastAsia="zh-CN"/>
        </w:rPr>
      </w:pPr>
      <w:r>
        <w:rPr>
          <w:b/>
          <w:bCs/>
          <w:spacing w:val="-14"/>
          <w:lang w:eastAsia="zh-CN"/>
        </w:rPr>
        <w:t>（</w:t>
      </w:r>
      <w:r>
        <w:rPr>
          <w:rFonts w:hint="eastAsia"/>
          <w:b/>
          <w:bCs/>
          <w:spacing w:val="-14"/>
          <w:lang w:eastAsia="zh-CN"/>
        </w:rPr>
        <w:t>三</w:t>
      </w:r>
      <w:r>
        <w:rPr>
          <w:b/>
          <w:bCs/>
          <w:spacing w:val="-14"/>
          <w:lang w:eastAsia="zh-CN"/>
        </w:rPr>
        <w:t>）</w:t>
      </w:r>
      <w:r>
        <w:rPr>
          <w:spacing w:val="35"/>
          <w:lang w:eastAsia="zh-CN"/>
        </w:rPr>
        <w:t xml:space="preserve"> </w:t>
      </w:r>
      <w:r>
        <w:rPr>
          <w:b/>
          <w:bCs/>
          <w:spacing w:val="-14"/>
          <w:lang w:eastAsia="zh-CN"/>
        </w:rPr>
        <w:t>临时停车收费</w:t>
      </w:r>
    </w:p>
    <w:p>
      <w:pPr>
        <w:pStyle w:val="2"/>
        <w:spacing w:line="360" w:lineRule="auto"/>
        <w:ind w:firstLine="672" w:firstLineChars="200"/>
        <w:jc w:val="both"/>
        <w:rPr>
          <w:spacing w:val="2"/>
          <w:sz w:val="32"/>
          <w:szCs w:val="32"/>
          <w:lang w:eastAsia="zh-CN"/>
        </w:rPr>
      </w:pPr>
      <w:r>
        <w:rPr>
          <w:rFonts w:hint="eastAsia"/>
          <w:spacing w:val="8"/>
          <w:sz w:val="32"/>
          <w:szCs w:val="32"/>
          <w:lang w:eastAsia="zh-CN"/>
        </w:rPr>
        <w:t>1.</w:t>
      </w:r>
      <w:r>
        <w:rPr>
          <w:spacing w:val="8"/>
          <w:sz w:val="32"/>
          <w:szCs w:val="32"/>
          <w:lang w:eastAsia="zh-CN"/>
        </w:rPr>
        <w:t>在校内通行、临时停放的社会车辆，</w:t>
      </w:r>
      <w:r>
        <w:rPr>
          <w:spacing w:val="4"/>
          <w:sz w:val="32"/>
          <w:szCs w:val="32"/>
          <w:lang w:eastAsia="zh-CN"/>
        </w:rPr>
        <w:t>车辆实行计时收费。停</w:t>
      </w:r>
      <w:r>
        <w:rPr>
          <w:spacing w:val="1"/>
          <w:sz w:val="32"/>
          <w:szCs w:val="32"/>
          <w:lang w:eastAsia="zh-CN"/>
        </w:rPr>
        <w:t>放不足半小时免收费；停放超过半小时的，天河校区</w:t>
      </w:r>
      <w:r>
        <w:rPr>
          <w:rFonts w:hint="eastAsia"/>
          <w:spacing w:val="1"/>
          <w:sz w:val="32"/>
          <w:szCs w:val="32"/>
          <w:lang w:eastAsia="zh-CN"/>
        </w:rPr>
        <w:t>及荔湾校区</w:t>
      </w:r>
      <w:r>
        <w:rPr>
          <w:spacing w:val="1"/>
          <w:sz w:val="32"/>
          <w:szCs w:val="32"/>
          <w:lang w:eastAsia="zh-CN"/>
        </w:rPr>
        <w:t>按</w:t>
      </w:r>
      <w:r>
        <w:rPr>
          <w:spacing w:val="-42"/>
          <w:sz w:val="32"/>
          <w:szCs w:val="32"/>
          <w:lang w:eastAsia="zh-CN"/>
        </w:rPr>
        <w:t xml:space="preserve"> </w:t>
      </w:r>
      <w:r>
        <w:rPr>
          <w:spacing w:val="1"/>
          <w:sz w:val="32"/>
          <w:szCs w:val="32"/>
          <w:lang w:eastAsia="zh-CN"/>
        </w:rPr>
        <w:t>5</w:t>
      </w:r>
      <w:r>
        <w:rPr>
          <w:spacing w:val="-51"/>
          <w:sz w:val="32"/>
          <w:szCs w:val="32"/>
          <w:lang w:eastAsia="zh-CN"/>
        </w:rPr>
        <w:t xml:space="preserve"> </w:t>
      </w:r>
      <w:r>
        <w:rPr>
          <w:spacing w:val="1"/>
          <w:sz w:val="32"/>
          <w:szCs w:val="32"/>
          <w:lang w:eastAsia="zh-CN"/>
        </w:rPr>
        <w:t>元</w:t>
      </w:r>
      <w:r>
        <w:rPr>
          <w:sz w:val="32"/>
          <w:szCs w:val="32"/>
          <w:lang w:eastAsia="zh-CN"/>
        </w:rPr>
        <w:t xml:space="preserve"> </w:t>
      </w:r>
      <w:r>
        <w:rPr>
          <w:spacing w:val="-7"/>
          <w:sz w:val="32"/>
          <w:szCs w:val="32"/>
          <w:lang w:eastAsia="zh-CN"/>
        </w:rPr>
        <w:t>/小时标准收费，</w:t>
      </w:r>
      <w:r>
        <w:rPr>
          <w:spacing w:val="-39"/>
          <w:sz w:val="32"/>
          <w:szCs w:val="32"/>
          <w:lang w:eastAsia="zh-CN"/>
        </w:rPr>
        <w:t xml:space="preserve"> </w:t>
      </w:r>
      <w:r>
        <w:rPr>
          <w:spacing w:val="-7"/>
          <w:sz w:val="32"/>
          <w:szCs w:val="32"/>
          <w:lang w:eastAsia="zh-CN"/>
        </w:rPr>
        <w:t>24</w:t>
      </w:r>
      <w:r>
        <w:rPr>
          <w:spacing w:val="-60"/>
          <w:sz w:val="32"/>
          <w:szCs w:val="32"/>
          <w:lang w:eastAsia="zh-CN"/>
        </w:rPr>
        <w:t xml:space="preserve"> </w:t>
      </w:r>
      <w:r>
        <w:rPr>
          <w:spacing w:val="-7"/>
          <w:sz w:val="32"/>
          <w:szCs w:val="32"/>
          <w:lang w:eastAsia="zh-CN"/>
        </w:rPr>
        <w:t>小时内最高收费不超过</w:t>
      </w:r>
      <w:r>
        <w:rPr>
          <w:spacing w:val="-37"/>
          <w:sz w:val="32"/>
          <w:szCs w:val="32"/>
          <w:lang w:eastAsia="zh-CN"/>
        </w:rPr>
        <w:t xml:space="preserve"> </w:t>
      </w:r>
      <w:r>
        <w:rPr>
          <w:spacing w:val="-7"/>
          <w:sz w:val="32"/>
          <w:szCs w:val="32"/>
          <w:lang w:eastAsia="zh-CN"/>
        </w:rPr>
        <w:t>30</w:t>
      </w:r>
      <w:r>
        <w:rPr>
          <w:spacing w:val="-51"/>
          <w:sz w:val="32"/>
          <w:szCs w:val="32"/>
          <w:lang w:eastAsia="zh-CN"/>
        </w:rPr>
        <w:t xml:space="preserve"> </w:t>
      </w:r>
      <w:r>
        <w:rPr>
          <w:spacing w:val="-7"/>
          <w:sz w:val="32"/>
          <w:szCs w:val="32"/>
          <w:lang w:eastAsia="zh-CN"/>
        </w:rPr>
        <w:t>元；白云校区</w:t>
      </w:r>
      <w:r>
        <w:rPr>
          <w:spacing w:val="2"/>
          <w:sz w:val="32"/>
          <w:szCs w:val="32"/>
          <w:lang w:eastAsia="zh-CN"/>
        </w:rPr>
        <w:t>按</w:t>
      </w:r>
      <w:r>
        <w:rPr>
          <w:spacing w:val="-33"/>
          <w:sz w:val="32"/>
          <w:szCs w:val="32"/>
          <w:lang w:eastAsia="zh-CN"/>
        </w:rPr>
        <w:t xml:space="preserve"> </w:t>
      </w:r>
      <w:r>
        <w:rPr>
          <w:spacing w:val="2"/>
          <w:sz w:val="32"/>
          <w:szCs w:val="32"/>
          <w:lang w:eastAsia="zh-CN"/>
        </w:rPr>
        <w:t>3</w:t>
      </w:r>
      <w:r>
        <w:rPr>
          <w:spacing w:val="-51"/>
          <w:sz w:val="32"/>
          <w:szCs w:val="32"/>
          <w:lang w:eastAsia="zh-CN"/>
        </w:rPr>
        <w:t xml:space="preserve"> </w:t>
      </w:r>
      <w:r>
        <w:rPr>
          <w:spacing w:val="2"/>
          <w:sz w:val="32"/>
          <w:szCs w:val="32"/>
          <w:lang w:eastAsia="zh-CN"/>
        </w:rPr>
        <w:t>元/小时标准收费，每日最高收费不超过</w:t>
      </w:r>
      <w:r>
        <w:rPr>
          <w:spacing w:val="-39"/>
          <w:sz w:val="32"/>
          <w:szCs w:val="32"/>
          <w:lang w:eastAsia="zh-CN"/>
        </w:rPr>
        <w:t xml:space="preserve"> </w:t>
      </w:r>
      <w:r>
        <w:rPr>
          <w:spacing w:val="2"/>
          <w:sz w:val="32"/>
          <w:szCs w:val="32"/>
          <w:lang w:eastAsia="zh-CN"/>
        </w:rPr>
        <w:t>18</w:t>
      </w:r>
      <w:r>
        <w:rPr>
          <w:spacing w:val="-53"/>
          <w:sz w:val="32"/>
          <w:szCs w:val="32"/>
          <w:lang w:eastAsia="zh-CN"/>
        </w:rPr>
        <w:t xml:space="preserve"> </w:t>
      </w:r>
      <w:r>
        <w:rPr>
          <w:spacing w:val="2"/>
          <w:sz w:val="32"/>
          <w:szCs w:val="32"/>
          <w:lang w:eastAsia="zh-CN"/>
        </w:rPr>
        <w:t>元</w:t>
      </w:r>
      <w:r>
        <w:rPr>
          <w:rFonts w:hint="eastAsia"/>
          <w:spacing w:val="2"/>
          <w:sz w:val="32"/>
          <w:szCs w:val="32"/>
          <w:lang w:eastAsia="zh-CN"/>
        </w:rPr>
        <w:t>。</w:t>
      </w:r>
    </w:p>
    <w:p>
      <w:pPr>
        <w:pStyle w:val="2"/>
        <w:spacing w:line="360" w:lineRule="auto"/>
        <w:ind w:firstLine="648" w:firstLineChars="200"/>
        <w:jc w:val="both"/>
        <w:rPr>
          <w:rFonts w:ascii="黑体" w:hAnsi="黑体" w:eastAsia="黑体" w:cs="黑体"/>
          <w:b/>
          <w:bCs/>
          <w:spacing w:val="-3"/>
          <w:sz w:val="32"/>
          <w:szCs w:val="32"/>
          <w:lang w:eastAsia="zh-CN"/>
        </w:rPr>
      </w:pPr>
      <w:r>
        <w:rPr>
          <w:rFonts w:hint="eastAsia"/>
          <w:spacing w:val="2"/>
          <w:sz w:val="32"/>
          <w:szCs w:val="32"/>
          <w:lang w:eastAsia="zh-CN"/>
        </w:rPr>
        <w:t>2.</w:t>
      </w:r>
      <w:r>
        <w:rPr>
          <w:spacing w:val="21"/>
          <w:sz w:val="32"/>
          <w:szCs w:val="32"/>
          <w:lang w:eastAsia="zh-CN"/>
        </w:rPr>
        <w:t>学校教职员工上下班期间停放于天河校区</w:t>
      </w:r>
      <w:r>
        <w:rPr>
          <w:rFonts w:hint="eastAsia"/>
          <w:spacing w:val="21"/>
          <w:sz w:val="32"/>
          <w:szCs w:val="32"/>
          <w:lang w:eastAsia="zh-CN"/>
        </w:rPr>
        <w:t>和</w:t>
      </w:r>
      <w:r>
        <w:rPr>
          <w:rFonts w:hint="eastAsia"/>
          <w:spacing w:val="2"/>
          <w:sz w:val="32"/>
          <w:szCs w:val="32"/>
          <w:lang w:eastAsia="zh-CN"/>
        </w:rPr>
        <w:t>荔湾校区的车辆超出免费停车类型规定时间按时计费收费</w:t>
      </w:r>
      <w:r>
        <w:rPr>
          <w:spacing w:val="2"/>
          <w:sz w:val="32"/>
          <w:szCs w:val="32"/>
          <w:lang w:eastAsia="zh-CN"/>
        </w:rPr>
        <w:t>（</w:t>
      </w:r>
      <w:r>
        <w:rPr>
          <w:rFonts w:hint="eastAsia"/>
          <w:spacing w:val="2"/>
          <w:sz w:val="32"/>
          <w:szCs w:val="32"/>
          <w:lang w:eastAsia="zh-CN"/>
        </w:rPr>
        <w:t>因</w:t>
      </w:r>
      <w:r>
        <w:rPr>
          <w:spacing w:val="2"/>
          <w:sz w:val="32"/>
          <w:szCs w:val="32"/>
          <w:lang w:eastAsia="zh-CN"/>
        </w:rPr>
        <w:t>工作原因</w:t>
      </w:r>
      <w:r>
        <w:rPr>
          <w:rFonts w:hint="eastAsia"/>
          <w:spacing w:val="2"/>
          <w:sz w:val="32"/>
          <w:szCs w:val="32"/>
          <w:lang w:eastAsia="zh-CN"/>
        </w:rPr>
        <w:t>在夜间0时-6时</w:t>
      </w:r>
      <w:r>
        <w:rPr>
          <w:spacing w:val="2"/>
          <w:sz w:val="32"/>
          <w:szCs w:val="32"/>
          <w:lang w:eastAsia="zh-CN"/>
        </w:rPr>
        <w:t>停放</w:t>
      </w:r>
      <w:r>
        <w:rPr>
          <w:rFonts w:hint="eastAsia"/>
          <w:spacing w:val="2"/>
          <w:sz w:val="32"/>
          <w:szCs w:val="32"/>
          <w:lang w:eastAsia="zh-CN"/>
        </w:rPr>
        <w:t>车辆可向保卫处申请免费停车或由部门出具</w:t>
      </w:r>
      <w:r>
        <w:rPr>
          <w:rFonts w:hint="eastAsia"/>
          <w:spacing w:val="2"/>
          <w:sz w:val="32"/>
          <w:szCs w:val="32"/>
          <w:lang w:val="en-US" w:eastAsia="zh-CN"/>
        </w:rPr>
        <w:t>加</w:t>
      </w:r>
      <w:r>
        <w:rPr>
          <w:rFonts w:hint="eastAsia"/>
          <w:spacing w:val="2"/>
          <w:sz w:val="32"/>
          <w:szCs w:val="32"/>
          <w:lang w:eastAsia="zh-CN"/>
        </w:rPr>
        <w:t>班情况说明进行签免</w:t>
      </w:r>
      <w:r>
        <w:rPr>
          <w:spacing w:val="-71"/>
          <w:sz w:val="32"/>
          <w:szCs w:val="32"/>
          <w:lang w:eastAsia="zh-CN"/>
        </w:rPr>
        <w:t>）</w:t>
      </w:r>
      <w:r>
        <w:rPr>
          <w:rFonts w:hint="eastAsia"/>
          <w:spacing w:val="-71"/>
          <w:sz w:val="32"/>
          <w:szCs w:val="32"/>
          <w:lang w:eastAsia="zh-CN"/>
        </w:rPr>
        <w:t>。</w:t>
      </w:r>
    </w:p>
    <w:p>
      <w:pPr>
        <w:spacing w:before="20" w:line="360" w:lineRule="auto"/>
        <w:ind w:firstLine="631" w:firstLineChars="200"/>
        <w:outlineLvl w:val="0"/>
        <w:rPr>
          <w:rFonts w:ascii="仿宋" w:hAnsi="仿宋" w:eastAsia="仿宋" w:cs="仿宋"/>
          <w:b/>
          <w:bCs/>
          <w:spacing w:val="-3"/>
          <w:sz w:val="32"/>
          <w:szCs w:val="32"/>
          <w:lang w:eastAsia="zh-CN"/>
        </w:rPr>
      </w:pPr>
      <w:r>
        <w:rPr>
          <w:rFonts w:hint="eastAsia" w:ascii="仿宋" w:hAnsi="仿宋" w:eastAsia="仿宋" w:cs="仿宋"/>
          <w:b/>
          <w:bCs/>
          <w:spacing w:val="-3"/>
          <w:sz w:val="32"/>
          <w:szCs w:val="32"/>
          <w:lang w:eastAsia="zh-CN"/>
        </w:rPr>
        <w:t>第七条【管理及审批准入】</w:t>
      </w:r>
    </w:p>
    <w:p>
      <w:pPr>
        <w:pStyle w:val="2"/>
        <w:spacing w:before="20" w:line="360" w:lineRule="auto"/>
        <w:ind w:firstLine="650" w:firstLineChars="200"/>
        <w:rPr>
          <w:lang w:eastAsia="zh-CN"/>
        </w:rPr>
      </w:pPr>
      <w:r>
        <w:rPr>
          <w:b/>
          <w:bCs/>
          <w:spacing w:val="7"/>
          <w:lang w:eastAsia="zh-CN"/>
        </w:rPr>
        <w:t>（一）月保车辆</w:t>
      </w:r>
      <w:r>
        <w:rPr>
          <w:rFonts w:hint="eastAsia"/>
          <w:b/>
          <w:bCs/>
          <w:spacing w:val="7"/>
          <w:lang w:eastAsia="zh-CN"/>
        </w:rPr>
        <w:t>管理</w:t>
      </w:r>
    </w:p>
    <w:p>
      <w:pPr>
        <w:pStyle w:val="2"/>
        <w:spacing w:line="360" w:lineRule="auto"/>
        <w:ind w:firstLine="696" w:firstLineChars="200"/>
        <w:jc w:val="both"/>
        <w:rPr>
          <w:sz w:val="32"/>
          <w:szCs w:val="32"/>
          <w:lang w:eastAsia="zh-CN"/>
        </w:rPr>
      </w:pPr>
      <w:r>
        <w:rPr>
          <w:rFonts w:hint="eastAsia"/>
          <w:spacing w:val="14"/>
          <w:sz w:val="32"/>
          <w:szCs w:val="32"/>
          <w:lang w:eastAsia="zh-CN"/>
        </w:rPr>
        <w:t>1</w:t>
      </w:r>
      <w:r>
        <w:rPr>
          <w:spacing w:val="14"/>
          <w:sz w:val="32"/>
          <w:szCs w:val="32"/>
          <w:lang w:eastAsia="zh-CN"/>
        </w:rPr>
        <w:t>．</w:t>
      </w:r>
      <w:r>
        <w:rPr>
          <w:rFonts w:hint="eastAsia"/>
          <w:spacing w:val="14"/>
          <w:sz w:val="32"/>
          <w:szCs w:val="32"/>
          <w:lang w:eastAsia="zh-CN"/>
        </w:rPr>
        <w:t>月保车</w:t>
      </w:r>
      <w:r>
        <w:rPr>
          <w:spacing w:val="3"/>
          <w:sz w:val="32"/>
          <w:szCs w:val="32"/>
          <w:lang w:eastAsia="zh-CN"/>
        </w:rPr>
        <w:t>依照</w:t>
      </w:r>
      <w:r>
        <w:rPr>
          <w:rFonts w:hint="eastAsia"/>
          <w:spacing w:val="3"/>
          <w:sz w:val="32"/>
          <w:szCs w:val="32"/>
          <w:lang w:eastAsia="zh-CN"/>
        </w:rPr>
        <w:t>“先申请后录入”及</w:t>
      </w:r>
      <w:r>
        <w:rPr>
          <w:spacing w:val="2"/>
          <w:sz w:val="32"/>
          <w:szCs w:val="32"/>
          <w:lang w:eastAsia="zh-CN"/>
        </w:rPr>
        <w:t>“先缴费后停</w:t>
      </w:r>
      <w:r>
        <w:rPr>
          <w:spacing w:val="3"/>
          <w:sz w:val="32"/>
          <w:szCs w:val="32"/>
          <w:lang w:eastAsia="zh-CN"/>
        </w:rPr>
        <w:t>放”原则，</w:t>
      </w:r>
      <w:r>
        <w:rPr>
          <w:rFonts w:hint="eastAsia"/>
          <w:spacing w:val="3"/>
          <w:sz w:val="32"/>
          <w:szCs w:val="32"/>
          <w:lang w:eastAsia="zh-CN"/>
        </w:rPr>
        <w:t>由车主本人填写学校OA系统中《校内车辆停放审批表》，</w:t>
      </w:r>
      <w:r>
        <w:rPr>
          <w:rFonts w:hint="eastAsia"/>
          <w:spacing w:val="3"/>
          <w:sz w:val="32"/>
          <w:szCs w:val="32"/>
          <w:lang w:val="en-US" w:eastAsia="zh-CN"/>
        </w:rPr>
        <w:t>离退休人员由本人提出书面申请</w:t>
      </w:r>
      <w:r>
        <w:rPr>
          <w:rFonts w:hint="eastAsia"/>
          <w:spacing w:val="3"/>
          <w:sz w:val="32"/>
          <w:szCs w:val="32"/>
          <w:lang w:eastAsia="zh-CN"/>
        </w:rPr>
        <w:t>，</w:t>
      </w:r>
      <w:r>
        <w:rPr>
          <w:rFonts w:hint="eastAsia"/>
          <w:spacing w:val="3"/>
          <w:sz w:val="32"/>
          <w:szCs w:val="32"/>
          <w:lang w:val="en-US" w:eastAsia="zh-CN"/>
        </w:rPr>
        <w:t>报学校保卫部审批。</w:t>
      </w:r>
      <w:r>
        <w:rPr>
          <w:rFonts w:hint="eastAsia"/>
          <w:spacing w:val="3"/>
          <w:sz w:val="32"/>
          <w:szCs w:val="32"/>
          <w:lang w:eastAsia="zh-CN"/>
        </w:rPr>
        <w:t>经审批通过后，保卫处将相关车辆信息录入车辆管理系统，车主可通过扫描校园车辆管理系统收费二维码进行缴费，</w:t>
      </w:r>
      <w:r>
        <w:rPr>
          <w:spacing w:val="-85"/>
          <w:sz w:val="32"/>
          <w:szCs w:val="32"/>
          <w:lang w:eastAsia="zh-CN"/>
        </w:rPr>
        <w:t xml:space="preserve"> </w:t>
      </w:r>
      <w:r>
        <w:rPr>
          <w:spacing w:val="-5"/>
          <w:sz w:val="32"/>
          <w:szCs w:val="32"/>
          <w:lang w:eastAsia="zh-CN"/>
        </w:rPr>
        <w:t>车</w:t>
      </w:r>
      <w:r>
        <w:rPr>
          <w:rFonts w:hint="eastAsia"/>
          <w:spacing w:val="-5"/>
          <w:sz w:val="32"/>
          <w:szCs w:val="32"/>
          <w:lang w:eastAsia="zh-CN"/>
        </w:rPr>
        <w:t>辆</w:t>
      </w:r>
      <w:r>
        <w:rPr>
          <w:spacing w:val="-5"/>
          <w:sz w:val="32"/>
          <w:szCs w:val="32"/>
          <w:lang w:eastAsia="zh-CN"/>
        </w:rPr>
        <w:t>未</w:t>
      </w:r>
      <w:r>
        <w:rPr>
          <w:rFonts w:hint="eastAsia"/>
          <w:spacing w:val="-5"/>
          <w:sz w:val="32"/>
          <w:szCs w:val="32"/>
          <w:lang w:eastAsia="zh-CN"/>
        </w:rPr>
        <w:t>经申请和</w:t>
      </w:r>
      <w:r>
        <w:rPr>
          <w:spacing w:val="-5"/>
          <w:sz w:val="32"/>
          <w:szCs w:val="32"/>
          <w:lang w:eastAsia="zh-CN"/>
        </w:rPr>
        <w:t>按时缴费的，</w:t>
      </w:r>
      <w:r>
        <w:rPr>
          <w:spacing w:val="-36"/>
          <w:sz w:val="32"/>
          <w:szCs w:val="32"/>
          <w:lang w:eastAsia="zh-CN"/>
        </w:rPr>
        <w:t xml:space="preserve"> </w:t>
      </w:r>
      <w:r>
        <w:rPr>
          <w:spacing w:val="-5"/>
          <w:sz w:val="32"/>
          <w:szCs w:val="32"/>
          <w:lang w:eastAsia="zh-CN"/>
        </w:rPr>
        <w:t>禁止入校</w:t>
      </w:r>
      <w:r>
        <w:rPr>
          <w:rFonts w:hint="eastAsia"/>
          <w:spacing w:val="-5"/>
          <w:sz w:val="32"/>
          <w:szCs w:val="32"/>
          <w:lang w:eastAsia="zh-CN"/>
        </w:rPr>
        <w:t>。</w:t>
      </w:r>
    </w:p>
    <w:p>
      <w:pPr>
        <w:pStyle w:val="2"/>
        <w:spacing w:line="360" w:lineRule="auto"/>
        <w:ind w:firstLine="724" w:firstLineChars="200"/>
        <w:jc w:val="both"/>
        <w:rPr>
          <w:spacing w:val="1"/>
          <w:lang w:eastAsia="zh-CN"/>
        </w:rPr>
      </w:pPr>
      <w:r>
        <w:rPr>
          <w:rFonts w:hint="eastAsia"/>
          <w:spacing w:val="21"/>
          <w:sz w:val="32"/>
          <w:szCs w:val="32"/>
          <w:lang w:eastAsia="zh-CN"/>
        </w:rPr>
        <w:t>2</w:t>
      </w:r>
      <w:r>
        <w:rPr>
          <w:spacing w:val="21"/>
          <w:sz w:val="32"/>
          <w:szCs w:val="32"/>
          <w:lang w:eastAsia="zh-CN"/>
        </w:rPr>
        <w:t>.因学校白云校区尚无教职员工公寓且可供停放车位</w:t>
      </w:r>
      <w:r>
        <w:rPr>
          <w:spacing w:val="1"/>
          <w:sz w:val="32"/>
          <w:szCs w:val="32"/>
          <w:lang w:eastAsia="zh-CN"/>
        </w:rPr>
        <w:t>较多</w:t>
      </w:r>
      <w:r>
        <w:rPr>
          <w:rFonts w:hint="eastAsia" w:ascii="仿宋" w:hAnsi="仿宋" w:eastAsia="仿宋" w:cs="仿宋"/>
          <w:spacing w:val="21"/>
          <w:sz w:val="31"/>
          <w:szCs w:val="31"/>
          <w:lang w:eastAsia="zh-CN"/>
        </w:rPr>
        <w:t>，对全体教职工暂执行全天免费，</w:t>
      </w:r>
      <w:r>
        <w:rPr>
          <w:rFonts w:hint="eastAsia" w:cs="仿宋"/>
          <w:spacing w:val="21"/>
          <w:sz w:val="31"/>
          <w:szCs w:val="31"/>
          <w:lang w:val="en-US" w:eastAsia="zh-CN"/>
        </w:rPr>
        <w:t>经</w:t>
      </w:r>
      <w:r>
        <w:rPr>
          <w:rFonts w:hint="eastAsia" w:ascii="仿宋" w:hAnsi="仿宋" w:eastAsia="仿宋" w:cs="仿宋"/>
          <w:spacing w:val="21"/>
          <w:sz w:val="31"/>
          <w:szCs w:val="31"/>
          <w:lang w:val="en-US" w:eastAsia="zh-CN"/>
        </w:rPr>
        <w:t>相关</w:t>
      </w:r>
      <w:r>
        <w:rPr>
          <w:rFonts w:hint="eastAsia"/>
          <w:spacing w:val="1"/>
          <w:sz w:val="32"/>
          <w:szCs w:val="32"/>
          <w:lang w:eastAsia="zh-CN"/>
        </w:rPr>
        <w:t>申请</w:t>
      </w:r>
      <w:r>
        <w:rPr>
          <w:spacing w:val="1"/>
          <w:sz w:val="32"/>
          <w:szCs w:val="32"/>
          <w:lang w:eastAsia="zh-CN"/>
        </w:rPr>
        <w:t>登记备案的白云校区</w:t>
      </w:r>
      <w:r>
        <w:rPr>
          <w:rFonts w:hint="eastAsia"/>
          <w:spacing w:val="1"/>
          <w:sz w:val="32"/>
          <w:szCs w:val="32"/>
          <w:lang w:val="en-US" w:eastAsia="zh-CN"/>
        </w:rPr>
        <w:t>驻校服务机构人员，</w:t>
      </w:r>
      <w:r>
        <w:rPr>
          <w:spacing w:val="2"/>
          <w:sz w:val="32"/>
          <w:szCs w:val="32"/>
          <w:lang w:eastAsia="zh-CN"/>
        </w:rPr>
        <w:t>该</w:t>
      </w:r>
      <w:r>
        <w:rPr>
          <w:rFonts w:hint="eastAsia"/>
          <w:spacing w:val="1"/>
          <w:sz w:val="32"/>
          <w:szCs w:val="32"/>
          <w:lang w:eastAsia="zh-CN"/>
        </w:rPr>
        <w:t>类人员月保停车费也依照“先</w:t>
      </w:r>
      <w:r>
        <w:rPr>
          <w:rFonts w:hint="eastAsia"/>
          <w:spacing w:val="1"/>
          <w:lang w:eastAsia="zh-CN"/>
        </w:rPr>
        <w:t>申请后录入”及“先缴费后停放”原则，由校内业务主管部门工人人员填写学校OA系统中《校内车辆停放审批表》，经审批通过后，保卫处将相关车辆信息录入校园车辆管理系统，车主可通过扫描车辆管理系统收费二维码进行缴费，车主未经申请和按时缴费的,禁止入校；</w:t>
      </w:r>
    </w:p>
    <w:p>
      <w:pPr>
        <w:pStyle w:val="2"/>
        <w:spacing w:before="187" w:line="360" w:lineRule="auto"/>
        <w:ind w:firstLine="587" w:firstLineChars="200"/>
        <w:rPr>
          <w:b/>
          <w:bCs/>
          <w:spacing w:val="-14"/>
          <w:sz w:val="32"/>
          <w:szCs w:val="32"/>
          <w:lang w:eastAsia="zh-CN"/>
        </w:rPr>
      </w:pPr>
      <w:r>
        <w:rPr>
          <w:b/>
          <w:bCs/>
          <w:spacing w:val="-14"/>
          <w:sz w:val="32"/>
          <w:szCs w:val="32"/>
          <w:lang w:eastAsia="zh-CN"/>
        </w:rPr>
        <w:t>（二）临时停车</w:t>
      </w:r>
      <w:r>
        <w:rPr>
          <w:rFonts w:hint="eastAsia"/>
          <w:b/>
          <w:bCs/>
          <w:spacing w:val="-14"/>
          <w:sz w:val="32"/>
          <w:szCs w:val="32"/>
          <w:lang w:eastAsia="zh-CN"/>
        </w:rPr>
        <w:t>管理</w:t>
      </w:r>
    </w:p>
    <w:p>
      <w:pPr>
        <w:pStyle w:val="2"/>
        <w:spacing w:line="360" w:lineRule="auto"/>
        <w:ind w:firstLine="644" w:firstLineChars="200"/>
        <w:jc w:val="both"/>
        <w:rPr>
          <w:spacing w:val="-14"/>
          <w:sz w:val="32"/>
          <w:szCs w:val="32"/>
          <w:lang w:eastAsia="zh-CN"/>
        </w:rPr>
      </w:pPr>
      <w:r>
        <w:rPr>
          <w:rFonts w:hint="eastAsia"/>
          <w:spacing w:val="1"/>
          <w:sz w:val="32"/>
          <w:szCs w:val="32"/>
          <w:lang w:eastAsia="zh-CN"/>
        </w:rPr>
        <w:t>按照车辆实际产生费用，扫描校园车辆管理系统收费二维码，缴费至学校财务处。</w:t>
      </w:r>
    </w:p>
    <w:p>
      <w:pPr>
        <w:pStyle w:val="2"/>
        <w:spacing w:before="187" w:line="360" w:lineRule="auto"/>
        <w:ind w:firstLine="587" w:firstLineChars="200"/>
        <w:rPr>
          <w:b/>
          <w:bCs/>
          <w:spacing w:val="-14"/>
          <w:sz w:val="32"/>
          <w:szCs w:val="32"/>
          <w:lang w:eastAsia="zh-CN"/>
        </w:rPr>
      </w:pPr>
      <w:r>
        <w:rPr>
          <w:rFonts w:hint="eastAsia"/>
          <w:b/>
          <w:bCs/>
          <w:spacing w:val="-14"/>
          <w:sz w:val="32"/>
          <w:szCs w:val="32"/>
          <w:lang w:eastAsia="zh-CN"/>
        </w:rPr>
        <w:t>（三）车辆系统录入</w:t>
      </w:r>
    </w:p>
    <w:p>
      <w:pPr>
        <w:pStyle w:val="2"/>
        <w:spacing w:line="360" w:lineRule="auto"/>
        <w:ind w:firstLine="644" w:firstLineChars="200"/>
        <w:jc w:val="both"/>
        <w:rPr>
          <w:spacing w:val="1"/>
          <w:sz w:val="32"/>
          <w:szCs w:val="32"/>
          <w:lang w:eastAsia="zh-CN"/>
        </w:rPr>
      </w:pPr>
      <w:r>
        <w:rPr>
          <w:rFonts w:hint="eastAsia"/>
          <w:spacing w:val="1"/>
          <w:sz w:val="32"/>
          <w:szCs w:val="32"/>
          <w:lang w:eastAsia="zh-CN"/>
        </w:rPr>
        <w:t>所有类型车辆均按照“先申请后录入”原则进行办理。</w:t>
      </w:r>
    </w:p>
    <w:p>
      <w:pPr>
        <w:pStyle w:val="2"/>
        <w:spacing w:before="189" w:line="360" w:lineRule="auto"/>
        <w:ind w:firstLine="587" w:firstLineChars="200"/>
        <w:rPr>
          <w:lang w:eastAsia="zh-CN"/>
        </w:rPr>
      </w:pPr>
      <w:r>
        <w:rPr>
          <w:rFonts w:hint="eastAsia"/>
          <w:b/>
          <w:bCs/>
          <w:spacing w:val="-14"/>
          <w:sz w:val="32"/>
          <w:szCs w:val="32"/>
          <w:lang w:eastAsia="zh-CN"/>
        </w:rPr>
        <w:t>（四）</w:t>
      </w:r>
      <w:r>
        <w:rPr>
          <w:b/>
          <w:bCs/>
          <w:spacing w:val="-21"/>
          <w:lang w:eastAsia="zh-CN"/>
        </w:rPr>
        <w:t>收费票据</w:t>
      </w:r>
    </w:p>
    <w:p>
      <w:pPr>
        <w:pStyle w:val="2"/>
        <w:spacing w:line="360" w:lineRule="auto"/>
        <w:ind w:firstLine="720" w:firstLineChars="200"/>
        <w:jc w:val="both"/>
        <w:rPr>
          <w:spacing w:val="20"/>
          <w:position w:val="18"/>
          <w:sz w:val="32"/>
          <w:szCs w:val="32"/>
          <w:lang w:eastAsia="zh-CN"/>
        </w:rPr>
      </w:pPr>
      <w:r>
        <w:rPr>
          <w:spacing w:val="20"/>
          <w:position w:val="18"/>
          <w:sz w:val="32"/>
          <w:szCs w:val="32"/>
          <w:lang w:eastAsia="zh-CN"/>
        </w:rPr>
        <w:t>已缴费用的车主均有权向学校财务处要求开具对</w:t>
      </w:r>
      <w:r>
        <w:rPr>
          <w:rFonts w:hint="eastAsia"/>
          <w:spacing w:val="20"/>
          <w:position w:val="18"/>
          <w:sz w:val="32"/>
          <w:szCs w:val="32"/>
          <w:lang w:eastAsia="zh-CN"/>
        </w:rPr>
        <w:t>应金额的服务业收费发票。</w:t>
      </w:r>
    </w:p>
    <w:p>
      <w:pPr>
        <w:pStyle w:val="2"/>
        <w:spacing w:line="360" w:lineRule="auto"/>
        <w:ind w:firstLine="566" w:firstLineChars="200"/>
        <w:rPr>
          <w:b/>
          <w:bCs/>
          <w:spacing w:val="20"/>
          <w:position w:val="18"/>
          <w:lang w:eastAsia="zh-CN"/>
        </w:rPr>
      </w:pPr>
      <w:r>
        <w:rPr>
          <w:rFonts w:hint="eastAsia"/>
          <w:b/>
          <w:bCs/>
          <w:spacing w:val="-14"/>
          <w:lang w:eastAsia="zh-CN"/>
        </w:rPr>
        <w:t>（五）情况说明</w:t>
      </w:r>
    </w:p>
    <w:p>
      <w:pPr>
        <w:pStyle w:val="2"/>
        <w:spacing w:line="360" w:lineRule="auto"/>
        <w:ind w:firstLine="720" w:firstLineChars="200"/>
        <w:jc w:val="both"/>
        <w:rPr>
          <w:b/>
          <w:bCs/>
          <w:spacing w:val="20"/>
          <w:position w:val="18"/>
          <w:sz w:val="32"/>
          <w:szCs w:val="32"/>
          <w:lang w:eastAsia="zh-CN"/>
        </w:rPr>
      </w:pPr>
      <w:r>
        <w:rPr>
          <w:rFonts w:hint="eastAsia"/>
          <w:bCs/>
          <w:spacing w:val="20"/>
          <w:position w:val="18"/>
          <w:sz w:val="32"/>
          <w:szCs w:val="32"/>
          <w:lang w:eastAsia="zh-CN"/>
        </w:rPr>
        <w:t>本规定</w:t>
      </w:r>
      <w:r>
        <w:rPr>
          <w:bCs/>
          <w:spacing w:val="20"/>
          <w:position w:val="18"/>
          <w:sz w:val="32"/>
          <w:szCs w:val="32"/>
          <w:lang w:eastAsia="zh-CN"/>
        </w:rPr>
        <w:t>生效后，所有</w:t>
      </w:r>
      <w:r>
        <w:rPr>
          <w:rFonts w:hint="eastAsia"/>
          <w:bCs/>
          <w:spacing w:val="20"/>
          <w:position w:val="18"/>
          <w:sz w:val="32"/>
          <w:szCs w:val="32"/>
          <w:lang w:eastAsia="zh-CN"/>
        </w:rPr>
        <w:t>进校</w:t>
      </w:r>
      <w:r>
        <w:rPr>
          <w:bCs/>
          <w:spacing w:val="20"/>
          <w:position w:val="18"/>
          <w:sz w:val="32"/>
          <w:szCs w:val="32"/>
          <w:lang w:eastAsia="zh-CN"/>
        </w:rPr>
        <w:t>车辆收费</w:t>
      </w:r>
      <w:r>
        <w:rPr>
          <w:rFonts w:hint="eastAsia"/>
          <w:bCs/>
          <w:spacing w:val="20"/>
          <w:position w:val="18"/>
          <w:sz w:val="32"/>
          <w:szCs w:val="32"/>
          <w:lang w:eastAsia="zh-CN"/>
        </w:rPr>
        <w:t>标准</w:t>
      </w:r>
      <w:r>
        <w:rPr>
          <w:bCs/>
          <w:spacing w:val="20"/>
          <w:position w:val="18"/>
          <w:sz w:val="32"/>
          <w:szCs w:val="32"/>
          <w:lang w:eastAsia="zh-CN"/>
        </w:rPr>
        <w:t>按此文件规定执行，</w:t>
      </w:r>
      <w:r>
        <w:rPr>
          <w:rFonts w:hint="eastAsia"/>
          <w:bCs/>
          <w:spacing w:val="20"/>
          <w:position w:val="18"/>
          <w:sz w:val="32"/>
          <w:szCs w:val="32"/>
          <w:lang w:eastAsia="zh-CN"/>
        </w:rPr>
        <w:t>对于</w:t>
      </w:r>
      <w:r>
        <w:rPr>
          <w:bCs/>
          <w:spacing w:val="20"/>
          <w:position w:val="18"/>
          <w:sz w:val="32"/>
          <w:szCs w:val="32"/>
          <w:lang w:eastAsia="zh-CN"/>
        </w:rPr>
        <w:t>此前已经</w:t>
      </w:r>
      <w:r>
        <w:rPr>
          <w:rFonts w:hint="eastAsia"/>
          <w:bCs/>
          <w:spacing w:val="20"/>
          <w:position w:val="18"/>
          <w:sz w:val="32"/>
          <w:szCs w:val="32"/>
          <w:lang w:eastAsia="zh-CN"/>
        </w:rPr>
        <w:t>完成</w:t>
      </w:r>
      <w:r>
        <w:rPr>
          <w:bCs/>
          <w:spacing w:val="20"/>
          <w:position w:val="18"/>
          <w:sz w:val="32"/>
          <w:szCs w:val="32"/>
          <w:lang w:eastAsia="zh-CN"/>
        </w:rPr>
        <w:t>缴费的年</w:t>
      </w:r>
      <w:r>
        <w:rPr>
          <w:rFonts w:hint="eastAsia"/>
          <w:bCs/>
          <w:spacing w:val="20"/>
          <w:position w:val="18"/>
          <w:sz w:val="32"/>
          <w:szCs w:val="32"/>
          <w:lang w:eastAsia="zh-CN"/>
        </w:rPr>
        <w:t>保</w:t>
      </w:r>
      <w:r>
        <w:rPr>
          <w:bCs/>
          <w:spacing w:val="20"/>
          <w:position w:val="18"/>
          <w:sz w:val="32"/>
          <w:szCs w:val="32"/>
          <w:lang w:eastAsia="zh-CN"/>
        </w:rPr>
        <w:t>车和月保</w:t>
      </w:r>
      <w:r>
        <w:rPr>
          <w:rFonts w:hint="eastAsia"/>
          <w:bCs/>
          <w:spacing w:val="20"/>
          <w:position w:val="18"/>
          <w:sz w:val="32"/>
          <w:szCs w:val="32"/>
          <w:lang w:val="en-US" w:eastAsia="zh-CN"/>
        </w:rPr>
        <w:t>车</w:t>
      </w:r>
      <w:r>
        <w:rPr>
          <w:bCs/>
          <w:spacing w:val="20"/>
          <w:position w:val="18"/>
          <w:sz w:val="32"/>
          <w:szCs w:val="32"/>
          <w:lang w:eastAsia="zh-CN"/>
        </w:rPr>
        <w:t>，</w:t>
      </w:r>
      <w:r>
        <w:rPr>
          <w:rFonts w:hint="eastAsia"/>
          <w:bCs/>
          <w:spacing w:val="20"/>
          <w:position w:val="18"/>
          <w:sz w:val="32"/>
          <w:szCs w:val="32"/>
          <w:lang w:eastAsia="zh-CN"/>
        </w:rPr>
        <w:t>从</w:t>
      </w:r>
      <w:r>
        <w:rPr>
          <w:bCs/>
          <w:spacing w:val="20"/>
          <w:position w:val="18"/>
          <w:sz w:val="32"/>
          <w:szCs w:val="32"/>
          <w:lang w:eastAsia="zh-CN"/>
        </w:rPr>
        <w:t>车辆到期后执行。</w:t>
      </w:r>
    </w:p>
    <w:p>
      <w:pPr>
        <w:pStyle w:val="2"/>
        <w:spacing w:line="360" w:lineRule="auto"/>
        <w:ind w:right="420" w:rightChars="200" w:firstLine="2520" w:firstLineChars="700"/>
        <w:jc w:val="both"/>
        <w:rPr>
          <w:rFonts w:ascii="黑体" w:hAnsi="黑体" w:eastAsia="黑体" w:cs="黑体"/>
          <w:spacing w:val="20"/>
          <w:position w:val="18"/>
          <w:sz w:val="32"/>
          <w:szCs w:val="32"/>
          <w:lang w:eastAsia="zh-CN"/>
        </w:rPr>
      </w:pPr>
      <w:r>
        <w:rPr>
          <w:rFonts w:hint="eastAsia" w:ascii="黑体" w:hAnsi="黑体" w:eastAsia="黑体" w:cs="黑体"/>
          <w:spacing w:val="20"/>
          <w:position w:val="18"/>
          <w:sz w:val="32"/>
          <w:szCs w:val="32"/>
          <w:lang w:eastAsia="zh-CN"/>
        </w:rPr>
        <w:t>第</w:t>
      </w:r>
      <w:r>
        <w:rPr>
          <w:rFonts w:hint="eastAsia" w:ascii="黑体" w:hAnsi="黑体" w:eastAsia="黑体" w:cs="黑体"/>
          <w:spacing w:val="20"/>
          <w:position w:val="18"/>
          <w:sz w:val="32"/>
          <w:szCs w:val="32"/>
          <w:lang w:val="en-US" w:eastAsia="zh-CN"/>
        </w:rPr>
        <w:t>四</w:t>
      </w:r>
      <w:r>
        <w:rPr>
          <w:rFonts w:hint="eastAsia" w:ascii="黑体" w:hAnsi="黑体" w:eastAsia="黑体" w:cs="黑体"/>
          <w:spacing w:val="20"/>
          <w:position w:val="18"/>
          <w:sz w:val="32"/>
          <w:szCs w:val="32"/>
          <w:lang w:eastAsia="zh-CN"/>
        </w:rPr>
        <w:t>章监督</w:t>
      </w:r>
      <w:r>
        <w:rPr>
          <w:rFonts w:ascii="黑体" w:hAnsi="黑体" w:eastAsia="黑体" w:cs="黑体"/>
          <w:spacing w:val="20"/>
          <w:position w:val="18"/>
          <w:sz w:val="32"/>
          <w:szCs w:val="32"/>
          <w:lang w:eastAsia="zh-CN"/>
        </w:rPr>
        <w:t>检查与违规处理</w:t>
      </w:r>
    </w:p>
    <w:p>
      <w:pPr>
        <w:spacing w:before="186" w:line="360" w:lineRule="auto"/>
        <w:ind w:firstLine="623" w:firstLineChars="200"/>
        <w:outlineLvl w:val="0"/>
        <w:rPr>
          <w:rFonts w:ascii="仿宋" w:hAnsi="仿宋" w:eastAsia="仿宋" w:cs="仿宋"/>
          <w:b/>
          <w:bCs/>
          <w:sz w:val="32"/>
          <w:szCs w:val="32"/>
          <w:lang w:eastAsia="zh-CN"/>
        </w:rPr>
      </w:pPr>
      <w:r>
        <w:rPr>
          <w:rFonts w:hint="eastAsia" w:ascii="仿宋" w:hAnsi="仿宋" w:eastAsia="仿宋" w:cs="仿宋"/>
          <w:b/>
          <w:bCs/>
          <w:spacing w:val="-5"/>
          <w:sz w:val="32"/>
          <w:szCs w:val="32"/>
          <w:lang w:eastAsia="zh-CN"/>
        </w:rPr>
        <w:t>第八条</w:t>
      </w:r>
      <w:r>
        <w:rPr>
          <w:rFonts w:hint="eastAsia" w:ascii="仿宋" w:hAnsi="仿宋" w:eastAsia="仿宋" w:cs="仿宋"/>
          <w:b/>
          <w:bCs/>
          <w:spacing w:val="-34"/>
          <w:sz w:val="32"/>
          <w:szCs w:val="32"/>
          <w:lang w:eastAsia="zh-CN"/>
        </w:rPr>
        <w:t xml:space="preserve"> 【</w:t>
      </w:r>
      <w:r>
        <w:rPr>
          <w:rFonts w:hint="eastAsia" w:ascii="仿宋" w:hAnsi="仿宋" w:eastAsia="仿宋" w:cs="仿宋"/>
          <w:b/>
          <w:bCs/>
          <w:spacing w:val="-5"/>
          <w:sz w:val="32"/>
          <w:szCs w:val="32"/>
          <w:lang w:eastAsia="zh-CN"/>
        </w:rPr>
        <w:t>监督检查与违规处理】</w:t>
      </w:r>
    </w:p>
    <w:p>
      <w:pPr>
        <w:pStyle w:val="2"/>
        <w:spacing w:before="183" w:line="360" w:lineRule="auto"/>
        <w:ind w:firstLine="656" w:firstLineChars="200"/>
        <w:jc w:val="both"/>
        <w:rPr>
          <w:lang w:eastAsia="zh-CN"/>
        </w:rPr>
      </w:pPr>
      <w:r>
        <w:rPr>
          <w:spacing w:val="9"/>
          <w:lang w:eastAsia="zh-CN"/>
        </w:rPr>
        <w:t>（一）</w:t>
      </w:r>
      <w:r>
        <w:rPr>
          <w:rFonts w:hint="eastAsia"/>
          <w:spacing w:val="9"/>
          <w:lang w:val="en-US" w:eastAsia="zh-CN"/>
        </w:rPr>
        <w:t>入校车辆需按照</w:t>
      </w:r>
      <w:r>
        <w:rPr>
          <w:spacing w:val="9"/>
          <w:lang w:eastAsia="zh-CN"/>
        </w:rPr>
        <w:t>《校园交通安全管理规</w:t>
      </w:r>
      <w:r>
        <w:rPr>
          <w:spacing w:val="-11"/>
          <w:lang w:eastAsia="zh-CN"/>
        </w:rPr>
        <w:t>定（试行）》</w:t>
      </w:r>
      <w:r>
        <w:rPr>
          <w:rFonts w:hint="eastAsia"/>
          <w:spacing w:val="-11"/>
          <w:lang w:eastAsia="zh-CN"/>
        </w:rPr>
        <w:t>、《</w:t>
      </w:r>
      <w:r>
        <w:rPr>
          <w:rFonts w:hint="eastAsia"/>
          <w:spacing w:val="-11"/>
          <w:lang w:val="en-US" w:eastAsia="zh-CN"/>
        </w:rPr>
        <w:t>校园</w:t>
      </w:r>
      <w:r>
        <w:rPr>
          <w:rFonts w:hint="eastAsia"/>
          <w:spacing w:val="-11"/>
          <w:lang w:eastAsia="zh-CN"/>
        </w:rPr>
        <w:t>机动车辆管理办法》</w:t>
      </w:r>
      <w:r>
        <w:rPr>
          <w:rFonts w:hint="eastAsia"/>
          <w:spacing w:val="-11"/>
          <w:lang w:val="en-US" w:eastAsia="zh-CN"/>
        </w:rPr>
        <w:t>的要求行驶、停放，</w:t>
      </w:r>
      <w:r>
        <w:rPr>
          <w:spacing w:val="-11"/>
          <w:lang w:eastAsia="zh-CN"/>
        </w:rPr>
        <w:t>遵守校园交通秩序，</w:t>
      </w:r>
      <w:r>
        <w:rPr>
          <w:spacing w:val="-56"/>
          <w:lang w:eastAsia="zh-CN"/>
        </w:rPr>
        <w:t xml:space="preserve"> </w:t>
      </w:r>
      <w:r>
        <w:rPr>
          <w:spacing w:val="-11"/>
          <w:lang w:eastAsia="zh-CN"/>
        </w:rPr>
        <w:t>服从校园交通指挥。</w:t>
      </w:r>
      <w:r>
        <w:rPr>
          <w:spacing w:val="4"/>
          <w:lang w:eastAsia="zh-CN"/>
        </w:rPr>
        <w:t>对违反规定的本校教职工和在校学生，保卫处将通报其</w:t>
      </w:r>
      <w:r>
        <w:rPr>
          <w:spacing w:val="3"/>
          <w:lang w:eastAsia="zh-CN"/>
        </w:rPr>
        <w:t>所在</w:t>
      </w:r>
      <w:r>
        <w:rPr>
          <w:spacing w:val="14"/>
          <w:lang w:eastAsia="zh-CN"/>
        </w:rPr>
        <w:t>部门（单位</w:t>
      </w:r>
      <w:r>
        <w:rPr>
          <w:spacing w:val="-55"/>
          <w:lang w:eastAsia="zh-CN"/>
        </w:rPr>
        <w:t>），</w:t>
      </w:r>
      <w:r>
        <w:rPr>
          <w:spacing w:val="14"/>
          <w:lang w:eastAsia="zh-CN"/>
        </w:rPr>
        <w:t>严重违规者将取消其车辆停放资格；对非本</w:t>
      </w:r>
      <w:r>
        <w:rPr>
          <w:spacing w:val="2"/>
          <w:lang w:eastAsia="zh-CN"/>
        </w:rPr>
        <w:t>校教职工违反规定的，将列入车辆管理系统黑名单，取消其</w:t>
      </w:r>
      <w:r>
        <w:rPr>
          <w:spacing w:val="17"/>
          <w:lang w:eastAsia="zh-CN"/>
        </w:rPr>
        <w:t xml:space="preserve"> </w:t>
      </w:r>
      <w:r>
        <w:rPr>
          <w:spacing w:val="2"/>
          <w:lang w:eastAsia="zh-CN"/>
        </w:rPr>
        <w:t>车辆停放资格，并按相关规定处理；对轧坏校园道路、撞坏</w:t>
      </w:r>
      <w:r>
        <w:rPr>
          <w:spacing w:val="17"/>
          <w:lang w:eastAsia="zh-CN"/>
        </w:rPr>
        <w:t xml:space="preserve"> </w:t>
      </w:r>
      <w:r>
        <w:rPr>
          <w:spacing w:val="2"/>
          <w:lang w:eastAsia="zh-CN"/>
        </w:rPr>
        <w:t>校园交通设施或标志等， 按被损坏物品的价值赔偿，并按相</w:t>
      </w:r>
      <w:r>
        <w:rPr>
          <w:spacing w:val="17"/>
          <w:lang w:eastAsia="zh-CN"/>
        </w:rPr>
        <w:t xml:space="preserve"> </w:t>
      </w:r>
      <w:r>
        <w:rPr>
          <w:spacing w:val="-3"/>
          <w:lang w:eastAsia="zh-CN"/>
        </w:rPr>
        <w:t>关规定处理；对谩骂、殴打执勤人员者，视情况须赔偿伤者</w:t>
      </w:r>
      <w:r>
        <w:rPr>
          <w:spacing w:val="6"/>
          <w:lang w:eastAsia="zh-CN"/>
        </w:rPr>
        <w:t>相关费用；造成严重后果的，报公安机关处理。</w:t>
      </w:r>
    </w:p>
    <w:p>
      <w:pPr>
        <w:pStyle w:val="2"/>
        <w:spacing w:before="184" w:line="360" w:lineRule="auto"/>
        <w:ind w:firstLine="644" w:firstLineChars="200"/>
        <w:jc w:val="both"/>
        <w:rPr>
          <w:lang w:eastAsia="zh-CN"/>
        </w:rPr>
      </w:pPr>
      <w:r>
        <w:rPr>
          <w:spacing w:val="6"/>
          <w:lang w:eastAsia="zh-CN"/>
        </w:rPr>
        <w:t>（二）学校交通管理执勤人员应热情服务、秉公办事、</w:t>
      </w:r>
      <w:r>
        <w:rPr>
          <w:spacing w:val="9"/>
          <w:lang w:eastAsia="zh-CN"/>
        </w:rPr>
        <w:t xml:space="preserve"> 严格管理、按章执罚，并接受学校纪检、</w:t>
      </w:r>
      <w:r>
        <w:rPr>
          <w:rFonts w:hint="eastAsia"/>
          <w:spacing w:val="9"/>
          <w:lang w:val="en-US" w:eastAsia="zh-CN"/>
        </w:rPr>
        <w:t>人事</w:t>
      </w:r>
      <w:r>
        <w:rPr>
          <w:spacing w:val="9"/>
          <w:lang w:eastAsia="zh-CN"/>
        </w:rPr>
        <w:t>和财务等部门</w:t>
      </w:r>
      <w:r>
        <w:rPr>
          <w:spacing w:val="7"/>
          <w:lang w:eastAsia="zh-CN"/>
        </w:rPr>
        <w:t>检查监督，对违纪人员按相关规定给予处分。</w:t>
      </w:r>
    </w:p>
    <w:p>
      <w:pPr>
        <w:spacing w:line="360" w:lineRule="auto"/>
        <w:ind w:firstLine="22" w:firstLineChars="7"/>
        <w:jc w:val="center"/>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lang w:eastAsia="zh-CN"/>
          <w14:textFill>
            <w14:solidFill>
              <w14:schemeClr w14:val="tx1"/>
            </w14:solidFill>
          </w14:textFill>
        </w:rPr>
        <w:t>章  附则</w:t>
      </w:r>
    </w:p>
    <w:p>
      <w:pPr>
        <w:spacing w:line="360" w:lineRule="auto"/>
        <w:ind w:firstLine="643" w:firstLineChars="200"/>
        <w:rPr>
          <w:rFonts w:ascii="仿宋" w:hAnsi="仿宋" w:eastAsia="仿宋" w:cs="仿宋"/>
          <w:sz w:val="32"/>
          <w:szCs w:val="32"/>
          <w:lang w:eastAsia="zh-CN"/>
        </w:rPr>
      </w:pPr>
      <w:r>
        <w:rPr>
          <w:rFonts w:hint="eastAsia" w:ascii="仿宋" w:hAnsi="仿宋" w:eastAsia="仿宋" w:cs="仿宋"/>
          <w:b/>
          <w:bCs/>
          <w:sz w:val="32"/>
          <w:szCs w:val="32"/>
          <w:lang w:eastAsia="zh-CN"/>
        </w:rPr>
        <w:t>第九条【生效】</w:t>
      </w:r>
      <w:r>
        <w:rPr>
          <w:rFonts w:hint="eastAsia" w:ascii="仿宋" w:hAnsi="仿宋" w:eastAsia="仿宋" w:cs="仿宋"/>
          <w:sz w:val="32"/>
          <w:szCs w:val="32"/>
          <w:lang w:eastAsia="zh-CN"/>
        </w:rPr>
        <w:t xml:space="preserve"> 本规定由校长办公会审议通过生效，自发布之日起施行，此前</w:t>
      </w:r>
      <w:r>
        <w:rPr>
          <w:rFonts w:ascii="仿宋" w:hAnsi="仿宋" w:eastAsia="仿宋" w:cs="仿宋"/>
          <w:sz w:val="32"/>
          <w:szCs w:val="32"/>
          <w:lang w:eastAsia="zh-CN"/>
        </w:rPr>
        <w:t>相关收费</w:t>
      </w:r>
      <w:r>
        <w:rPr>
          <w:rFonts w:hint="eastAsia" w:ascii="仿宋" w:hAnsi="仿宋" w:eastAsia="仿宋" w:cs="仿宋"/>
          <w:sz w:val="32"/>
          <w:szCs w:val="32"/>
          <w:lang w:val="en-US" w:eastAsia="zh-CN"/>
        </w:rPr>
        <w:t>规定</w:t>
      </w:r>
      <w:r>
        <w:rPr>
          <w:rFonts w:hint="eastAsia" w:ascii="仿宋" w:hAnsi="仿宋" w:eastAsia="仿宋" w:cs="仿宋"/>
          <w:sz w:val="32"/>
          <w:szCs w:val="32"/>
          <w:lang w:eastAsia="zh-CN"/>
        </w:rPr>
        <w:t xml:space="preserve">与本规定不符的，按本规定执行。 </w:t>
      </w:r>
    </w:p>
    <w:p>
      <w:pPr>
        <w:spacing w:line="360" w:lineRule="auto"/>
        <w:ind w:firstLine="643" w:firstLineChars="200"/>
        <w:rPr>
          <w:rFonts w:ascii="仿宋" w:hAnsi="仿宋" w:eastAsia="仿宋" w:cs="仿宋"/>
          <w:sz w:val="32"/>
          <w:szCs w:val="32"/>
          <w:lang w:eastAsia="zh-CN"/>
        </w:rPr>
      </w:pPr>
      <w:r>
        <w:rPr>
          <w:rFonts w:hint="eastAsia" w:ascii="仿宋" w:hAnsi="仿宋" w:eastAsia="仿宋" w:cs="仿宋"/>
          <w:b/>
          <w:bCs/>
          <w:sz w:val="32"/>
          <w:szCs w:val="32"/>
          <w:lang w:eastAsia="zh-CN"/>
        </w:rPr>
        <w:t>第十条【解释权】</w:t>
      </w:r>
      <w:r>
        <w:rPr>
          <w:rFonts w:hint="eastAsia" w:ascii="仿宋" w:hAnsi="仿宋" w:eastAsia="仿宋" w:cs="仿宋"/>
          <w:sz w:val="32"/>
          <w:szCs w:val="32"/>
          <w:lang w:eastAsia="zh-CN"/>
        </w:rPr>
        <w:t xml:space="preserve"> 本规定由校长办公会授权保卫部负责解释。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（以下无正文）</w:t>
      </w:r>
    </w:p>
    <w:p>
      <w:pPr>
        <w:spacing w:line="360" w:lineRule="auto"/>
        <w:ind w:firstLine="420" w:firstLineChars="200"/>
        <w:rPr>
          <w:rFonts w:eastAsiaTheme="minorEastAsia"/>
          <w:lang w:eastAsia="zh-CN"/>
        </w:rPr>
      </w:pPr>
    </w:p>
    <w:p>
      <w:pPr>
        <w:spacing w:line="220" w:lineRule="auto"/>
        <w:ind w:firstLine="420" w:firstLineChars="200"/>
        <w:rPr>
          <w:lang w:eastAsia="zh-CN"/>
        </w:rPr>
      </w:pPr>
    </w:p>
    <w:p>
      <w:pPr>
        <w:spacing w:line="220" w:lineRule="auto"/>
        <w:ind w:firstLine="2153"/>
        <w:rPr>
          <w:lang w:eastAsia="zh-CN"/>
        </w:rPr>
      </w:pPr>
    </w:p>
    <w:sectPr>
      <w:footerReference r:id="rId3" w:type="default"/>
      <w:pgSz w:w="11907" w:h="16839"/>
      <w:pgMar w:top="1431" w:right="1689" w:bottom="1429" w:left="1689" w:header="0" w:footer="12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283" w:firstLine="3106"/>
      <w:rPr>
        <w:rFonts w:ascii="宋体" w:hAnsi="宋体" w:eastAsia="宋体" w:cs="宋体"/>
        <w:sz w:val="31"/>
        <w:szCs w:val="31"/>
      </w:rPr>
    </w:pPr>
    <w:r>
      <w:rPr>
        <w:rFonts w:ascii="宋体" w:hAnsi="宋体" w:eastAsia="宋体" w:cs="宋体"/>
        <w:spacing w:val="-7"/>
        <w:sz w:val="31"/>
        <w:szCs w:val="31"/>
      </w:rPr>
      <w:t>-</w:t>
    </w:r>
    <w:r>
      <w:rPr>
        <w:rFonts w:ascii="宋体" w:hAnsi="宋体" w:eastAsia="宋体" w:cs="宋体"/>
        <w:spacing w:val="27"/>
        <w:sz w:val="31"/>
        <w:szCs w:val="31"/>
      </w:rPr>
      <w:t xml:space="preserve"> </w:t>
    </w:r>
    <w:r>
      <w:rPr>
        <w:rFonts w:ascii="宋体" w:hAnsi="宋体" w:eastAsia="宋体" w:cs="宋体"/>
        <w:spacing w:val="-7"/>
        <w:sz w:val="31"/>
        <w:szCs w:val="31"/>
      </w:rPr>
      <w:t>7</w:t>
    </w:r>
    <w:r>
      <w:rPr>
        <w:rFonts w:ascii="宋体" w:hAnsi="宋体" w:eastAsia="宋体" w:cs="宋体"/>
        <w:spacing w:val="14"/>
        <w:sz w:val="31"/>
        <w:szCs w:val="31"/>
      </w:rPr>
      <w:t xml:space="preserve"> </w:t>
    </w:r>
    <w:r>
      <w:rPr>
        <w:rFonts w:ascii="宋体" w:hAnsi="宋体" w:eastAsia="宋体" w:cs="宋体"/>
        <w:spacing w:val="-7"/>
        <w:sz w:val="31"/>
        <w:szCs w:val="3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689E2"/>
    <w:multiLevelType w:val="singleLevel"/>
    <w:tmpl w:val="9B4689E2"/>
    <w:lvl w:ilvl="0" w:tentative="0">
      <w:start w:val="1"/>
      <w:numFmt w:val="decimalEnclosedCircleChinese"/>
      <w:suff w:val="nothing"/>
      <w:lvlText w:val="%1　"/>
      <w:lvlJc w:val="left"/>
      <w:pPr>
        <w:ind w:left="0" w:firstLine="400"/>
      </w:pPr>
      <w:rPr>
        <w:rFonts w:hint="eastAsia"/>
      </w:rPr>
    </w:lvl>
  </w:abstractNum>
  <w:abstractNum w:abstractNumId="1">
    <w:nsid w:val="A4AB2AA8"/>
    <w:multiLevelType w:val="singleLevel"/>
    <w:tmpl w:val="A4AB2AA8"/>
    <w:lvl w:ilvl="0" w:tentative="0">
      <w:start w:val="1"/>
      <w:numFmt w:val="decimalEnclosedCircleChinese"/>
      <w:suff w:val="nothing"/>
      <w:lvlText w:val="%1　"/>
      <w:lvlJc w:val="left"/>
      <w:pPr>
        <w:ind w:left="211" w:firstLine="5669"/>
      </w:pPr>
      <w:rPr>
        <w:rFonts w:hint="eastAsia"/>
      </w:rPr>
    </w:lvl>
  </w:abstractNum>
  <w:abstractNum w:abstractNumId="2">
    <w:nsid w:val="D47CF8B9"/>
    <w:multiLevelType w:val="singleLevel"/>
    <w:tmpl w:val="D47CF8B9"/>
    <w:lvl w:ilvl="0" w:tentative="0">
      <w:start w:val="1"/>
      <w:numFmt w:val="decimalEnclosedCircleChinese"/>
      <w:suff w:val="nothing"/>
      <w:lvlText w:val="%1　"/>
      <w:lvlJc w:val="left"/>
      <w:pPr>
        <w:ind w:left="0" w:firstLine="85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RiYTUwMzYyZWE5MThhM2VmNzBhNTQyOGY4OWUyODIifQ=="/>
  </w:docVars>
  <w:rsids>
    <w:rsidRoot w:val="007F4CD9"/>
    <w:rsid w:val="0008063D"/>
    <w:rsid w:val="000A7489"/>
    <w:rsid w:val="00130EDF"/>
    <w:rsid w:val="002C2EC9"/>
    <w:rsid w:val="002E4138"/>
    <w:rsid w:val="004933D3"/>
    <w:rsid w:val="005107D8"/>
    <w:rsid w:val="00523AEA"/>
    <w:rsid w:val="005803FA"/>
    <w:rsid w:val="006072E5"/>
    <w:rsid w:val="00724B21"/>
    <w:rsid w:val="007F4CD9"/>
    <w:rsid w:val="007F50A4"/>
    <w:rsid w:val="00906786"/>
    <w:rsid w:val="009F4DB8"/>
    <w:rsid w:val="00B225F4"/>
    <w:rsid w:val="00B745D6"/>
    <w:rsid w:val="00D24891"/>
    <w:rsid w:val="00D6417E"/>
    <w:rsid w:val="00DA5C53"/>
    <w:rsid w:val="00DE1652"/>
    <w:rsid w:val="00DF136A"/>
    <w:rsid w:val="00DF4ED8"/>
    <w:rsid w:val="00E10A10"/>
    <w:rsid w:val="00E44D04"/>
    <w:rsid w:val="00F110FD"/>
    <w:rsid w:val="01987FE8"/>
    <w:rsid w:val="019B3634"/>
    <w:rsid w:val="01E4322D"/>
    <w:rsid w:val="03305FFE"/>
    <w:rsid w:val="03F82FC0"/>
    <w:rsid w:val="04C9495C"/>
    <w:rsid w:val="051114D7"/>
    <w:rsid w:val="05ED558D"/>
    <w:rsid w:val="065C311C"/>
    <w:rsid w:val="07A86AAB"/>
    <w:rsid w:val="07FE710B"/>
    <w:rsid w:val="09F935EE"/>
    <w:rsid w:val="0B124926"/>
    <w:rsid w:val="0B297F03"/>
    <w:rsid w:val="0BCD6AE0"/>
    <w:rsid w:val="0DDC74AE"/>
    <w:rsid w:val="0E3B3327"/>
    <w:rsid w:val="0F8B0A7B"/>
    <w:rsid w:val="105539C2"/>
    <w:rsid w:val="107A6B0B"/>
    <w:rsid w:val="11976AF5"/>
    <w:rsid w:val="11BE0BCB"/>
    <w:rsid w:val="12260CF8"/>
    <w:rsid w:val="12E6517E"/>
    <w:rsid w:val="133236CD"/>
    <w:rsid w:val="133E2072"/>
    <w:rsid w:val="145C4CEC"/>
    <w:rsid w:val="159266A5"/>
    <w:rsid w:val="16504596"/>
    <w:rsid w:val="16A9014A"/>
    <w:rsid w:val="17441819"/>
    <w:rsid w:val="18226406"/>
    <w:rsid w:val="188614D6"/>
    <w:rsid w:val="18955D8E"/>
    <w:rsid w:val="18B0756E"/>
    <w:rsid w:val="190F698A"/>
    <w:rsid w:val="19F16090"/>
    <w:rsid w:val="1A806A72"/>
    <w:rsid w:val="1B0D0CA7"/>
    <w:rsid w:val="1B382B6E"/>
    <w:rsid w:val="1B3A5814"/>
    <w:rsid w:val="1B6F2FDF"/>
    <w:rsid w:val="1B9E2247"/>
    <w:rsid w:val="1BB455B1"/>
    <w:rsid w:val="1C463A4D"/>
    <w:rsid w:val="1CFA34AD"/>
    <w:rsid w:val="1EC43D73"/>
    <w:rsid w:val="1ED33FB6"/>
    <w:rsid w:val="20596FBB"/>
    <w:rsid w:val="22327E4B"/>
    <w:rsid w:val="22D77662"/>
    <w:rsid w:val="23445482"/>
    <w:rsid w:val="23802847"/>
    <w:rsid w:val="2446347C"/>
    <w:rsid w:val="24BC729A"/>
    <w:rsid w:val="27856069"/>
    <w:rsid w:val="284657F9"/>
    <w:rsid w:val="28FC05AD"/>
    <w:rsid w:val="29910CF5"/>
    <w:rsid w:val="29AF0C13"/>
    <w:rsid w:val="29F00112"/>
    <w:rsid w:val="2A2E29E8"/>
    <w:rsid w:val="2B08148B"/>
    <w:rsid w:val="2C31056E"/>
    <w:rsid w:val="2C814A0A"/>
    <w:rsid w:val="2C862667"/>
    <w:rsid w:val="2DF45CF7"/>
    <w:rsid w:val="2F2F348A"/>
    <w:rsid w:val="2FC260AC"/>
    <w:rsid w:val="300A7A53"/>
    <w:rsid w:val="30406FD1"/>
    <w:rsid w:val="31AF2660"/>
    <w:rsid w:val="320A180C"/>
    <w:rsid w:val="32252923"/>
    <w:rsid w:val="327D62BB"/>
    <w:rsid w:val="32CB4480"/>
    <w:rsid w:val="32D57EA5"/>
    <w:rsid w:val="33244988"/>
    <w:rsid w:val="33557238"/>
    <w:rsid w:val="34F75FA4"/>
    <w:rsid w:val="356B2D42"/>
    <w:rsid w:val="36BA5D2F"/>
    <w:rsid w:val="37E24848"/>
    <w:rsid w:val="385555E4"/>
    <w:rsid w:val="39DE7F87"/>
    <w:rsid w:val="3A6C032E"/>
    <w:rsid w:val="3AAC40C9"/>
    <w:rsid w:val="3AD924FC"/>
    <w:rsid w:val="3ADC0990"/>
    <w:rsid w:val="3B2F036E"/>
    <w:rsid w:val="3BD66A3C"/>
    <w:rsid w:val="3BFD046C"/>
    <w:rsid w:val="3D406863"/>
    <w:rsid w:val="3E481E73"/>
    <w:rsid w:val="3F7131E6"/>
    <w:rsid w:val="3FC512A1"/>
    <w:rsid w:val="3FD53502"/>
    <w:rsid w:val="40DA1797"/>
    <w:rsid w:val="410E0543"/>
    <w:rsid w:val="41326E0A"/>
    <w:rsid w:val="41EC0D67"/>
    <w:rsid w:val="41F1637D"/>
    <w:rsid w:val="42571F3E"/>
    <w:rsid w:val="426A52C8"/>
    <w:rsid w:val="438A0837"/>
    <w:rsid w:val="43D45F57"/>
    <w:rsid w:val="44151656"/>
    <w:rsid w:val="4427509D"/>
    <w:rsid w:val="46190827"/>
    <w:rsid w:val="467A2DE5"/>
    <w:rsid w:val="48194880"/>
    <w:rsid w:val="483D40CA"/>
    <w:rsid w:val="499358EA"/>
    <w:rsid w:val="4BE17463"/>
    <w:rsid w:val="4CBC3D6C"/>
    <w:rsid w:val="4D7D31BB"/>
    <w:rsid w:val="4D834C75"/>
    <w:rsid w:val="4E606D65"/>
    <w:rsid w:val="4E9904C8"/>
    <w:rsid w:val="50AE62F0"/>
    <w:rsid w:val="51FF4E06"/>
    <w:rsid w:val="53303DF2"/>
    <w:rsid w:val="54596730"/>
    <w:rsid w:val="54A77A85"/>
    <w:rsid w:val="54C811C0"/>
    <w:rsid w:val="54CE63C6"/>
    <w:rsid w:val="554D5B69"/>
    <w:rsid w:val="556D1D67"/>
    <w:rsid w:val="56352885"/>
    <w:rsid w:val="56C87B9D"/>
    <w:rsid w:val="5A8B33BB"/>
    <w:rsid w:val="5B0F5D9A"/>
    <w:rsid w:val="5B2C192F"/>
    <w:rsid w:val="5BC85010"/>
    <w:rsid w:val="5C3A04F4"/>
    <w:rsid w:val="5FE64BF0"/>
    <w:rsid w:val="612D2B1B"/>
    <w:rsid w:val="613227E3"/>
    <w:rsid w:val="623E2D57"/>
    <w:rsid w:val="626A089F"/>
    <w:rsid w:val="62FD472A"/>
    <w:rsid w:val="647F25D4"/>
    <w:rsid w:val="66976C44"/>
    <w:rsid w:val="672047D9"/>
    <w:rsid w:val="674943E2"/>
    <w:rsid w:val="681542C4"/>
    <w:rsid w:val="69142C94"/>
    <w:rsid w:val="6A22716C"/>
    <w:rsid w:val="6A5E63F6"/>
    <w:rsid w:val="6AB30996"/>
    <w:rsid w:val="6AE508C6"/>
    <w:rsid w:val="6AFE54E3"/>
    <w:rsid w:val="6B0D68B0"/>
    <w:rsid w:val="6B114B9B"/>
    <w:rsid w:val="6C442A2F"/>
    <w:rsid w:val="6E2C2368"/>
    <w:rsid w:val="6EB83BFB"/>
    <w:rsid w:val="6FF53643"/>
    <w:rsid w:val="712B79C3"/>
    <w:rsid w:val="719E532A"/>
    <w:rsid w:val="71C32FE3"/>
    <w:rsid w:val="734F0FD2"/>
    <w:rsid w:val="73500339"/>
    <w:rsid w:val="73AB3D2F"/>
    <w:rsid w:val="741B0EB4"/>
    <w:rsid w:val="749173C8"/>
    <w:rsid w:val="74B633CC"/>
    <w:rsid w:val="74D82591"/>
    <w:rsid w:val="74E53270"/>
    <w:rsid w:val="75E40BEF"/>
    <w:rsid w:val="76EC2FDC"/>
    <w:rsid w:val="77020109"/>
    <w:rsid w:val="788A0A22"/>
    <w:rsid w:val="78F2121F"/>
    <w:rsid w:val="79397EA5"/>
    <w:rsid w:val="7A3C3932"/>
    <w:rsid w:val="7B5442EE"/>
    <w:rsid w:val="7B5D1DB2"/>
    <w:rsid w:val="7C184315"/>
    <w:rsid w:val="7D676F18"/>
    <w:rsid w:val="7E617E0B"/>
    <w:rsid w:val="7E6F077A"/>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rPr>
  </w:style>
  <w:style w:type="paragraph" w:styleId="3">
    <w:name w:val="footer"/>
    <w:basedOn w:val="1"/>
    <w:link w:val="9"/>
    <w:autoRedefine/>
    <w:qFormat/>
    <w:uiPriority w:val="0"/>
    <w:pPr>
      <w:tabs>
        <w:tab w:val="center" w:pos="4153"/>
        <w:tab w:val="right" w:pos="8306"/>
      </w:tabs>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仿宋" w:hAnsi="仿宋" w:eastAsia="仿宋" w:cs="仿宋"/>
      <w:sz w:val="31"/>
      <w:szCs w:val="31"/>
    </w:rPr>
  </w:style>
  <w:style w:type="character" w:customStyle="1" w:styleId="9">
    <w:name w:val="页脚 Char"/>
    <w:basedOn w:val="6"/>
    <w:link w:val="3"/>
    <w:autoRedefine/>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383</Words>
  <Characters>2187</Characters>
  <Lines>18</Lines>
  <Paragraphs>5</Paragraphs>
  <TotalTime>14</TotalTime>
  <ScaleCrop>false</ScaleCrop>
  <LinksUpToDate>false</LinksUpToDate>
  <CharactersWithSpaces>2565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2021-07-09T09:58:00Z</dcterms:created>
  <dc:creator>保卫处-韩梓祺</dc:creator>
  <cp:lastModifiedBy>Mr.chu</cp:lastModifiedBy>
  <cp:lastPrinted>2024-03-20T05:08:00Z</cp:lastPrinted>
  <dcterms:modified xsi:type="dcterms:W3CDTF">2024-04-25T03:38:52Z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2024-03-06T10:28:29Z</vt:filetime>
  </property>
  <property fmtid="{D5CDD505-2E9C-101B-9397-08002B2CF9AE}" pid="4" name="KSOProductBuildVer">
    <vt:lpwstr>2052-12.1.0.16417</vt:lpwstr>
  </property>
  <property fmtid="{D5CDD505-2E9C-101B-9397-08002B2CF9AE}" pid="5" name="ICV">
    <vt:lpwstr>372151124D85409998E9693189B8C93D_13</vt:lpwstr>
  </property>
</Properties>
</file>