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6C" w:rsidRPr="00F22A6C" w:rsidRDefault="00F22A6C" w:rsidP="00F22A6C">
      <w:pPr>
        <w:widowControl/>
        <w:shd w:val="clear" w:color="auto" w:fill="FFFFFF"/>
        <w:spacing w:line="360" w:lineRule="auto"/>
        <w:jc w:val="center"/>
        <w:rPr>
          <w:rFonts w:ascii="宋体" w:eastAsia="宋体" w:hAnsi="宋体" w:cs="宋体" w:hint="eastAsia"/>
          <w:b/>
          <w:color w:val="2D373B"/>
          <w:kern w:val="0"/>
          <w:sz w:val="28"/>
          <w:szCs w:val="28"/>
          <w:lang w:val="en"/>
        </w:rPr>
      </w:pPr>
      <w:bookmarkStart w:id="0" w:name="_GoBack"/>
      <w:r w:rsidRPr="00F22A6C">
        <w:rPr>
          <w:rFonts w:ascii="宋体" w:eastAsia="宋体" w:hAnsi="宋体" w:cs="宋体" w:hint="eastAsia"/>
          <w:b/>
          <w:color w:val="2D373B"/>
          <w:kern w:val="0"/>
          <w:sz w:val="28"/>
          <w:szCs w:val="28"/>
          <w:lang w:val="en"/>
        </w:rPr>
        <w:t>正确认识教学诊断与改进工作 建立人才培养保障机制</w:t>
      </w:r>
    </w:p>
    <w:bookmarkEnd w:id="0"/>
    <w:p w:rsidR="00F22A6C" w:rsidRPr="00F22A6C" w:rsidRDefault="00F22A6C" w:rsidP="00F22A6C">
      <w:pPr>
        <w:widowControl/>
        <w:shd w:val="clear" w:color="auto" w:fill="FFFFFF"/>
        <w:spacing w:line="360" w:lineRule="auto"/>
        <w:jc w:val="center"/>
        <w:rPr>
          <w:rFonts w:ascii="楷体" w:eastAsia="楷体" w:hAnsi="楷体" w:cs="仿宋" w:hint="eastAsia"/>
          <w:color w:val="000000"/>
          <w:kern w:val="0"/>
          <w:sz w:val="24"/>
          <w:szCs w:val="24"/>
          <w:lang w:val="zh-CN"/>
        </w:rPr>
      </w:pPr>
      <w:r w:rsidRPr="00F22A6C">
        <w:rPr>
          <w:rFonts w:ascii="楷体" w:eastAsia="楷体" w:hAnsi="楷体" w:cs="仿宋" w:hint="eastAsia"/>
          <w:color w:val="000000"/>
          <w:kern w:val="0"/>
          <w:sz w:val="24"/>
          <w:szCs w:val="24"/>
          <w:lang w:val="zh-CN"/>
        </w:rPr>
        <w:t>林宇</w:t>
      </w:r>
      <w:r w:rsidRPr="00F22A6C">
        <w:rPr>
          <w:rFonts w:ascii="楷体" w:eastAsia="楷体" w:hAnsi="楷体" w:cs="仿宋" w:hint="eastAsia"/>
          <w:color w:val="000000"/>
          <w:kern w:val="0"/>
          <w:sz w:val="24"/>
          <w:szCs w:val="24"/>
          <w:lang w:val="zh-CN"/>
        </w:rPr>
        <w:t>(教育部职成司高职发展处处长)</w:t>
      </w:r>
    </w:p>
    <w:p w:rsidR="00F22A6C" w:rsidRPr="00F22A6C" w:rsidRDefault="00F22A6C" w:rsidP="00F22A6C">
      <w:pPr>
        <w:widowControl/>
        <w:shd w:val="clear" w:color="auto" w:fill="FFFFFF"/>
        <w:spacing w:line="360" w:lineRule="auto"/>
        <w:jc w:val="center"/>
        <w:rPr>
          <w:rFonts w:ascii="宋体" w:eastAsia="宋体" w:hAnsi="宋体" w:cs="宋体"/>
          <w:color w:val="000000"/>
          <w:kern w:val="0"/>
          <w:sz w:val="24"/>
          <w:szCs w:val="24"/>
          <w:lang w:val="en"/>
        </w:rPr>
      </w:pPr>
      <w:r w:rsidRPr="00F22A6C">
        <w:rPr>
          <w:rFonts w:ascii="楷体" w:eastAsia="楷体" w:hAnsi="楷体" w:cs="宋体" w:hint="eastAsia"/>
          <w:color w:val="000000"/>
          <w:kern w:val="0"/>
          <w:sz w:val="24"/>
          <w:szCs w:val="24"/>
          <w:lang w:val="en"/>
        </w:rPr>
        <w:t xml:space="preserve">来源：《中国职业技术教育》 </w:t>
      </w:r>
      <w:r w:rsidRPr="00F22A6C">
        <w:rPr>
          <w:rFonts w:ascii="楷体" w:eastAsia="楷体" w:hAnsi="楷体" w:cs="宋体" w:hint="eastAsia"/>
          <w:color w:val="000000"/>
          <w:kern w:val="0"/>
          <w:sz w:val="24"/>
          <w:szCs w:val="24"/>
        </w:rPr>
        <w:t>2017-11-8</w:t>
      </w:r>
      <w:r w:rsidRPr="00F22A6C">
        <w:rPr>
          <w:rFonts w:ascii="楷体" w:eastAsia="楷体" w:hAnsi="楷体" w:cs="宋体" w:hint="eastAsia"/>
          <w:color w:val="000000"/>
          <w:kern w:val="0"/>
          <w:sz w:val="24"/>
          <w:szCs w:val="24"/>
          <w:lang w:val="en"/>
        </w:rPr>
        <w:t xml:space="preserve">　</w:t>
      </w:r>
      <w:r w:rsidRPr="00F22A6C">
        <w:rPr>
          <w:rFonts w:ascii="宋体" w:eastAsia="宋体" w:hAnsi="宋体" w:cs="宋体"/>
          <w:color w:val="000000"/>
          <w:kern w:val="0"/>
          <w:sz w:val="24"/>
          <w:szCs w:val="24"/>
          <w:lang w:val="en"/>
        </w:rPr>
        <w:t xml:space="preserve"> </w:t>
      </w:r>
    </w:p>
    <w:p w:rsidR="00F22A6C" w:rsidRPr="00F22A6C" w:rsidRDefault="00F22A6C" w:rsidP="00F22A6C">
      <w:pPr>
        <w:widowControl/>
        <w:shd w:val="clear" w:color="auto" w:fill="FFFFFF"/>
        <w:adjustRightInd w:val="0"/>
        <w:snapToGrid w:val="0"/>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zh-CN"/>
        </w:rPr>
        <w:t>抓质量、抓内涵是职业教育战线永恒主题和核心任务，建立职业院校教学工作</w:t>
      </w:r>
      <w:proofErr w:type="gramStart"/>
      <w:r w:rsidRPr="00F22A6C">
        <w:rPr>
          <w:rFonts w:asciiTheme="minorEastAsia" w:hAnsiTheme="minorEastAsia" w:cs="仿宋" w:hint="eastAsia"/>
          <w:color w:val="000000"/>
          <w:kern w:val="0"/>
          <w:sz w:val="24"/>
          <w:szCs w:val="24"/>
          <w:lang w:val="zh-CN"/>
        </w:rPr>
        <w:t>诊</w:t>
      </w:r>
      <w:proofErr w:type="gramEnd"/>
      <w:r w:rsidRPr="00F22A6C">
        <w:rPr>
          <w:rFonts w:asciiTheme="minorEastAsia" w:hAnsiTheme="minorEastAsia" w:cs="仿宋" w:hint="eastAsia"/>
          <w:color w:val="000000"/>
          <w:kern w:val="0"/>
          <w:sz w:val="24"/>
          <w:szCs w:val="24"/>
          <w:lang w:val="zh-CN"/>
        </w:rPr>
        <w:t>改制度是完善职业教育内部质量保证制度体系和运行机制的重要环节，是持续提高技术技能人才培养质量的重要手段。</w:t>
      </w:r>
    </w:p>
    <w:p w:rsidR="00F22A6C" w:rsidRPr="00F22A6C" w:rsidRDefault="00F22A6C" w:rsidP="00F22A6C">
      <w:pPr>
        <w:widowControl/>
        <w:shd w:val="clear" w:color="auto" w:fill="FFFFFF"/>
        <w:spacing w:line="360" w:lineRule="auto"/>
        <w:ind w:firstLineChars="200" w:firstLine="482"/>
        <w:jc w:val="left"/>
        <w:rPr>
          <w:rFonts w:ascii="宋体" w:eastAsia="宋体" w:hAnsi="宋体" w:cs="宋体"/>
          <w:color w:val="000000"/>
          <w:kern w:val="0"/>
          <w:sz w:val="24"/>
          <w:szCs w:val="24"/>
          <w:lang w:val="en"/>
        </w:rPr>
      </w:pPr>
      <w:r w:rsidRPr="00F22A6C">
        <w:rPr>
          <w:rFonts w:asciiTheme="minorEastAsia" w:hAnsiTheme="minorEastAsia" w:cs="仿宋" w:hint="eastAsia"/>
          <w:b/>
          <w:color w:val="000000"/>
          <w:kern w:val="0"/>
          <w:sz w:val="24"/>
          <w:szCs w:val="24"/>
          <w:lang w:val="en"/>
        </w:rPr>
        <w:t>一、开展诊断与改进工作的背景</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t>推进诊断与改进是适应国家“管办评分离”要求、改进管理方式的必然要求。诊断与改进与学校的质量密不可分，自</w:t>
      </w:r>
      <w:r w:rsidRPr="00F22A6C">
        <w:rPr>
          <w:rFonts w:asciiTheme="minorEastAsia" w:hAnsiTheme="minorEastAsia" w:cs="仿宋" w:hint="eastAsia"/>
          <w:color w:val="000000"/>
          <w:kern w:val="0"/>
          <w:sz w:val="24"/>
          <w:szCs w:val="24"/>
        </w:rPr>
        <w:t>2004</w:t>
      </w:r>
      <w:r w:rsidRPr="00F22A6C">
        <w:rPr>
          <w:rFonts w:asciiTheme="minorEastAsia" w:hAnsiTheme="minorEastAsia" w:cs="仿宋" w:hint="eastAsia"/>
          <w:color w:val="000000"/>
          <w:kern w:val="0"/>
          <w:sz w:val="24"/>
          <w:szCs w:val="24"/>
          <w:lang w:val="en"/>
        </w:rPr>
        <w:t>年以来，各地教育行政部门组织了两轮对高职院校的人才培养水平评估和人才培养工作评估，从评估效果看，两轮评估对引导高职院校规范办学，改善办学条件，促进高职教育的健康发展发挥了积极的作用。党的十八届三中全会提出“深入推进管办评分离”的新要求，在管办评分离的大背景下，教育部不允许搞评估，作为行政主管部门特别是业务主管部门，还要不要抓质量，要不要对质量负责，如何去抓质量，成为一度摆在我们面前很不好解决的问题，这要求我们在管办评分离的背景下对质量管理进行新的思考，新的设计。</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t>推进诊断与改进工作是构建高等职业院校质量保障体系的重要组成部分。这项工作我们筹备了很久，也研究了很久，筹备很久是教育行政主管部门出于对业务负责，抓战线质量的一种考虑。研究了很久是因为我们国家管办评分离的大背景下，对于我们如何开展这项工作，定位这项工作都提出了新的要求，那么我们对于这项工作的理论基础，它要解决什么问题，什么形式去开展，进行了很长时间的研究。</w:t>
      </w:r>
      <w:r w:rsidRPr="00F22A6C">
        <w:rPr>
          <w:rFonts w:asciiTheme="minorEastAsia" w:hAnsiTheme="minorEastAsia" w:cs="仿宋" w:hint="eastAsia"/>
          <w:color w:val="000000"/>
          <w:kern w:val="0"/>
          <w:sz w:val="24"/>
          <w:szCs w:val="24"/>
        </w:rPr>
        <w:t>2015</w:t>
      </w:r>
      <w:r w:rsidRPr="00F22A6C">
        <w:rPr>
          <w:rFonts w:asciiTheme="minorEastAsia" w:hAnsiTheme="minorEastAsia" w:cs="仿宋" w:hint="eastAsia"/>
          <w:color w:val="000000"/>
          <w:kern w:val="0"/>
          <w:sz w:val="24"/>
          <w:szCs w:val="24"/>
          <w:lang w:val="en"/>
        </w:rPr>
        <w:t>年，教育部印发的《高等职业教育创新发展行动计划（</w:t>
      </w:r>
      <w:r w:rsidRPr="00F22A6C">
        <w:rPr>
          <w:rFonts w:asciiTheme="minorEastAsia" w:hAnsiTheme="minorEastAsia" w:cs="仿宋" w:hint="eastAsia"/>
          <w:color w:val="000000"/>
          <w:kern w:val="0"/>
          <w:sz w:val="24"/>
          <w:szCs w:val="24"/>
        </w:rPr>
        <w:t>2015</w:t>
      </w:r>
      <w:r w:rsidRPr="00F22A6C">
        <w:rPr>
          <w:rFonts w:asciiTheme="minorEastAsia" w:hAnsiTheme="minorEastAsia" w:cs="仿宋" w:hint="eastAsia"/>
          <w:color w:val="000000"/>
          <w:kern w:val="0"/>
          <w:sz w:val="24"/>
          <w:szCs w:val="24"/>
          <w:lang w:val="en"/>
        </w:rPr>
        <w:t>－</w:t>
      </w:r>
      <w:r w:rsidRPr="00F22A6C">
        <w:rPr>
          <w:rFonts w:asciiTheme="minorEastAsia" w:hAnsiTheme="minorEastAsia" w:cs="仿宋" w:hint="eastAsia"/>
          <w:color w:val="000000"/>
          <w:kern w:val="0"/>
          <w:sz w:val="24"/>
          <w:szCs w:val="24"/>
        </w:rPr>
        <w:t>2018</w:t>
      </w:r>
      <w:r w:rsidRPr="00F22A6C">
        <w:rPr>
          <w:rFonts w:asciiTheme="minorEastAsia" w:hAnsiTheme="minorEastAsia" w:cs="仿宋" w:hint="eastAsia"/>
          <w:color w:val="000000"/>
          <w:kern w:val="0"/>
          <w:sz w:val="24"/>
          <w:szCs w:val="24"/>
          <w:lang w:val="en"/>
        </w:rPr>
        <w:t>年）》提出要建立一个“教育内部保证与教育外部评价协调配套的现代职业教育质量保障机制”，当评估作为一种权力从管和办分离出去之后，我们“管和办”依然要在我们内部建立一套自主保证质量的机制，这就是我们设计</w:t>
      </w:r>
      <w:proofErr w:type="gramStart"/>
      <w:r w:rsidRPr="00F22A6C">
        <w:rPr>
          <w:rFonts w:asciiTheme="minorEastAsia" w:hAnsiTheme="minorEastAsia" w:cs="仿宋" w:hint="eastAsia"/>
          <w:color w:val="000000"/>
          <w:kern w:val="0"/>
          <w:sz w:val="24"/>
          <w:szCs w:val="24"/>
          <w:lang w:val="en"/>
        </w:rPr>
        <w:t>诊</w:t>
      </w:r>
      <w:proofErr w:type="gramEnd"/>
      <w:r w:rsidRPr="00F22A6C">
        <w:rPr>
          <w:rFonts w:asciiTheme="minorEastAsia" w:hAnsiTheme="minorEastAsia" w:cs="仿宋" w:hint="eastAsia"/>
          <w:color w:val="000000"/>
          <w:kern w:val="0"/>
          <w:sz w:val="24"/>
          <w:szCs w:val="24"/>
          <w:lang w:val="en"/>
        </w:rPr>
        <w:t>改制度的最简单的初衷。</w:t>
      </w:r>
      <w:proofErr w:type="gramStart"/>
      <w:r w:rsidRPr="00F22A6C">
        <w:rPr>
          <w:rFonts w:asciiTheme="minorEastAsia" w:hAnsiTheme="minorEastAsia" w:cs="仿宋" w:hint="eastAsia"/>
          <w:color w:val="000000"/>
          <w:kern w:val="0"/>
          <w:sz w:val="24"/>
          <w:szCs w:val="24"/>
          <w:lang w:val="en"/>
        </w:rPr>
        <w:t>诊</w:t>
      </w:r>
      <w:proofErr w:type="gramEnd"/>
      <w:r w:rsidRPr="00F22A6C">
        <w:rPr>
          <w:rFonts w:asciiTheme="minorEastAsia" w:hAnsiTheme="minorEastAsia" w:cs="仿宋" w:hint="eastAsia"/>
          <w:color w:val="000000"/>
          <w:kern w:val="0"/>
          <w:sz w:val="24"/>
          <w:szCs w:val="24"/>
          <w:lang w:val="en"/>
        </w:rPr>
        <w:t>改制度的设计，从行政来说，这是加强事中事后监管的一个手段；对学校来说，是履行质量保证主体责任的一种方式；从更高层面来说，是管办评分</w:t>
      </w:r>
      <w:proofErr w:type="gramStart"/>
      <w:r w:rsidRPr="00F22A6C">
        <w:rPr>
          <w:rFonts w:asciiTheme="minorEastAsia" w:hAnsiTheme="minorEastAsia" w:cs="仿宋" w:hint="eastAsia"/>
          <w:color w:val="000000"/>
          <w:kern w:val="0"/>
          <w:sz w:val="24"/>
          <w:szCs w:val="24"/>
          <w:lang w:val="en"/>
        </w:rPr>
        <w:t>离政策</w:t>
      </w:r>
      <w:proofErr w:type="gramEnd"/>
      <w:r w:rsidRPr="00F22A6C">
        <w:rPr>
          <w:rFonts w:asciiTheme="minorEastAsia" w:hAnsiTheme="minorEastAsia" w:cs="仿宋" w:hint="eastAsia"/>
          <w:color w:val="000000"/>
          <w:kern w:val="0"/>
          <w:sz w:val="24"/>
          <w:szCs w:val="24"/>
          <w:lang w:val="en"/>
        </w:rPr>
        <w:t>背景下职教系统保证质量的一项制度安排。</w:t>
      </w:r>
    </w:p>
    <w:p w:rsidR="00F22A6C" w:rsidRPr="00F22A6C" w:rsidRDefault="00F22A6C" w:rsidP="00F22A6C">
      <w:pPr>
        <w:widowControl/>
        <w:shd w:val="clear" w:color="auto" w:fill="FFFFFF"/>
        <w:spacing w:line="360" w:lineRule="auto"/>
        <w:ind w:firstLineChars="200" w:firstLine="482"/>
        <w:jc w:val="left"/>
        <w:rPr>
          <w:rFonts w:ascii="宋体" w:eastAsia="宋体" w:hAnsi="宋体" w:cs="宋体"/>
          <w:color w:val="000000"/>
          <w:kern w:val="0"/>
          <w:sz w:val="24"/>
          <w:szCs w:val="24"/>
          <w:lang w:val="en"/>
        </w:rPr>
      </w:pPr>
      <w:r w:rsidRPr="00F22A6C">
        <w:rPr>
          <w:rFonts w:asciiTheme="minorEastAsia" w:hAnsiTheme="minorEastAsia" w:cs="仿宋" w:hint="eastAsia"/>
          <w:b/>
          <w:color w:val="000000"/>
          <w:kern w:val="0"/>
          <w:sz w:val="24"/>
          <w:szCs w:val="24"/>
          <w:lang w:val="en"/>
        </w:rPr>
        <w:t>二、正确</w:t>
      </w:r>
      <w:proofErr w:type="gramStart"/>
      <w:r w:rsidRPr="00F22A6C">
        <w:rPr>
          <w:rFonts w:asciiTheme="minorEastAsia" w:hAnsiTheme="minorEastAsia" w:cs="仿宋" w:hint="eastAsia"/>
          <w:b/>
          <w:color w:val="000000"/>
          <w:kern w:val="0"/>
          <w:sz w:val="24"/>
          <w:szCs w:val="24"/>
          <w:lang w:val="en"/>
        </w:rPr>
        <w:t>认识诊改与</w:t>
      </w:r>
      <w:proofErr w:type="gramEnd"/>
      <w:r w:rsidRPr="00F22A6C">
        <w:rPr>
          <w:rFonts w:asciiTheme="minorEastAsia" w:hAnsiTheme="minorEastAsia" w:cs="仿宋" w:hint="eastAsia"/>
          <w:b/>
          <w:color w:val="000000"/>
          <w:kern w:val="0"/>
          <w:sz w:val="24"/>
          <w:szCs w:val="24"/>
          <w:lang w:val="en"/>
        </w:rPr>
        <w:t>评估的区别</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proofErr w:type="gramStart"/>
      <w:r w:rsidRPr="00F22A6C">
        <w:rPr>
          <w:rFonts w:asciiTheme="minorEastAsia" w:hAnsiTheme="minorEastAsia" w:cs="仿宋" w:hint="eastAsia"/>
          <w:color w:val="000000"/>
          <w:kern w:val="0"/>
          <w:sz w:val="24"/>
          <w:szCs w:val="24"/>
          <w:lang w:val="en"/>
        </w:rPr>
        <w:lastRenderedPageBreak/>
        <w:t>诊改和</w:t>
      </w:r>
      <w:proofErr w:type="gramEnd"/>
      <w:r w:rsidRPr="00F22A6C">
        <w:rPr>
          <w:rFonts w:asciiTheme="minorEastAsia" w:hAnsiTheme="minorEastAsia" w:cs="仿宋" w:hint="eastAsia"/>
          <w:color w:val="000000"/>
          <w:kern w:val="0"/>
          <w:sz w:val="24"/>
          <w:szCs w:val="24"/>
          <w:lang w:val="en"/>
        </w:rPr>
        <w:t>评估的区别很明显。</w:t>
      </w:r>
      <w:r w:rsidRPr="00F22A6C">
        <w:rPr>
          <w:rFonts w:asciiTheme="minorEastAsia" w:hAnsiTheme="minorEastAsia" w:cs="仿宋" w:hint="eastAsia"/>
          <w:b/>
          <w:color w:val="000000"/>
          <w:kern w:val="0"/>
          <w:sz w:val="24"/>
          <w:szCs w:val="24"/>
          <w:lang w:val="en"/>
        </w:rPr>
        <w:t>首先</w:t>
      </w:r>
      <w:r w:rsidRPr="00F22A6C">
        <w:rPr>
          <w:rFonts w:asciiTheme="minorEastAsia" w:hAnsiTheme="minorEastAsia" w:cs="仿宋" w:hint="eastAsia"/>
          <w:color w:val="000000"/>
          <w:kern w:val="0"/>
          <w:sz w:val="24"/>
          <w:szCs w:val="24"/>
          <w:lang w:val="en"/>
        </w:rPr>
        <w:t>是内外不同，</w:t>
      </w:r>
      <w:proofErr w:type="gramStart"/>
      <w:r w:rsidRPr="00F22A6C">
        <w:rPr>
          <w:rFonts w:asciiTheme="minorEastAsia" w:hAnsiTheme="minorEastAsia" w:cs="仿宋" w:hint="eastAsia"/>
          <w:color w:val="000000"/>
          <w:kern w:val="0"/>
          <w:sz w:val="24"/>
          <w:szCs w:val="24"/>
          <w:lang w:val="en"/>
        </w:rPr>
        <w:t>诊改本身</w:t>
      </w:r>
      <w:proofErr w:type="gramEnd"/>
      <w:r w:rsidRPr="00F22A6C">
        <w:rPr>
          <w:rFonts w:asciiTheme="minorEastAsia" w:hAnsiTheme="minorEastAsia" w:cs="仿宋" w:hint="eastAsia"/>
          <w:color w:val="000000"/>
          <w:kern w:val="0"/>
          <w:sz w:val="24"/>
          <w:szCs w:val="24"/>
          <w:lang w:val="en"/>
        </w:rPr>
        <w:t>是我们教育内部自我保证的一种机制和相应的工作，</w:t>
      </w:r>
      <w:proofErr w:type="gramStart"/>
      <w:r w:rsidRPr="00F22A6C">
        <w:rPr>
          <w:rFonts w:asciiTheme="minorEastAsia" w:hAnsiTheme="minorEastAsia" w:cs="仿宋" w:hint="eastAsia"/>
          <w:color w:val="000000"/>
          <w:kern w:val="0"/>
          <w:sz w:val="24"/>
          <w:szCs w:val="24"/>
          <w:lang w:val="en"/>
        </w:rPr>
        <w:t>诊改不是</w:t>
      </w:r>
      <w:proofErr w:type="gramEnd"/>
      <w:r w:rsidRPr="00F22A6C">
        <w:rPr>
          <w:rFonts w:asciiTheme="minorEastAsia" w:hAnsiTheme="minorEastAsia" w:cs="仿宋" w:hint="eastAsia"/>
          <w:color w:val="000000"/>
          <w:kern w:val="0"/>
          <w:sz w:val="24"/>
          <w:szCs w:val="24"/>
          <w:lang w:val="en"/>
        </w:rPr>
        <w:t>从外面评价我们的质量，</w:t>
      </w:r>
      <w:proofErr w:type="gramStart"/>
      <w:r w:rsidRPr="00F22A6C">
        <w:rPr>
          <w:rFonts w:asciiTheme="minorEastAsia" w:hAnsiTheme="minorEastAsia" w:cs="仿宋" w:hint="eastAsia"/>
          <w:color w:val="000000"/>
          <w:kern w:val="0"/>
          <w:sz w:val="24"/>
          <w:szCs w:val="24"/>
          <w:lang w:val="en"/>
        </w:rPr>
        <w:t>诊改关注</w:t>
      </w:r>
      <w:proofErr w:type="gramEnd"/>
      <w:r w:rsidRPr="00F22A6C">
        <w:rPr>
          <w:rFonts w:asciiTheme="minorEastAsia" w:hAnsiTheme="minorEastAsia" w:cs="仿宋" w:hint="eastAsia"/>
          <w:color w:val="000000"/>
          <w:kern w:val="0"/>
          <w:sz w:val="24"/>
          <w:szCs w:val="24"/>
          <w:lang w:val="en"/>
        </w:rPr>
        <w:t>的重点不在于质量本身，而在于我们学校保障质量的能力和制度。从某种意义上来说，如果评估、评价在管办评分离之后，是从教育外面看教育，对于教育的绝对质量给出价值判断的话，那么我们的诊改、复核就是对学校自我保证质量能力的一种判断，这</w:t>
      </w:r>
      <w:proofErr w:type="gramStart"/>
      <w:r w:rsidRPr="00F22A6C">
        <w:rPr>
          <w:rFonts w:asciiTheme="minorEastAsia" w:hAnsiTheme="minorEastAsia" w:cs="仿宋" w:hint="eastAsia"/>
          <w:color w:val="000000"/>
          <w:kern w:val="0"/>
          <w:sz w:val="24"/>
          <w:szCs w:val="24"/>
          <w:lang w:val="en"/>
        </w:rPr>
        <w:t>是诊改和</w:t>
      </w:r>
      <w:proofErr w:type="gramEnd"/>
      <w:r w:rsidRPr="00F22A6C">
        <w:rPr>
          <w:rFonts w:asciiTheme="minorEastAsia" w:hAnsiTheme="minorEastAsia" w:cs="仿宋" w:hint="eastAsia"/>
          <w:color w:val="000000"/>
          <w:kern w:val="0"/>
          <w:sz w:val="24"/>
          <w:szCs w:val="24"/>
          <w:lang w:val="en"/>
        </w:rPr>
        <w:t>评估的一个重要区别。</w:t>
      </w:r>
      <w:r w:rsidRPr="00F22A6C">
        <w:rPr>
          <w:rFonts w:asciiTheme="minorEastAsia" w:hAnsiTheme="minorEastAsia" w:cs="仿宋" w:hint="eastAsia"/>
          <w:b/>
          <w:color w:val="000000"/>
          <w:kern w:val="0"/>
          <w:sz w:val="24"/>
          <w:szCs w:val="24"/>
          <w:lang w:val="en"/>
        </w:rPr>
        <w:t>其次</w:t>
      </w:r>
      <w:r w:rsidRPr="00F22A6C">
        <w:rPr>
          <w:rFonts w:asciiTheme="minorEastAsia" w:hAnsiTheme="minorEastAsia" w:cs="仿宋" w:hint="eastAsia"/>
          <w:color w:val="000000"/>
          <w:kern w:val="0"/>
          <w:sz w:val="24"/>
          <w:szCs w:val="24"/>
          <w:lang w:val="en"/>
        </w:rPr>
        <w:t>是动力不同，评估是自上而下（标准由上级制定），由行政部门组织实施，学校被动接受；</w:t>
      </w:r>
      <w:proofErr w:type="gramStart"/>
      <w:r w:rsidRPr="00F22A6C">
        <w:rPr>
          <w:rFonts w:asciiTheme="minorEastAsia" w:hAnsiTheme="minorEastAsia" w:cs="仿宋" w:hint="eastAsia"/>
          <w:color w:val="000000"/>
          <w:kern w:val="0"/>
          <w:sz w:val="24"/>
          <w:szCs w:val="24"/>
          <w:lang w:val="en"/>
        </w:rPr>
        <w:t>诊改是</w:t>
      </w:r>
      <w:proofErr w:type="gramEnd"/>
      <w:r w:rsidRPr="00F22A6C">
        <w:rPr>
          <w:rFonts w:asciiTheme="minorEastAsia" w:hAnsiTheme="minorEastAsia" w:cs="仿宋" w:hint="eastAsia"/>
          <w:color w:val="000000"/>
          <w:kern w:val="0"/>
          <w:sz w:val="24"/>
          <w:szCs w:val="24"/>
          <w:lang w:val="en"/>
        </w:rPr>
        <w:t>自下而上（地方、学校均可根据自身定位和需要修订补充指标），学校是组织实施的主体，反映学校需求。</w:t>
      </w:r>
      <w:r w:rsidRPr="00F22A6C">
        <w:rPr>
          <w:rFonts w:asciiTheme="minorEastAsia" w:hAnsiTheme="minorEastAsia" w:cs="仿宋" w:hint="eastAsia"/>
          <w:b/>
          <w:color w:val="000000"/>
          <w:kern w:val="0"/>
          <w:sz w:val="24"/>
          <w:szCs w:val="24"/>
          <w:lang w:val="en"/>
        </w:rPr>
        <w:t>第三</w:t>
      </w:r>
      <w:r w:rsidRPr="00F22A6C">
        <w:rPr>
          <w:rFonts w:asciiTheme="minorEastAsia" w:hAnsiTheme="minorEastAsia" w:cs="仿宋" w:hint="eastAsia"/>
          <w:color w:val="000000"/>
          <w:kern w:val="0"/>
          <w:sz w:val="24"/>
          <w:szCs w:val="24"/>
          <w:lang w:val="en"/>
        </w:rPr>
        <w:t>是目的不同，评估是为了贯彻国家推行的质量标准（对上级要求的质量本身的评价）；</w:t>
      </w:r>
      <w:proofErr w:type="gramStart"/>
      <w:r w:rsidRPr="00F22A6C">
        <w:rPr>
          <w:rFonts w:asciiTheme="minorEastAsia" w:hAnsiTheme="minorEastAsia" w:cs="仿宋" w:hint="eastAsia"/>
          <w:color w:val="000000"/>
          <w:kern w:val="0"/>
          <w:sz w:val="24"/>
          <w:szCs w:val="24"/>
          <w:lang w:val="en"/>
        </w:rPr>
        <w:t>诊改是</w:t>
      </w:r>
      <w:proofErr w:type="gramEnd"/>
      <w:r w:rsidRPr="00F22A6C">
        <w:rPr>
          <w:rFonts w:asciiTheme="minorEastAsia" w:hAnsiTheme="minorEastAsia" w:cs="仿宋" w:hint="eastAsia"/>
          <w:color w:val="000000"/>
          <w:kern w:val="0"/>
          <w:sz w:val="24"/>
          <w:szCs w:val="24"/>
          <w:lang w:val="en"/>
        </w:rPr>
        <w:t>使学校工作符合自身的定位和目标（对保证质量能力的考察）。第四是主体不同，评估由行政部门组织实施，从管办以外评价质量；</w:t>
      </w:r>
      <w:proofErr w:type="gramStart"/>
      <w:r w:rsidRPr="00F22A6C">
        <w:rPr>
          <w:rFonts w:asciiTheme="minorEastAsia" w:hAnsiTheme="minorEastAsia" w:cs="仿宋" w:hint="eastAsia"/>
          <w:color w:val="000000"/>
          <w:kern w:val="0"/>
          <w:sz w:val="24"/>
          <w:szCs w:val="24"/>
          <w:lang w:val="en"/>
        </w:rPr>
        <w:t>诊改由</w:t>
      </w:r>
      <w:proofErr w:type="gramEnd"/>
      <w:r w:rsidRPr="00F22A6C">
        <w:rPr>
          <w:rFonts w:asciiTheme="minorEastAsia" w:hAnsiTheme="minorEastAsia" w:cs="仿宋" w:hint="eastAsia"/>
          <w:color w:val="000000"/>
          <w:kern w:val="0"/>
          <w:sz w:val="24"/>
          <w:szCs w:val="24"/>
          <w:lang w:val="en"/>
        </w:rPr>
        <w:t>管理部门规划、学校自主实施，从管办内部保证质量。</w:t>
      </w:r>
      <w:r w:rsidRPr="00F22A6C">
        <w:rPr>
          <w:rFonts w:asciiTheme="minorEastAsia" w:hAnsiTheme="minorEastAsia" w:cs="仿宋" w:hint="eastAsia"/>
          <w:b/>
          <w:color w:val="000000"/>
          <w:kern w:val="0"/>
          <w:sz w:val="24"/>
          <w:szCs w:val="24"/>
          <w:lang w:val="en"/>
        </w:rPr>
        <w:t>第五</w:t>
      </w:r>
      <w:r w:rsidRPr="00F22A6C">
        <w:rPr>
          <w:rFonts w:asciiTheme="minorEastAsia" w:hAnsiTheme="minorEastAsia" w:cs="仿宋" w:hint="eastAsia"/>
          <w:color w:val="000000"/>
          <w:kern w:val="0"/>
          <w:sz w:val="24"/>
          <w:szCs w:val="24"/>
          <w:lang w:val="en"/>
        </w:rPr>
        <w:t>是结论形成不同，评估以学校工作相对指标体系的满足程度作为结论依据；</w:t>
      </w:r>
      <w:proofErr w:type="gramStart"/>
      <w:r w:rsidRPr="00F22A6C">
        <w:rPr>
          <w:rFonts w:asciiTheme="minorEastAsia" w:hAnsiTheme="minorEastAsia" w:cs="仿宋" w:hint="eastAsia"/>
          <w:color w:val="000000"/>
          <w:kern w:val="0"/>
          <w:sz w:val="24"/>
          <w:szCs w:val="24"/>
          <w:lang w:val="en"/>
        </w:rPr>
        <w:t>诊改以</w:t>
      </w:r>
      <w:proofErr w:type="gramEnd"/>
      <w:r w:rsidRPr="00F22A6C">
        <w:rPr>
          <w:rFonts w:asciiTheme="minorEastAsia" w:hAnsiTheme="minorEastAsia" w:cs="仿宋" w:hint="eastAsia"/>
          <w:color w:val="000000"/>
          <w:kern w:val="0"/>
          <w:sz w:val="24"/>
          <w:szCs w:val="24"/>
          <w:lang w:val="en"/>
        </w:rPr>
        <w:t>学校自主诊断与专家复核的吻合度作为结论依据。</w:t>
      </w:r>
      <w:r w:rsidRPr="00F22A6C">
        <w:rPr>
          <w:rFonts w:asciiTheme="minorEastAsia" w:hAnsiTheme="minorEastAsia" w:cs="仿宋" w:hint="eastAsia"/>
          <w:b/>
          <w:color w:val="000000"/>
          <w:kern w:val="0"/>
          <w:sz w:val="24"/>
          <w:szCs w:val="24"/>
          <w:lang w:val="en"/>
        </w:rPr>
        <w:t>第六</w:t>
      </w:r>
      <w:r w:rsidRPr="00F22A6C">
        <w:rPr>
          <w:rFonts w:asciiTheme="minorEastAsia" w:hAnsiTheme="minorEastAsia" w:cs="仿宋" w:hint="eastAsia"/>
          <w:color w:val="000000"/>
          <w:kern w:val="0"/>
          <w:sz w:val="24"/>
          <w:szCs w:val="24"/>
          <w:lang w:val="en"/>
        </w:rPr>
        <w:t>是效果不同，评估通过做出价值判断对学校进行分级；</w:t>
      </w:r>
      <w:proofErr w:type="gramStart"/>
      <w:r w:rsidRPr="00F22A6C">
        <w:rPr>
          <w:rFonts w:asciiTheme="minorEastAsia" w:hAnsiTheme="minorEastAsia" w:cs="仿宋" w:hint="eastAsia"/>
          <w:color w:val="000000"/>
          <w:kern w:val="0"/>
          <w:sz w:val="24"/>
          <w:szCs w:val="24"/>
          <w:lang w:val="en"/>
        </w:rPr>
        <w:t>诊改通过</w:t>
      </w:r>
      <w:proofErr w:type="gramEnd"/>
      <w:r w:rsidRPr="00F22A6C">
        <w:rPr>
          <w:rFonts w:asciiTheme="minorEastAsia" w:hAnsiTheme="minorEastAsia" w:cs="仿宋" w:hint="eastAsia"/>
          <w:color w:val="000000"/>
          <w:kern w:val="0"/>
          <w:sz w:val="24"/>
          <w:szCs w:val="24"/>
          <w:lang w:val="en"/>
        </w:rPr>
        <w:t>检验对象自主保证质量的能力完善学校的质量保证体系。</w:t>
      </w:r>
      <w:proofErr w:type="gramStart"/>
      <w:r w:rsidRPr="00F22A6C">
        <w:rPr>
          <w:rFonts w:asciiTheme="minorEastAsia" w:hAnsiTheme="minorEastAsia" w:cs="仿宋" w:hint="eastAsia"/>
          <w:color w:val="000000"/>
          <w:kern w:val="0"/>
          <w:sz w:val="24"/>
          <w:szCs w:val="24"/>
          <w:lang w:val="en"/>
        </w:rPr>
        <w:t>诊改与</w:t>
      </w:r>
      <w:proofErr w:type="gramEnd"/>
      <w:r w:rsidRPr="00F22A6C">
        <w:rPr>
          <w:rFonts w:asciiTheme="minorEastAsia" w:hAnsiTheme="minorEastAsia" w:cs="仿宋" w:hint="eastAsia"/>
          <w:color w:val="000000"/>
          <w:kern w:val="0"/>
          <w:sz w:val="24"/>
          <w:szCs w:val="24"/>
          <w:lang w:val="en"/>
        </w:rPr>
        <w:t>目前的评估应是内外配合、分工合作的关系。</w:t>
      </w:r>
    </w:p>
    <w:p w:rsidR="00F22A6C" w:rsidRPr="00F22A6C" w:rsidRDefault="00F22A6C" w:rsidP="00F22A6C">
      <w:pPr>
        <w:widowControl/>
        <w:shd w:val="clear" w:color="auto" w:fill="FFFFFF"/>
        <w:spacing w:line="360" w:lineRule="auto"/>
        <w:ind w:firstLineChars="200" w:firstLine="482"/>
        <w:jc w:val="left"/>
        <w:rPr>
          <w:rFonts w:ascii="宋体" w:eastAsia="宋体" w:hAnsi="宋体" w:cs="宋体"/>
          <w:color w:val="000000"/>
          <w:kern w:val="0"/>
          <w:sz w:val="24"/>
          <w:szCs w:val="24"/>
          <w:lang w:val="en"/>
        </w:rPr>
      </w:pPr>
      <w:r w:rsidRPr="00F22A6C">
        <w:rPr>
          <w:rFonts w:asciiTheme="minorEastAsia" w:hAnsiTheme="minorEastAsia" w:cs="仿宋" w:hint="eastAsia"/>
          <w:b/>
          <w:color w:val="000000"/>
          <w:kern w:val="0"/>
          <w:sz w:val="24"/>
          <w:szCs w:val="24"/>
          <w:lang w:val="en"/>
        </w:rPr>
        <w:t>三、建立常态化的自主保证人才培养质量机制</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t>一是提升自我保障意识。学校是人才培养工作质量保证的主体，诊改制度主要是我们教育管和办内部自我保证的一种方式和手段。葛道凯司长讲过：要想把质量抓上去，首先办学的主体要有希望能够办好的愿望，有了愿望之后，要有方法，还要有相应的能力。只有这样我们才能自主的把事情越做越好。有些学校对自我保障质量的认识不足，有学校领导发言问学校</w:t>
      </w:r>
      <w:proofErr w:type="gramStart"/>
      <w:r w:rsidRPr="00F22A6C">
        <w:rPr>
          <w:rFonts w:asciiTheme="minorEastAsia" w:hAnsiTheme="minorEastAsia" w:cs="仿宋" w:hint="eastAsia"/>
          <w:color w:val="000000"/>
          <w:kern w:val="0"/>
          <w:sz w:val="24"/>
          <w:szCs w:val="24"/>
          <w:lang w:val="en"/>
        </w:rPr>
        <w:t>开展诊改有</w:t>
      </w:r>
      <w:proofErr w:type="gramEnd"/>
      <w:r w:rsidRPr="00F22A6C">
        <w:rPr>
          <w:rFonts w:asciiTheme="minorEastAsia" w:hAnsiTheme="minorEastAsia" w:cs="仿宋" w:hint="eastAsia"/>
          <w:color w:val="000000"/>
          <w:kern w:val="0"/>
          <w:sz w:val="24"/>
          <w:szCs w:val="24"/>
          <w:lang w:val="en"/>
        </w:rPr>
        <w:t>什么好处，国家能给什么政策，</w:t>
      </w:r>
      <w:proofErr w:type="gramStart"/>
      <w:r w:rsidRPr="00F22A6C">
        <w:rPr>
          <w:rFonts w:asciiTheme="minorEastAsia" w:hAnsiTheme="minorEastAsia" w:cs="仿宋" w:hint="eastAsia"/>
          <w:color w:val="000000"/>
          <w:kern w:val="0"/>
          <w:sz w:val="24"/>
          <w:szCs w:val="24"/>
          <w:lang w:val="en"/>
        </w:rPr>
        <w:t>诊改后</w:t>
      </w:r>
      <w:proofErr w:type="gramEnd"/>
      <w:r w:rsidRPr="00F22A6C">
        <w:rPr>
          <w:rFonts w:asciiTheme="minorEastAsia" w:hAnsiTheme="minorEastAsia" w:cs="仿宋" w:hint="eastAsia"/>
          <w:color w:val="000000"/>
          <w:kern w:val="0"/>
          <w:sz w:val="24"/>
          <w:szCs w:val="24"/>
          <w:lang w:val="en"/>
        </w:rPr>
        <w:t>能有什么投入。还有一些学校认为自己学校社会声誉很好，</w:t>
      </w:r>
      <w:proofErr w:type="gramStart"/>
      <w:r w:rsidRPr="00F22A6C">
        <w:rPr>
          <w:rFonts w:asciiTheme="minorEastAsia" w:hAnsiTheme="minorEastAsia" w:cs="仿宋" w:hint="eastAsia"/>
          <w:color w:val="000000"/>
          <w:kern w:val="0"/>
          <w:sz w:val="24"/>
          <w:szCs w:val="24"/>
          <w:lang w:val="en"/>
        </w:rPr>
        <w:t>诊改是</w:t>
      </w:r>
      <w:proofErr w:type="gramEnd"/>
      <w:r w:rsidRPr="00F22A6C">
        <w:rPr>
          <w:rFonts w:asciiTheme="minorEastAsia" w:hAnsiTheme="minorEastAsia" w:cs="仿宋" w:hint="eastAsia"/>
          <w:color w:val="000000"/>
          <w:kern w:val="0"/>
          <w:sz w:val="24"/>
          <w:szCs w:val="24"/>
          <w:lang w:val="en"/>
        </w:rPr>
        <w:t>额外的负担。从这些发言可以看出学校对“诊改”的认识差异很大，我们首先要唤醒学校自我保障质量的意识。</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t>二是全员动员。</w:t>
      </w:r>
      <w:proofErr w:type="gramStart"/>
      <w:r w:rsidRPr="00F22A6C">
        <w:rPr>
          <w:rFonts w:asciiTheme="minorEastAsia" w:hAnsiTheme="minorEastAsia" w:cs="仿宋" w:hint="eastAsia"/>
          <w:color w:val="000000"/>
          <w:kern w:val="0"/>
          <w:sz w:val="24"/>
          <w:szCs w:val="24"/>
          <w:lang w:val="en"/>
        </w:rPr>
        <w:t>诊改不是</w:t>
      </w:r>
      <w:proofErr w:type="gramEnd"/>
      <w:r w:rsidRPr="00F22A6C">
        <w:rPr>
          <w:rFonts w:asciiTheme="minorEastAsia" w:hAnsiTheme="minorEastAsia" w:cs="仿宋" w:hint="eastAsia"/>
          <w:color w:val="000000"/>
          <w:kern w:val="0"/>
          <w:sz w:val="24"/>
          <w:szCs w:val="24"/>
          <w:lang w:val="en"/>
        </w:rPr>
        <w:t>学校一个部门、几个人的事情，它与学校整个运行联系在一起。</w:t>
      </w:r>
      <w:proofErr w:type="gramStart"/>
      <w:r w:rsidRPr="00F22A6C">
        <w:rPr>
          <w:rFonts w:asciiTheme="minorEastAsia" w:hAnsiTheme="minorEastAsia" w:cs="仿宋" w:hint="eastAsia"/>
          <w:color w:val="000000"/>
          <w:kern w:val="0"/>
          <w:sz w:val="24"/>
          <w:szCs w:val="24"/>
          <w:lang w:val="en"/>
        </w:rPr>
        <w:t>内部诊改工作</w:t>
      </w:r>
      <w:proofErr w:type="gramEnd"/>
      <w:r w:rsidRPr="00F22A6C">
        <w:rPr>
          <w:rFonts w:asciiTheme="minorEastAsia" w:hAnsiTheme="minorEastAsia" w:cs="仿宋" w:hint="eastAsia"/>
          <w:color w:val="000000"/>
          <w:kern w:val="0"/>
          <w:sz w:val="24"/>
          <w:szCs w:val="24"/>
          <w:lang w:val="en"/>
        </w:rPr>
        <w:t>要覆盖全员全过程全方位，要把质量保证的责任和压力传递到学校教育教学管理的方方面面、各个角落，不能让有的过程节点游离之外、各自为政，要实现学校质量保证工作的系统化。</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lastRenderedPageBreak/>
        <w:t>三是树立</w:t>
      </w:r>
      <w:proofErr w:type="gramStart"/>
      <w:r w:rsidRPr="00F22A6C">
        <w:rPr>
          <w:rFonts w:asciiTheme="minorEastAsia" w:hAnsiTheme="minorEastAsia" w:cs="仿宋" w:hint="eastAsia"/>
          <w:color w:val="000000"/>
          <w:kern w:val="0"/>
          <w:sz w:val="24"/>
          <w:szCs w:val="24"/>
          <w:lang w:val="en"/>
        </w:rPr>
        <w:t>开展诊改工作</w:t>
      </w:r>
      <w:proofErr w:type="gramEnd"/>
      <w:r w:rsidRPr="00F22A6C">
        <w:rPr>
          <w:rFonts w:asciiTheme="minorEastAsia" w:hAnsiTheme="minorEastAsia" w:cs="仿宋" w:hint="eastAsia"/>
          <w:color w:val="000000"/>
          <w:kern w:val="0"/>
          <w:sz w:val="24"/>
          <w:szCs w:val="24"/>
          <w:lang w:val="en"/>
        </w:rPr>
        <w:t>的信心。“诊改”是新词，但“诊断”和“改进”拆开来看都不是新东西。每个学校或多或少都在做这样的工作，只不过是没有把它梳理起来，系统起来，提升起来。每个学校或多或少都有自己运转过程中的质量保障机制。职业院校开展诊断与改进工作，最简单的步骤：首先，提高学校既有的质量保证工作的一致性；其次，提高学校质量保证工作的完整性，参照部里的指导方案和省级方案，根据校情补充相应的指标；第三，整体提升学校质量保证工作的质量和成效。部里的指导方案是指明方向的，最终还是要结合学校自身的实际情况来做。通过</w:t>
      </w:r>
      <w:proofErr w:type="gramStart"/>
      <w:r w:rsidRPr="00F22A6C">
        <w:rPr>
          <w:rFonts w:asciiTheme="minorEastAsia" w:hAnsiTheme="minorEastAsia" w:cs="仿宋" w:hint="eastAsia"/>
          <w:color w:val="000000"/>
          <w:kern w:val="0"/>
          <w:sz w:val="24"/>
          <w:szCs w:val="24"/>
          <w:lang w:val="en"/>
        </w:rPr>
        <w:t>诊改发现</w:t>
      </w:r>
      <w:proofErr w:type="gramEnd"/>
      <w:r w:rsidRPr="00F22A6C">
        <w:rPr>
          <w:rFonts w:asciiTheme="minorEastAsia" w:hAnsiTheme="minorEastAsia" w:cs="仿宋" w:hint="eastAsia"/>
          <w:color w:val="000000"/>
          <w:kern w:val="0"/>
          <w:sz w:val="24"/>
          <w:szCs w:val="24"/>
          <w:lang w:val="en"/>
        </w:rPr>
        <w:t>自身存在的问题，尽在掌握、立行立改，这样你就不会担心被拉大差距。</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t>四是正确认识复核。有些学校觉得复核压力很大，也没必要。复核工作的主要目的在于检验学校</w:t>
      </w:r>
      <w:proofErr w:type="gramStart"/>
      <w:r w:rsidRPr="00F22A6C">
        <w:rPr>
          <w:rFonts w:asciiTheme="minorEastAsia" w:hAnsiTheme="minorEastAsia" w:cs="仿宋" w:hint="eastAsia"/>
          <w:color w:val="000000"/>
          <w:kern w:val="0"/>
          <w:sz w:val="24"/>
          <w:szCs w:val="24"/>
          <w:lang w:val="en"/>
        </w:rPr>
        <w:t>自主诊改工作</w:t>
      </w:r>
      <w:proofErr w:type="gramEnd"/>
      <w:r w:rsidRPr="00F22A6C">
        <w:rPr>
          <w:rFonts w:asciiTheme="minorEastAsia" w:hAnsiTheme="minorEastAsia" w:cs="仿宋" w:hint="eastAsia"/>
          <w:color w:val="000000"/>
          <w:kern w:val="0"/>
          <w:sz w:val="24"/>
          <w:szCs w:val="24"/>
          <w:lang w:val="en"/>
        </w:rPr>
        <w:t>的有效程度。诊断改进制度的设立比评估本身具有先进性，要有制度自信，评估就是外面来评你，给出个好中差的结论。自然大家都希望争取一个好的结果。“保良争优”，在可能的指标上争一争，但是对于</w:t>
      </w:r>
      <w:proofErr w:type="gramStart"/>
      <w:r w:rsidRPr="00F22A6C">
        <w:rPr>
          <w:rFonts w:asciiTheme="minorEastAsia" w:hAnsiTheme="minorEastAsia" w:cs="仿宋" w:hint="eastAsia"/>
          <w:color w:val="000000"/>
          <w:kern w:val="0"/>
          <w:sz w:val="24"/>
          <w:szCs w:val="24"/>
          <w:lang w:val="en"/>
        </w:rPr>
        <w:t>我们诊改复核</w:t>
      </w:r>
      <w:proofErr w:type="gramEnd"/>
      <w:r w:rsidRPr="00F22A6C">
        <w:rPr>
          <w:rFonts w:asciiTheme="minorEastAsia" w:hAnsiTheme="minorEastAsia" w:cs="仿宋" w:hint="eastAsia"/>
          <w:color w:val="000000"/>
          <w:kern w:val="0"/>
          <w:sz w:val="24"/>
          <w:szCs w:val="24"/>
          <w:lang w:val="en"/>
        </w:rPr>
        <w:t>制度的设置，要比这个要更进一步，我不在乎你本身建立的时候质量如何，我只是需要看你建立了这套体系以后是不是有效能不能发现自己的问题，解决问题。评估尽量不暴露问题，</w:t>
      </w:r>
      <w:proofErr w:type="gramStart"/>
      <w:r w:rsidRPr="00F22A6C">
        <w:rPr>
          <w:rFonts w:asciiTheme="minorEastAsia" w:hAnsiTheme="minorEastAsia" w:cs="仿宋" w:hint="eastAsia"/>
          <w:color w:val="000000"/>
          <w:kern w:val="0"/>
          <w:sz w:val="24"/>
          <w:szCs w:val="24"/>
          <w:lang w:val="en"/>
        </w:rPr>
        <w:t>诊改的</w:t>
      </w:r>
      <w:proofErr w:type="gramEnd"/>
      <w:r w:rsidRPr="00F22A6C">
        <w:rPr>
          <w:rFonts w:asciiTheme="minorEastAsia" w:hAnsiTheme="minorEastAsia" w:cs="仿宋" w:hint="eastAsia"/>
          <w:color w:val="000000"/>
          <w:kern w:val="0"/>
          <w:sz w:val="24"/>
          <w:szCs w:val="24"/>
          <w:lang w:val="en"/>
        </w:rPr>
        <w:t>复核你越是能发现问题，暴露问题，越是有效。整个制度设计上还是比较先进的，</w:t>
      </w:r>
      <w:proofErr w:type="gramStart"/>
      <w:r w:rsidRPr="00F22A6C">
        <w:rPr>
          <w:rFonts w:asciiTheme="minorEastAsia" w:hAnsiTheme="minorEastAsia" w:cs="仿宋" w:hint="eastAsia"/>
          <w:color w:val="000000"/>
          <w:kern w:val="0"/>
          <w:sz w:val="24"/>
          <w:szCs w:val="24"/>
          <w:lang w:val="en"/>
        </w:rPr>
        <w:t>诊改就是</w:t>
      </w:r>
      <w:proofErr w:type="gramEnd"/>
      <w:r w:rsidRPr="00F22A6C">
        <w:rPr>
          <w:rFonts w:asciiTheme="minorEastAsia" w:hAnsiTheme="minorEastAsia" w:cs="仿宋" w:hint="eastAsia"/>
          <w:color w:val="000000"/>
          <w:kern w:val="0"/>
          <w:sz w:val="24"/>
          <w:szCs w:val="24"/>
          <w:lang w:val="en"/>
        </w:rPr>
        <w:t>对学校免疫和修复的机制。所以我们开展这项工作要有信心。</w:t>
      </w:r>
    </w:p>
    <w:p w:rsidR="00F22A6C" w:rsidRPr="00F22A6C" w:rsidRDefault="00F22A6C" w:rsidP="00F22A6C">
      <w:pPr>
        <w:widowControl/>
        <w:shd w:val="clear" w:color="auto" w:fill="FFFFFF"/>
        <w:spacing w:line="360" w:lineRule="auto"/>
        <w:ind w:firstLineChars="200" w:firstLine="480"/>
        <w:jc w:val="left"/>
        <w:rPr>
          <w:rFonts w:ascii="宋体" w:eastAsia="宋体" w:hAnsi="宋体" w:cs="宋体"/>
          <w:color w:val="000000"/>
          <w:kern w:val="0"/>
          <w:sz w:val="24"/>
          <w:szCs w:val="24"/>
          <w:lang w:val="en"/>
        </w:rPr>
      </w:pPr>
      <w:r w:rsidRPr="00F22A6C">
        <w:rPr>
          <w:rFonts w:asciiTheme="minorEastAsia" w:hAnsiTheme="minorEastAsia" w:cs="仿宋" w:hint="eastAsia"/>
          <w:color w:val="000000"/>
          <w:kern w:val="0"/>
          <w:sz w:val="24"/>
          <w:szCs w:val="24"/>
          <w:lang w:val="en"/>
        </w:rPr>
        <w:t>此外，</w:t>
      </w:r>
      <w:proofErr w:type="gramStart"/>
      <w:r w:rsidRPr="00F22A6C">
        <w:rPr>
          <w:rFonts w:asciiTheme="minorEastAsia" w:hAnsiTheme="minorEastAsia" w:cs="仿宋" w:hint="eastAsia"/>
          <w:color w:val="000000"/>
          <w:kern w:val="0"/>
          <w:sz w:val="24"/>
          <w:szCs w:val="24"/>
          <w:lang w:val="en"/>
        </w:rPr>
        <w:t>诊改要</w:t>
      </w:r>
      <w:proofErr w:type="gramEnd"/>
      <w:r w:rsidRPr="00F22A6C">
        <w:rPr>
          <w:rFonts w:asciiTheme="minorEastAsia" w:hAnsiTheme="minorEastAsia" w:cs="仿宋" w:hint="eastAsia"/>
          <w:color w:val="000000"/>
          <w:kern w:val="0"/>
          <w:sz w:val="24"/>
          <w:szCs w:val="24"/>
          <w:lang w:val="en"/>
        </w:rPr>
        <w:t>重视数据支撑。做出判断不是靠拍脑袋，要靠分析，要有数据支撑，要能够说服别人。学校要结合日常教学管理开展诊断与改进，一些过程数据需要学校自己的管理系统来支撑。状态数据平台要能开放接口，让学校自己的管理系统可以与之对接。也就是说，学校一方面要提升自己的信息化管理水平，破除固有的教务、学生、督导等信息孤岛；另一方面促进学校管理系统与状态数据平台对接，真正推进状态数据从填报到采集的进步，实现上下贯通并各得其所。因此，除了统一部署的状态数据系统，也希望学校下大力气做好自己的管理系统，使我们的诊断改进能够站得住脚。</w:t>
      </w:r>
    </w:p>
    <w:p w:rsidR="00F22A6C" w:rsidRPr="00F22A6C" w:rsidRDefault="00F22A6C" w:rsidP="00F22A6C">
      <w:pPr>
        <w:widowControl/>
        <w:shd w:val="clear" w:color="auto" w:fill="FFFFFF"/>
        <w:spacing w:line="360" w:lineRule="auto"/>
        <w:ind w:firstLineChars="200" w:firstLine="480"/>
        <w:jc w:val="left"/>
        <w:rPr>
          <w:rFonts w:ascii="微软雅黑" w:eastAsia="微软雅黑" w:hAnsi="微软雅黑" w:cs="宋体"/>
          <w:color w:val="000000"/>
          <w:kern w:val="0"/>
          <w:sz w:val="18"/>
          <w:szCs w:val="18"/>
          <w:lang w:val="en"/>
        </w:rPr>
      </w:pPr>
      <w:r w:rsidRPr="00F22A6C">
        <w:rPr>
          <w:rFonts w:asciiTheme="minorEastAsia" w:hAnsiTheme="minorEastAsia" w:cs="仿宋" w:hint="eastAsia"/>
          <w:color w:val="000000"/>
          <w:sz w:val="24"/>
          <w:szCs w:val="24"/>
        </w:rPr>
        <w:t>总之</w:t>
      </w:r>
      <w:r>
        <w:rPr>
          <w:rFonts w:asciiTheme="minorEastAsia" w:hAnsiTheme="minorEastAsia" w:cs="仿宋" w:hint="eastAsia"/>
          <w:color w:val="000000"/>
          <w:sz w:val="24"/>
          <w:szCs w:val="24"/>
        </w:rPr>
        <w:t>，</w:t>
      </w:r>
      <w:proofErr w:type="gramStart"/>
      <w:r w:rsidRPr="00F22A6C">
        <w:rPr>
          <w:rFonts w:asciiTheme="minorEastAsia" w:hAnsiTheme="minorEastAsia" w:cs="仿宋" w:hint="eastAsia"/>
          <w:color w:val="000000"/>
          <w:sz w:val="24"/>
          <w:szCs w:val="24"/>
        </w:rPr>
        <w:t>诊改意在</w:t>
      </w:r>
      <w:proofErr w:type="gramEnd"/>
      <w:r w:rsidRPr="00F22A6C">
        <w:rPr>
          <w:rFonts w:asciiTheme="minorEastAsia" w:hAnsiTheme="minorEastAsia" w:cs="仿宋" w:hint="eastAsia"/>
          <w:color w:val="000000"/>
          <w:sz w:val="24"/>
          <w:szCs w:val="24"/>
        </w:rPr>
        <w:t>长远，对于可持续发展、螺旋式上升都是最基本的保证。它的起点也不低，很多学校经历过了。将来我们可以预期的成果肯定更大。</w:t>
      </w:r>
      <w:proofErr w:type="gramStart"/>
      <w:r w:rsidRPr="00F22A6C">
        <w:rPr>
          <w:rFonts w:asciiTheme="minorEastAsia" w:hAnsiTheme="minorEastAsia" w:cs="仿宋" w:hint="eastAsia"/>
          <w:color w:val="000000"/>
          <w:sz w:val="24"/>
          <w:szCs w:val="24"/>
        </w:rPr>
        <w:t>诊改工作</w:t>
      </w:r>
      <w:proofErr w:type="gramEnd"/>
      <w:r w:rsidRPr="00F22A6C">
        <w:rPr>
          <w:rFonts w:asciiTheme="minorEastAsia" w:hAnsiTheme="minorEastAsia" w:cs="仿宋" w:hint="eastAsia"/>
          <w:color w:val="000000"/>
          <w:sz w:val="24"/>
          <w:szCs w:val="24"/>
        </w:rPr>
        <w:t>引导了质量保证体系的先河，他的经验成果一定是非常乐观的。在职业教育战</w:t>
      </w:r>
      <w:r w:rsidRPr="00F22A6C">
        <w:rPr>
          <w:rFonts w:asciiTheme="minorEastAsia" w:hAnsiTheme="minorEastAsia" w:cs="仿宋" w:hint="eastAsia"/>
          <w:color w:val="000000"/>
          <w:sz w:val="24"/>
          <w:szCs w:val="24"/>
        </w:rPr>
        <w:lastRenderedPageBreak/>
        <w:t>线共同努力下，</w:t>
      </w:r>
      <w:proofErr w:type="gramStart"/>
      <w:r w:rsidRPr="00F22A6C">
        <w:rPr>
          <w:rFonts w:asciiTheme="minorEastAsia" w:hAnsiTheme="minorEastAsia" w:cs="仿宋" w:hint="eastAsia"/>
          <w:color w:val="000000"/>
          <w:sz w:val="24"/>
          <w:szCs w:val="24"/>
        </w:rPr>
        <w:t>诊改工作</w:t>
      </w:r>
      <w:proofErr w:type="gramEnd"/>
      <w:r w:rsidRPr="00F22A6C">
        <w:rPr>
          <w:rFonts w:asciiTheme="minorEastAsia" w:hAnsiTheme="minorEastAsia" w:cs="仿宋" w:hint="eastAsia"/>
          <w:color w:val="000000"/>
          <w:sz w:val="24"/>
          <w:szCs w:val="24"/>
        </w:rPr>
        <w:t>可以推开、深入。能够在高职教育中产生积极地引领作用的成果。</w:t>
      </w:r>
    </w:p>
    <w:p w:rsidR="00573B8B" w:rsidRPr="00F22A6C" w:rsidRDefault="00573B8B" w:rsidP="00F22A6C">
      <w:pPr>
        <w:spacing w:line="360" w:lineRule="auto"/>
        <w:rPr>
          <w:lang w:val="en"/>
        </w:rPr>
      </w:pPr>
    </w:p>
    <w:sectPr w:rsidR="00573B8B" w:rsidRPr="00F22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6C"/>
    <w:rsid w:val="00573B8B"/>
    <w:rsid w:val="00F2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2A6C"/>
    <w:rPr>
      <w:b/>
      <w:bCs/>
    </w:rPr>
  </w:style>
  <w:style w:type="paragraph" w:styleId="a4">
    <w:name w:val="Normal (Web)"/>
    <w:basedOn w:val="a"/>
    <w:uiPriority w:val="99"/>
    <w:semiHidden/>
    <w:unhideWhenUsed/>
    <w:rsid w:val="00F22A6C"/>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2A6C"/>
    <w:rPr>
      <w:b/>
      <w:bCs/>
    </w:rPr>
  </w:style>
  <w:style w:type="paragraph" w:styleId="a4">
    <w:name w:val="Normal (Web)"/>
    <w:basedOn w:val="a"/>
    <w:uiPriority w:val="99"/>
    <w:semiHidden/>
    <w:unhideWhenUsed/>
    <w:rsid w:val="00F22A6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29609">
      <w:bodyDiv w:val="1"/>
      <w:marLeft w:val="0"/>
      <w:marRight w:val="0"/>
      <w:marTop w:val="0"/>
      <w:marBottom w:val="0"/>
      <w:divBdr>
        <w:top w:val="none" w:sz="0" w:space="0" w:color="auto"/>
        <w:left w:val="none" w:sz="0" w:space="0" w:color="auto"/>
        <w:bottom w:val="none" w:sz="0" w:space="0" w:color="auto"/>
        <w:right w:val="none" w:sz="0" w:space="0" w:color="auto"/>
      </w:divBdr>
      <w:divsChild>
        <w:div w:id="1308432381">
          <w:marLeft w:val="0"/>
          <w:marRight w:val="0"/>
          <w:marTop w:val="0"/>
          <w:marBottom w:val="0"/>
          <w:divBdr>
            <w:top w:val="none" w:sz="0" w:space="0" w:color="auto"/>
            <w:left w:val="none" w:sz="0" w:space="0" w:color="auto"/>
            <w:bottom w:val="none" w:sz="0" w:space="0" w:color="auto"/>
            <w:right w:val="none" w:sz="0" w:space="0" w:color="auto"/>
          </w:divBdr>
          <w:divsChild>
            <w:div w:id="1414743297">
              <w:marLeft w:val="0"/>
              <w:marRight w:val="0"/>
              <w:marTop w:val="0"/>
              <w:marBottom w:val="0"/>
              <w:divBdr>
                <w:top w:val="none" w:sz="0" w:space="0" w:color="auto"/>
                <w:left w:val="none" w:sz="0" w:space="0" w:color="auto"/>
                <w:bottom w:val="none" w:sz="0" w:space="0" w:color="auto"/>
                <w:right w:val="none" w:sz="0" w:space="0" w:color="auto"/>
              </w:divBdr>
              <w:divsChild>
                <w:div w:id="1698458607">
                  <w:marLeft w:val="0"/>
                  <w:marRight w:val="0"/>
                  <w:marTop w:val="0"/>
                  <w:marBottom w:val="0"/>
                  <w:divBdr>
                    <w:top w:val="none" w:sz="0" w:space="0" w:color="auto"/>
                    <w:left w:val="none" w:sz="0" w:space="0" w:color="auto"/>
                    <w:bottom w:val="none" w:sz="0" w:space="0" w:color="auto"/>
                    <w:right w:val="none" w:sz="0" w:space="0" w:color="auto"/>
                  </w:divBdr>
                  <w:divsChild>
                    <w:div w:id="983705468">
                      <w:marLeft w:val="0"/>
                      <w:marRight w:val="0"/>
                      <w:marTop w:val="0"/>
                      <w:marBottom w:val="0"/>
                      <w:divBdr>
                        <w:top w:val="none" w:sz="0" w:space="0" w:color="auto"/>
                        <w:left w:val="single" w:sz="6" w:space="8" w:color="E3E3E3"/>
                        <w:bottom w:val="single" w:sz="6" w:space="8" w:color="E3E3E3"/>
                        <w:right w:val="single" w:sz="6" w:space="8" w:color="E3E3E3"/>
                      </w:divBdr>
                      <w:divsChild>
                        <w:div w:id="50738031">
                          <w:marLeft w:val="0"/>
                          <w:marRight w:val="0"/>
                          <w:marTop w:val="0"/>
                          <w:marBottom w:val="0"/>
                          <w:divBdr>
                            <w:top w:val="none" w:sz="0" w:space="0" w:color="auto"/>
                            <w:left w:val="none" w:sz="0" w:space="0" w:color="auto"/>
                            <w:bottom w:val="none" w:sz="0" w:space="0" w:color="auto"/>
                            <w:right w:val="none" w:sz="0" w:space="0" w:color="auto"/>
                          </w:divBdr>
                          <w:divsChild>
                            <w:div w:id="983394611">
                              <w:marLeft w:val="0"/>
                              <w:marRight w:val="0"/>
                              <w:marTop w:val="0"/>
                              <w:marBottom w:val="0"/>
                              <w:divBdr>
                                <w:top w:val="none" w:sz="0" w:space="0" w:color="auto"/>
                                <w:left w:val="none" w:sz="0" w:space="0" w:color="auto"/>
                                <w:bottom w:val="single" w:sz="6" w:space="0" w:color="DBDBDB"/>
                                <w:right w:val="none" w:sz="0" w:space="0" w:color="auto"/>
                              </w:divBdr>
                            </w:div>
                            <w:div w:id="40715022">
                              <w:marLeft w:val="0"/>
                              <w:marRight w:val="0"/>
                              <w:marTop w:val="0"/>
                              <w:marBottom w:val="0"/>
                              <w:divBdr>
                                <w:top w:val="none" w:sz="0" w:space="0" w:color="auto"/>
                                <w:left w:val="none" w:sz="0" w:space="0" w:color="auto"/>
                                <w:bottom w:val="none" w:sz="0" w:space="0" w:color="auto"/>
                                <w:right w:val="none" w:sz="0" w:space="0" w:color="auto"/>
                              </w:divBdr>
                              <w:divsChild>
                                <w:div w:id="16914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张松华</dc:creator>
  <cp:lastModifiedBy>张松华</cp:lastModifiedBy>
  <cp:revision>1</cp:revision>
  <dcterms:created xsi:type="dcterms:W3CDTF">2019-05-17T02:57:00Z</dcterms:created>
  <dcterms:modified xsi:type="dcterms:W3CDTF">2019-05-17T03:03:00Z</dcterms:modified>
</cp:coreProperties>
</file>