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黑体"/>
          <w:sz w:val="32"/>
          <w:szCs w:val="32"/>
        </w:rPr>
      </w:pPr>
      <w:bookmarkStart w:id="6" w:name="_GoBack"/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</w:t>
      </w:r>
    </w:p>
    <w:bookmarkEnd w:id="6"/>
    <w:p>
      <w:pPr>
        <w:snapToGrid w:val="0"/>
        <w:spacing w:line="560" w:lineRule="exact"/>
        <w:rPr>
          <w:rFonts w:ascii="Times New Roman" w:hAnsi="Times New Roman" w:eastAsia="仿宋_GB2312"/>
          <w:sz w:val="32"/>
        </w:rPr>
      </w:pPr>
      <w:bookmarkStart w:id="0" w:name="RANGE!A1:F14"/>
      <w:bookmarkEnd w:id="0"/>
    </w:p>
    <w:p>
      <w:pPr>
        <w:rPr>
          <w:rFonts w:ascii="Times New Roman" w:hAnsi="Times New Roman" w:eastAsia="黑体"/>
        </w:rPr>
      </w:pPr>
    </w:p>
    <w:p>
      <w:pPr>
        <w:rPr>
          <w:rFonts w:ascii="Times New Roman" w:hAnsi="Times New Roman" w:eastAsia="黑体"/>
        </w:rPr>
      </w:pPr>
    </w:p>
    <w:p>
      <w:pPr>
        <w:jc w:val="center"/>
        <w:outlineLvl w:val="0"/>
        <w:rPr>
          <w:rFonts w:ascii="Times New Roman" w:hAnsi="Times New Roman" w:eastAsia="黑体"/>
          <w:bCs/>
          <w:sz w:val="44"/>
          <w:szCs w:val="44"/>
        </w:rPr>
      </w:pPr>
      <w:r>
        <w:rPr>
          <w:rFonts w:ascii="Times New Roman" w:hAnsi="黑体" w:eastAsia="黑体"/>
          <w:bCs/>
          <w:sz w:val="44"/>
          <w:szCs w:val="44"/>
        </w:rPr>
        <w:t>广东省生产力促进协会科技创新促进奖</w:t>
      </w:r>
    </w:p>
    <w:p>
      <w:pPr>
        <w:jc w:val="center"/>
        <w:outlineLvl w:val="0"/>
        <w:rPr>
          <w:rFonts w:ascii="Times New Roman" w:hAnsi="Times New Roman" w:eastAsia="黑体"/>
          <w:bCs/>
          <w:sz w:val="44"/>
          <w:szCs w:val="44"/>
        </w:rPr>
      </w:pPr>
      <w:r>
        <w:rPr>
          <w:rFonts w:ascii="Times New Roman" w:hAnsi="黑体" w:eastAsia="黑体"/>
          <w:bCs/>
          <w:sz w:val="44"/>
          <w:szCs w:val="44"/>
        </w:rPr>
        <w:t>申报表</w:t>
      </w:r>
    </w:p>
    <w:p>
      <w:pPr>
        <w:spacing w:line="36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/>
          <w:sz w:val="30"/>
          <w:szCs w:val="30"/>
        </w:rPr>
        <w:t>（</w:t>
      </w:r>
      <w:r>
        <w:rPr>
          <w:rFonts w:ascii="Times New Roman" w:hAnsi="Times New Roman"/>
          <w:sz w:val="30"/>
          <w:szCs w:val="30"/>
        </w:rPr>
        <w:t>2020</w:t>
      </w:r>
      <w:r>
        <w:rPr>
          <w:rFonts w:ascii="Times New Roman"/>
          <w:sz w:val="30"/>
          <w:szCs w:val="30"/>
        </w:rPr>
        <w:t>年度）</w:t>
      </w:r>
    </w:p>
    <w:p>
      <w:pPr>
        <w:spacing w:line="36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eastAsia="楷体_GB2312"/>
          <w:sz w:val="44"/>
          <w:szCs w:val="44"/>
        </w:rPr>
        <w:t>生产力促进奖</w:t>
      </w:r>
    </w:p>
    <w:p>
      <w:pPr>
        <w:spacing w:line="360" w:lineRule="auto"/>
        <w:ind w:firstLine="720" w:firstLineChars="150"/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t xml:space="preserve">     </w:t>
      </w: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spacing w:line="360" w:lineRule="auto"/>
        <w:ind w:firstLine="540" w:firstLineChars="150"/>
        <w:rPr>
          <w:rFonts w:ascii="Times New Roman" w:hAnsi="Times New Roman" w:eastAsia="楷体_GB2312"/>
          <w:sz w:val="36"/>
          <w:u w:val="single"/>
          <w:lang w:val="en-IE"/>
        </w:rPr>
      </w:pPr>
      <w:r>
        <w:rPr>
          <w:rFonts w:ascii="Times New Roman" w:eastAsia="楷体_GB2312"/>
          <w:sz w:val="36"/>
        </w:rPr>
        <w:t>申报单位：</w:t>
      </w:r>
      <w:r>
        <w:rPr>
          <w:rFonts w:ascii="Times New Roman" w:hAnsi="Times New Roman" w:eastAsia="楷体_GB2312"/>
          <w:sz w:val="36"/>
          <w:u w:val="single"/>
        </w:rPr>
        <w:t xml:space="preserve">                 </w:t>
      </w:r>
      <w:r>
        <w:rPr>
          <w:rFonts w:ascii="Times New Roman" w:hAnsi="Times New Roman" w:eastAsia="楷体_GB2312"/>
          <w:sz w:val="36"/>
          <w:u w:val="single"/>
          <w:lang w:val="en-IE"/>
        </w:rPr>
        <w:t xml:space="preserve">             </w:t>
      </w:r>
    </w:p>
    <w:p>
      <w:pPr>
        <w:widowControl/>
        <w:jc w:val="left"/>
        <w:rPr>
          <w:rFonts w:ascii="Times New Roman" w:hAnsi="Times New Roman"/>
          <w:lang w:val="en-IE"/>
        </w:rPr>
      </w:pPr>
    </w:p>
    <w:p>
      <w:pPr>
        <w:widowControl/>
        <w:jc w:val="left"/>
        <w:rPr>
          <w:rFonts w:ascii="Times New Roman" w:hAnsi="Times New Roman"/>
          <w:lang w:val="en-IE"/>
        </w:rPr>
      </w:pPr>
    </w:p>
    <w:p>
      <w:pPr>
        <w:widowControl/>
        <w:jc w:val="left"/>
        <w:rPr>
          <w:rFonts w:ascii="Times New Roman" w:hAnsi="Times New Roman"/>
          <w:lang w:val="en-IE"/>
        </w:rPr>
      </w:pPr>
    </w:p>
    <w:p>
      <w:pPr>
        <w:spacing w:line="360" w:lineRule="auto"/>
        <w:ind w:firstLine="540" w:firstLineChars="150"/>
        <w:rPr>
          <w:rFonts w:ascii="Times New Roman" w:hAnsi="Times New Roman" w:eastAsia="楷体_GB2312"/>
          <w:sz w:val="36"/>
          <w:u w:val="single"/>
        </w:rPr>
      </w:pPr>
      <w:r>
        <w:rPr>
          <w:rFonts w:ascii="Times New Roman" w:eastAsia="楷体_GB2312"/>
          <w:sz w:val="36"/>
        </w:rPr>
        <w:t>推荐单位：</w:t>
      </w:r>
      <w:r>
        <w:rPr>
          <w:rFonts w:ascii="Times New Roman" w:hAnsi="Times New Roman" w:eastAsia="楷体_GB2312"/>
          <w:sz w:val="36"/>
          <w:u w:val="single"/>
        </w:rPr>
        <w:t xml:space="preserve">                              </w:t>
      </w:r>
    </w:p>
    <w:p>
      <w:pPr>
        <w:spacing w:line="360" w:lineRule="auto"/>
        <w:jc w:val="center"/>
        <w:rPr>
          <w:rFonts w:ascii="Times New Roman" w:hAnsi="Times New Roman" w:eastAsia="楷体_GB2312"/>
          <w:sz w:val="36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sz w:val="36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sz w:val="36"/>
        </w:rPr>
      </w:pPr>
    </w:p>
    <w:p>
      <w:pPr>
        <w:jc w:val="center"/>
        <w:rPr>
          <w:rFonts w:ascii="Times New Roman" w:hAnsi="Times New Roman" w:eastAsia="楷体_GB2312"/>
          <w:sz w:val="36"/>
        </w:rPr>
      </w:pPr>
      <w:r>
        <w:rPr>
          <w:rFonts w:ascii="Times New Roman" w:hAnsi="Times New Roman" w:eastAsia="楷体_GB2312"/>
          <w:sz w:val="36"/>
          <w:u w:val="single"/>
        </w:rPr>
        <w:t xml:space="preserve">    </w:t>
      </w:r>
      <w:r>
        <w:rPr>
          <w:rFonts w:ascii="Times New Roman" w:eastAsia="楷体_GB2312"/>
          <w:sz w:val="36"/>
        </w:rPr>
        <w:t>年</w:t>
      </w:r>
      <w:r>
        <w:rPr>
          <w:rFonts w:ascii="Times New Roman" w:hAnsi="Times New Roman" w:eastAsia="楷体_GB2312"/>
          <w:sz w:val="36"/>
          <w:u w:val="single"/>
        </w:rPr>
        <w:t xml:space="preserve">    </w:t>
      </w:r>
      <w:r>
        <w:rPr>
          <w:rFonts w:ascii="Times New Roman" w:eastAsia="楷体_GB2312"/>
          <w:sz w:val="36"/>
        </w:rPr>
        <w:t>月</w:t>
      </w:r>
      <w:r>
        <w:rPr>
          <w:rFonts w:ascii="Times New Roman" w:hAnsi="Times New Roman" w:eastAsia="楷体_GB2312"/>
          <w:sz w:val="36"/>
          <w:u w:val="single"/>
        </w:rPr>
        <w:t xml:space="preserve">    </w:t>
      </w:r>
      <w:r>
        <w:rPr>
          <w:rFonts w:ascii="Times New Roman" w:eastAsia="楷体_GB2312"/>
          <w:sz w:val="36"/>
        </w:rPr>
        <w:t>日</w:t>
      </w:r>
    </w:p>
    <w:p>
      <w:pPr>
        <w:spacing w:before="240"/>
        <w:jc w:val="center"/>
        <w:rPr>
          <w:rFonts w:ascii="Times New Roman" w:hAnsi="Times New Roman" w:eastAsia="楷体_GB2312"/>
          <w:sz w:val="36"/>
        </w:rPr>
      </w:pPr>
      <w:r>
        <w:rPr>
          <w:rFonts w:ascii="Times New Roman" w:eastAsia="楷体_GB2312"/>
          <w:sz w:val="36"/>
        </w:rPr>
        <w:t>广东省生产力促进协会制</w:t>
      </w: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center"/>
        <w:rPr>
          <w:rFonts w:eastAsia="楷体_GB2312"/>
          <w:sz w:val="36"/>
        </w:rPr>
      </w:pPr>
      <w:r>
        <w:rPr>
          <w:rFonts w:hint="eastAsia" w:eastAsia="楷体_GB2312"/>
          <w:sz w:val="36"/>
        </w:rPr>
        <w:t>填表说明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1.请各申报单位认真阅读《</w:t>
      </w:r>
      <w:r>
        <w:rPr>
          <w:rFonts w:ascii="宋体" w:hAnsi="宋体"/>
          <w:sz w:val="24"/>
        </w:rPr>
        <w:t>广东省生产力促进协会科技创新促进奖管理办法（试行）</w:t>
      </w:r>
      <w:r>
        <w:rPr>
          <w:rFonts w:hint="eastAsia" w:ascii="宋体" w:hAnsi="宋体"/>
          <w:sz w:val="24"/>
        </w:rPr>
        <w:t>》，根据奖项条件和要求认真填报；填报内容要求简明扼要，并对材料客观性和真实性负责。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2.申报表包括本套纸质申报表和电子版申报表，要求电子版申报表要与纸质版的申报表内容一致。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3.正文文字使用宋体、不小于小四号，行距不小于18 磅；申报材料主件和附件材料胶装成册，纸张规格A4，竖向左侧用线装订，不要另加封面。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</w:t>
      </w:r>
      <w:r>
        <w:rPr>
          <w:rFonts w:hint="eastAsia" w:ascii="宋体" w:hAnsi="宋体"/>
          <w:spacing w:val="4"/>
          <w:sz w:val="24"/>
        </w:rPr>
        <w:t>申报单位根据自身工作内容和性质，只需填写《基本信息表》的科技服务类</w:t>
      </w:r>
      <w:r>
        <w:rPr>
          <w:rFonts w:hint="eastAsia" w:ascii="宋体" w:hAnsi="宋体"/>
          <w:sz w:val="24"/>
        </w:rPr>
        <w:t>或技术研发类其中一份表格即可；其他内容根据自身情况全面填写。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</w:t>
      </w:r>
      <w:r>
        <w:rPr>
          <w:rFonts w:hint="eastAsia" w:ascii="宋体" w:hAnsi="宋体"/>
          <w:spacing w:val="4"/>
          <w:sz w:val="24"/>
        </w:rPr>
        <w:t>《基本信息表》</w:t>
      </w:r>
      <w:r>
        <w:rPr>
          <w:rFonts w:hint="eastAsia" w:ascii="宋体" w:hAnsi="宋体"/>
          <w:spacing w:val="4"/>
          <w:sz w:val="24"/>
          <w:lang w:eastAsia="zh-CN"/>
        </w:rPr>
        <w:t>中的</w:t>
      </w:r>
      <w:r>
        <w:rPr>
          <w:rFonts w:hint="eastAsia" w:ascii="Times New Roman" w:hAnsi="宋体"/>
          <w:kern w:val="0"/>
          <w:sz w:val="24"/>
          <w:lang w:eastAsia="zh-CN"/>
        </w:rPr>
        <w:t>人员情况、活动情况、资产情况、服务效益情况等</w:t>
      </w:r>
      <w:r>
        <w:rPr>
          <w:rFonts w:hint="eastAsia" w:ascii="宋体" w:hAnsi="宋体"/>
          <w:sz w:val="24"/>
        </w:rPr>
        <w:t>，均填写2020年</w:t>
      </w:r>
      <w:r>
        <w:rPr>
          <w:rFonts w:hint="eastAsia" w:ascii="宋体" w:hAnsi="宋体"/>
          <w:sz w:val="24"/>
          <w:lang w:eastAsia="zh-CN"/>
        </w:rPr>
        <w:t>的年度</w:t>
      </w:r>
      <w:r>
        <w:rPr>
          <w:rFonts w:hint="eastAsia" w:ascii="宋体" w:hAnsi="宋体"/>
          <w:sz w:val="24"/>
        </w:rPr>
        <w:t>数据。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6.报送至推荐单位的时间要求为11月</w:t>
      </w:r>
      <w:r>
        <w:rPr>
          <w:rFonts w:hint="eastAsia" w:ascii="宋体" w:hAnsi="宋体"/>
          <w:sz w:val="24"/>
          <w:lang w:val="en-US" w:eastAsia="zh-CN"/>
        </w:rPr>
        <w:t>22</w:t>
      </w:r>
      <w:r>
        <w:rPr>
          <w:rFonts w:hint="eastAsia" w:ascii="宋体" w:hAnsi="宋体"/>
          <w:sz w:val="24"/>
        </w:rPr>
        <w:t>日前；推荐单位及直接报送单位的时间要求为11月2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日前。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7.联系人：陈茂清、李丽；电话：020-87682520、87688017；邮箱：</w:t>
      </w:r>
      <w:r>
        <w:rPr>
          <w:rFonts w:hint="eastAsia" w:ascii="宋体" w:hAnsi="宋体"/>
          <w:sz w:val="24"/>
        </w:rPr>
        <w:fldChar w:fldCharType="begin"/>
      </w:r>
      <w:r>
        <w:rPr>
          <w:rFonts w:hint="eastAsia" w:ascii="宋体" w:hAnsi="宋体"/>
          <w:sz w:val="24"/>
        </w:rPr>
        <w:instrText xml:space="preserve"> HYPERLINK "mailto:XXX@XXX.com" </w:instrText>
      </w:r>
      <w:r>
        <w:rPr>
          <w:rFonts w:hint="eastAsia" w:ascii="宋体" w:hAnsi="宋体"/>
          <w:sz w:val="24"/>
        </w:rPr>
        <w:fldChar w:fldCharType="separate"/>
      </w:r>
      <w:r>
        <w:rPr>
          <w:rFonts w:hint="eastAsia" w:ascii="宋体" w:hAnsi="宋体"/>
          <w:sz w:val="24"/>
        </w:rPr>
        <w:t>561929520@qq.com</w:t>
      </w:r>
      <w:r>
        <w:rPr>
          <w:rFonts w:hint="eastAsia" w:ascii="宋体" w:hAnsi="宋体"/>
          <w:sz w:val="24"/>
        </w:rPr>
        <w:fldChar w:fldCharType="end"/>
      </w: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</w:pPr>
    </w:p>
    <w:p>
      <w:pPr>
        <w:widowControl/>
        <w:jc w:val="left"/>
        <w:rPr>
          <w:rFonts w:ascii="Times New Roman" w:hAnsi="Times New Roman"/>
        </w:rPr>
      </w:pPr>
    </w:p>
    <w:tbl>
      <w:tblPr>
        <w:tblStyle w:val="3"/>
        <w:tblW w:w="94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1561"/>
        <w:gridCol w:w="1418"/>
        <w:gridCol w:w="1275"/>
        <w:gridCol w:w="1701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94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黑体" w:eastAsia="黑体"/>
                <w:spacing w:val="4"/>
                <w:sz w:val="32"/>
                <w:szCs w:val="32"/>
              </w:rPr>
              <w:t>基本信息表</w:t>
            </w:r>
            <w:r>
              <w:rPr>
                <w:rFonts w:ascii="Times New Roman" w:hAnsi="黑体" w:eastAsia="黑体"/>
                <w:spacing w:val="4"/>
                <w:sz w:val="28"/>
                <w:szCs w:val="28"/>
              </w:rPr>
              <w:t>（科技服务类）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单位地址</w:t>
            </w:r>
          </w:p>
        </w:tc>
        <w:tc>
          <w:tcPr>
            <w:tcW w:w="7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单位性质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单位负责人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电话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联系人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职务</w:t>
            </w:r>
            <w:r>
              <w:rPr>
                <w:rFonts w:ascii="Times New Roman" w:hAnsi="Times New Roman"/>
                <w:kern w:val="0"/>
                <w:sz w:val="24"/>
              </w:rPr>
              <w:t>/</w:t>
            </w:r>
            <w:r>
              <w:rPr>
                <w:rFonts w:ascii="Times New Roman" w:hAnsi="宋体"/>
                <w:kern w:val="0"/>
                <w:sz w:val="24"/>
              </w:rPr>
              <w:t>职称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电话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手机</w:t>
            </w:r>
          </w:p>
        </w:tc>
        <w:tc>
          <w:tcPr>
            <w:tcW w:w="2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电子邮箱</w:t>
            </w:r>
          </w:p>
        </w:tc>
        <w:tc>
          <w:tcPr>
            <w:tcW w:w="3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职工人数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uto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大专以上占职工比例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中级职称以上占职工比例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培育科技人才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Times New Roman" w:hAnsi="Times New Roman" w:eastAsia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人次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培育企业数</w:t>
            </w:r>
          </w:p>
        </w:tc>
        <w:tc>
          <w:tcPr>
            <w:tcW w:w="3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680" w:firstLineChars="700"/>
              <w:jc w:val="right"/>
              <w:rPr>
                <w:rFonts w:hint="eastAsia" w:ascii="Times New Roman" w:hAnsi="Times New Roman" w:eastAsia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举办科技活动情况</w:t>
            </w:r>
          </w:p>
        </w:tc>
        <w:tc>
          <w:tcPr>
            <w:tcW w:w="59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8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项</w:t>
            </w:r>
            <w:r>
              <w:rPr>
                <w:rFonts w:ascii="Times New Roman" w:hAnsi="Times New Roman"/>
                <w:kern w:val="0"/>
                <w:sz w:val="24"/>
              </w:rPr>
              <w:t>/</w:t>
            </w:r>
            <w:r>
              <w:rPr>
                <w:rFonts w:ascii="Times New Roman" w:hAnsi="宋体"/>
                <w:kern w:val="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协会会员情况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□</w:t>
            </w:r>
            <w:r>
              <w:rPr>
                <w:rFonts w:ascii="Times New Roman" w:hAnsi="宋体"/>
                <w:kern w:val="0"/>
                <w:sz w:val="24"/>
              </w:rPr>
              <w:t>是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□</w:t>
            </w:r>
            <w:r>
              <w:rPr>
                <w:rFonts w:ascii="Times New Roman" w:hAnsi="宋体"/>
                <w:kern w:val="0"/>
                <w:sz w:val="24"/>
              </w:rPr>
              <w:t>否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参加行业活动情况</w:t>
            </w:r>
          </w:p>
        </w:tc>
        <w:tc>
          <w:tcPr>
            <w:tcW w:w="3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750" w:firstLine="360" w:firstLineChars="15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项</w:t>
            </w:r>
            <w:r>
              <w:rPr>
                <w:rFonts w:ascii="Times New Roman" w:hAnsi="Times New Roman"/>
                <w:kern w:val="0"/>
                <w:sz w:val="24"/>
              </w:rPr>
              <w:t>/</w:t>
            </w:r>
            <w:r>
              <w:rPr>
                <w:rFonts w:ascii="Times New Roman" w:hAnsi="宋体"/>
                <w:kern w:val="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资产总额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sz w:val="24"/>
              </w:rPr>
              <w:t>万元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服务总收入</w:t>
            </w:r>
          </w:p>
        </w:tc>
        <w:tc>
          <w:tcPr>
            <w:tcW w:w="3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服务企业总数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Times New Roman" w:hAnsi="Times New Roman" w:eastAsia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家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为企业增加销售额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sz w:val="24"/>
              </w:rPr>
              <w:t>万元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增加社会就业人数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Times New Roman" w:hAnsi="Times New Roman" w:eastAsia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  <w:jc w:val="center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/>
                <w:w w:val="90"/>
                <w:sz w:val="24"/>
                <w:lang w:val="en-IE"/>
              </w:rPr>
            </w:pPr>
            <w:r>
              <w:rPr>
                <w:rFonts w:ascii="Times New Roman" w:hAnsi="宋体"/>
                <w:spacing w:val="-4"/>
                <w:sz w:val="24"/>
              </w:rPr>
              <w:t>行业资质认证情况</w:t>
            </w:r>
          </w:p>
        </w:tc>
        <w:tc>
          <w:tcPr>
            <w:tcW w:w="7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Times New Roman" w:hAnsi="Times New Roman"/>
        </w:rPr>
      </w:pPr>
    </w:p>
    <w:tbl>
      <w:tblPr>
        <w:tblStyle w:val="3"/>
        <w:tblW w:w="94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9"/>
        <w:gridCol w:w="1540"/>
        <w:gridCol w:w="1464"/>
        <w:gridCol w:w="1422"/>
        <w:gridCol w:w="1678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9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黑体" w:eastAsia="黑体"/>
                <w:spacing w:val="4"/>
                <w:sz w:val="32"/>
                <w:szCs w:val="32"/>
              </w:rPr>
              <w:t>基本信息表</w:t>
            </w:r>
            <w:r>
              <w:rPr>
                <w:rFonts w:ascii="Times New Roman" w:hAnsi="黑体" w:eastAsia="黑体"/>
                <w:spacing w:val="4"/>
                <w:sz w:val="28"/>
                <w:szCs w:val="28"/>
              </w:rPr>
              <w:t>（技术研发类）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单位地址</w:t>
            </w:r>
          </w:p>
        </w:tc>
        <w:tc>
          <w:tcPr>
            <w:tcW w:w="7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单位负责人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电话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传真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联系人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电话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手机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电子邮箱</w:t>
            </w:r>
          </w:p>
        </w:tc>
        <w:tc>
          <w:tcPr>
            <w:tcW w:w="4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邮编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单位性质</w:t>
            </w:r>
          </w:p>
        </w:tc>
        <w:tc>
          <w:tcPr>
            <w:tcW w:w="7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bookmarkStart w:id="1" w:name="organization_1_economy_type1_1"/>
            <w:r>
              <w:rPr>
                <w:rFonts w:ascii="Times New Roman" w:hAnsi="Times New Roman"/>
                <w:sz w:val="24"/>
              </w:rPr>
              <w:t>□事业单位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□</w:t>
            </w:r>
            <w:bookmarkEnd w:id="1"/>
            <w:r>
              <w:rPr>
                <w:rFonts w:ascii="Times New Roman" w:hAnsi="宋体"/>
                <w:sz w:val="24"/>
              </w:rPr>
              <w:t>国有企业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bookmarkStart w:id="2" w:name="organization_1_economy_type1_2"/>
            <w:r>
              <w:rPr>
                <w:rFonts w:ascii="Times New Roman" w:hAnsi="Times New Roman"/>
                <w:sz w:val="24"/>
              </w:rPr>
              <w:t xml:space="preserve">     □</w:t>
            </w:r>
            <w:bookmarkEnd w:id="2"/>
            <w:r>
              <w:rPr>
                <w:rFonts w:ascii="Times New Roman" w:hAnsi="宋体"/>
                <w:sz w:val="24"/>
              </w:rPr>
              <w:t>集体企业</w:t>
            </w:r>
            <w:r>
              <w:rPr>
                <w:rFonts w:ascii="Times New Roman" w:hAnsi="Times New Roman"/>
                <w:sz w:val="24"/>
              </w:rPr>
              <w:t xml:space="preserve">      □</w:t>
            </w:r>
            <w:r>
              <w:rPr>
                <w:rFonts w:ascii="Times New Roman" w:hAnsi="宋体"/>
                <w:sz w:val="24"/>
              </w:rPr>
              <w:t>有限责任公司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bookmarkStart w:id="3" w:name="organization_1_economy_type2_2"/>
            <w:r>
              <w:rPr>
                <w:rFonts w:ascii="Times New Roman" w:hAnsi="Times New Roman"/>
                <w:sz w:val="24"/>
              </w:rPr>
              <w:t>□</w:t>
            </w:r>
            <w:bookmarkEnd w:id="3"/>
            <w:r>
              <w:rPr>
                <w:rFonts w:ascii="Times New Roman" w:hAnsi="宋体"/>
                <w:sz w:val="24"/>
              </w:rPr>
              <w:t>股份有限公司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bookmarkStart w:id="4" w:name="organization_1_economy_type2_3"/>
            <w:r>
              <w:rPr>
                <w:rFonts w:ascii="Times New Roman" w:hAnsi="Times New Roman"/>
                <w:sz w:val="24"/>
              </w:rPr>
              <w:t>□</w:t>
            </w:r>
            <w:bookmarkEnd w:id="4"/>
            <w:r>
              <w:rPr>
                <w:rFonts w:ascii="Times New Roman" w:hAnsi="宋体"/>
                <w:sz w:val="24"/>
              </w:rPr>
              <w:t>股份合作企业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bookmarkStart w:id="5" w:name="organization_1_economy_type2_4"/>
            <w:r>
              <w:rPr>
                <w:rFonts w:ascii="Times New Roman" w:hAnsi="Times New Roman"/>
                <w:sz w:val="24"/>
              </w:rPr>
              <w:t xml:space="preserve"> □社团组织</w:t>
            </w:r>
            <w:r>
              <w:rPr>
                <w:rFonts w:hint="eastAsia"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>□</w:t>
            </w:r>
            <w:bookmarkEnd w:id="5"/>
            <w:r>
              <w:rPr>
                <w:rFonts w:ascii="Times New Roman" w:hAnsi="宋体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职工人数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科研人员占职工比例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中级</w:t>
            </w:r>
            <w:r>
              <w:rPr>
                <w:rFonts w:hint="eastAsia" w:ascii="Times New Roman" w:hAnsi="宋体"/>
                <w:sz w:val="24"/>
              </w:rPr>
              <w:t>以上</w:t>
            </w:r>
            <w:r>
              <w:rPr>
                <w:rFonts w:ascii="Times New Roman" w:hAnsi="宋体"/>
                <w:sz w:val="24"/>
              </w:rPr>
              <w:t>职称占比情况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资产总额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宋体"/>
                <w:sz w:val="24"/>
              </w:rPr>
              <w:t>万元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年度收入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宋体"/>
                <w:sz w:val="24"/>
              </w:rPr>
              <w:t>万元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年度盈利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 w:leftChars="50" w:firstLine="720" w:firstLineChars="3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主营业务</w:t>
            </w:r>
          </w:p>
        </w:tc>
        <w:tc>
          <w:tcPr>
            <w:tcW w:w="4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科研活动经费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3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协会会员情况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宋体"/>
                <w:sz w:val="24"/>
              </w:rPr>
              <w:t>是</w:t>
            </w:r>
            <w:r>
              <w:rPr>
                <w:rFonts w:ascii="Times New Roman" w:hAnsi="Times New Roman"/>
                <w:sz w:val="24"/>
              </w:rPr>
              <w:t xml:space="preserve">  □</w:t>
            </w:r>
            <w:r>
              <w:rPr>
                <w:rFonts w:ascii="Times New Roman" w:hAnsi="宋体"/>
                <w:sz w:val="24"/>
              </w:rPr>
              <w:t>否</w:t>
            </w:r>
          </w:p>
        </w:tc>
        <w:tc>
          <w:tcPr>
            <w:tcW w:w="2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参加行业活动情况</w:t>
            </w:r>
          </w:p>
        </w:tc>
        <w:tc>
          <w:tcPr>
            <w:tcW w:w="3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宋体"/>
                <w:sz w:val="24"/>
              </w:rPr>
              <w:t>项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宋体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6" w:hRule="atLeast"/>
          <w:jc w:val="center"/>
        </w:trPr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获得有关质量保证、环境等体系认证及行业资质认证情况</w:t>
            </w:r>
          </w:p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76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</w:tbl>
    <w:p>
      <w:pPr>
        <w:rPr>
          <w:rFonts w:hint="eastAsia" w:ascii="Times New Roman" w:hAnsi="宋体"/>
          <w:spacing w:val="4"/>
          <w:sz w:val="28"/>
          <w:szCs w:val="28"/>
        </w:rPr>
      </w:pPr>
    </w:p>
    <w:p>
      <w:pPr>
        <w:spacing w:line="200" w:lineRule="exact"/>
        <w:rPr>
          <w:rFonts w:hint="eastAsia" w:ascii="Times New Roman" w:hAnsi="宋体"/>
          <w:spacing w:val="4"/>
          <w:sz w:val="28"/>
          <w:szCs w:val="28"/>
        </w:rPr>
      </w:pPr>
    </w:p>
    <w:p>
      <w:pPr>
        <w:spacing w:line="200" w:lineRule="exact"/>
        <w:rPr>
          <w:rFonts w:ascii="Times New Roman" w:hAnsi="Times New Roman"/>
          <w:spacing w:val="4"/>
          <w:sz w:val="28"/>
          <w:szCs w:val="28"/>
        </w:rPr>
      </w:pPr>
    </w:p>
    <w:tbl>
      <w:tblPr>
        <w:tblStyle w:val="3"/>
        <w:tblW w:w="9612" w:type="dxa"/>
        <w:tblInd w:w="-5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3" w:hRule="atLeast"/>
        </w:trPr>
        <w:tc>
          <w:tcPr>
            <w:tcW w:w="9612" w:type="dxa"/>
            <w:vAlign w:val="center"/>
          </w:tcPr>
          <w:p>
            <w:pPr>
              <w:ind w:left="360"/>
              <w:jc w:val="center"/>
              <w:rPr>
                <w:rFonts w:ascii="Times New Roman" w:hAnsi="黑体" w:eastAsia="黑体"/>
                <w:sz w:val="30"/>
                <w:szCs w:val="30"/>
              </w:rPr>
            </w:pPr>
            <w:r>
              <w:rPr>
                <w:rFonts w:ascii="Times New Roman" w:hAnsi="黑体" w:eastAsia="黑体"/>
                <w:sz w:val="32"/>
                <w:szCs w:val="32"/>
                <w:lang w:val="en-IE"/>
              </w:rPr>
              <w:t>单位概述</w:t>
            </w:r>
            <w:r>
              <w:rPr>
                <w:rFonts w:ascii="Times New Roman" w:hAnsi="黑体" w:eastAsia="黑体"/>
                <w:sz w:val="30"/>
                <w:szCs w:val="30"/>
                <w:lang w:val="en-IE"/>
              </w:rPr>
              <w:t>（</w:t>
            </w:r>
            <w:r>
              <w:rPr>
                <w:rFonts w:ascii="Times New Roman" w:hAnsi="黑体" w:eastAsia="黑体"/>
                <w:sz w:val="30"/>
                <w:szCs w:val="30"/>
              </w:rPr>
              <w:t>限</w:t>
            </w:r>
            <w:r>
              <w:rPr>
                <w:rFonts w:ascii="Times New Roman" w:hAnsi="Times New Roman" w:eastAsia="黑体"/>
                <w:sz w:val="30"/>
                <w:szCs w:val="30"/>
                <w:lang w:val="en-IE"/>
              </w:rPr>
              <w:t>50</w:t>
            </w:r>
            <w:r>
              <w:rPr>
                <w:rFonts w:ascii="Times New Roman" w:hAnsi="Times New Roman" w:eastAsia="黑体"/>
                <w:sz w:val="30"/>
                <w:szCs w:val="30"/>
              </w:rPr>
              <w:t>0</w:t>
            </w:r>
            <w:r>
              <w:rPr>
                <w:rFonts w:ascii="Times New Roman" w:hAnsi="黑体" w:eastAsia="黑体"/>
                <w:sz w:val="30"/>
                <w:szCs w:val="30"/>
              </w:rPr>
              <w:t>字以内）</w:t>
            </w:r>
          </w:p>
          <w:p>
            <w:pPr>
              <w:rPr>
                <w:rFonts w:hint="eastAsia" w:ascii="宋体" w:hAnsi="宋体"/>
                <w:sz w:val="30"/>
                <w:szCs w:val="30"/>
                <w:lang w:val="en-IE"/>
              </w:rPr>
            </w:pPr>
            <w:r>
              <w:rPr>
                <w:rFonts w:ascii="宋体" w:hAnsi="宋体"/>
                <w:sz w:val="24"/>
              </w:rPr>
              <w:t>包括:人才队伍、科技服务支撑条件或设备设施及内部制度建设情况等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56" w:hRule="atLeast"/>
        </w:trPr>
        <w:tc>
          <w:tcPr>
            <w:tcW w:w="9612" w:type="dxa"/>
            <w:vAlign w:val="top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9612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黑体" w:eastAsia="黑体"/>
                <w:sz w:val="32"/>
                <w:szCs w:val="32"/>
              </w:rPr>
              <w:t>影响力及所取得的经济社会效益（限</w:t>
            </w:r>
            <w:r>
              <w:rPr>
                <w:rFonts w:ascii="Times New Roman" w:hAnsi="Times New Roman" w:eastAsia="黑体"/>
                <w:sz w:val="32"/>
                <w:szCs w:val="32"/>
              </w:rPr>
              <w:t>400</w:t>
            </w:r>
            <w:r>
              <w:rPr>
                <w:rFonts w:ascii="Times New Roman" w:hAnsi="黑体" w:eastAsia="黑体"/>
                <w:sz w:val="32"/>
                <w:szCs w:val="32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9" w:hRule="atLeast"/>
        </w:trPr>
        <w:tc>
          <w:tcPr>
            <w:tcW w:w="9612" w:type="dxa"/>
            <w:vAlign w:val="center"/>
          </w:tcPr>
          <w:p>
            <w:pPr>
              <w:rPr>
                <w:rFonts w:ascii="Times New Roman" w:hAnsi="Times New Roman" w:eastAsia="仿宋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</w:rPr>
            </w:pPr>
          </w:p>
          <w:p>
            <w:pPr>
              <w:rPr>
                <w:rFonts w:hint="eastAsia" w:ascii="Times New Roman" w:hAnsi="Times New Roman" w:eastAsia="仿宋"/>
                <w:sz w:val="30"/>
                <w:szCs w:val="30"/>
              </w:rPr>
            </w:pPr>
          </w:p>
          <w:p>
            <w:pPr>
              <w:rPr>
                <w:rFonts w:hint="eastAsia" w:ascii="Times New Roman" w:hAnsi="Times New Roman" w:eastAsia="仿宋"/>
                <w:sz w:val="30"/>
                <w:szCs w:val="30"/>
              </w:rPr>
            </w:pPr>
          </w:p>
          <w:p>
            <w:pPr>
              <w:rPr>
                <w:rFonts w:hint="eastAsia" w:ascii="Times New Roman" w:hAnsi="Times New Roman" w:eastAsia="仿宋"/>
                <w:sz w:val="30"/>
                <w:szCs w:val="30"/>
              </w:rPr>
            </w:pPr>
          </w:p>
          <w:p>
            <w:pPr>
              <w:rPr>
                <w:rFonts w:hint="eastAsia" w:ascii="Times New Roman" w:hAnsi="Times New Roman" w:eastAsia="仿宋"/>
                <w:sz w:val="30"/>
                <w:szCs w:val="30"/>
              </w:rPr>
            </w:pPr>
          </w:p>
          <w:p>
            <w:pPr>
              <w:rPr>
                <w:rFonts w:hint="eastAsia" w:ascii="Times New Roman" w:hAnsi="Times New Roman" w:eastAsia="仿宋"/>
                <w:sz w:val="30"/>
                <w:szCs w:val="30"/>
              </w:rPr>
            </w:pPr>
          </w:p>
          <w:p>
            <w:pPr>
              <w:rPr>
                <w:rFonts w:hint="eastAsia" w:ascii="Times New Roman" w:hAnsi="Times New Roman" w:eastAsia="仿宋"/>
                <w:sz w:val="30"/>
                <w:szCs w:val="30"/>
              </w:rPr>
            </w:pPr>
          </w:p>
          <w:p>
            <w:pPr>
              <w:rPr>
                <w:rFonts w:hint="eastAsia" w:ascii="Times New Roman" w:hAnsi="Times New Roman" w:eastAsia="仿宋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仿宋"/>
                <w:sz w:val="30"/>
                <w:szCs w:val="30"/>
              </w:rPr>
            </w:pPr>
          </w:p>
        </w:tc>
      </w:tr>
    </w:tbl>
    <w:p>
      <w:pPr>
        <w:widowControl/>
        <w:jc w:val="left"/>
        <w:rPr>
          <w:rFonts w:ascii="Times New Roman" w:hAnsi="Times New Roman"/>
        </w:rPr>
      </w:pPr>
    </w:p>
    <w:tbl>
      <w:tblPr>
        <w:tblStyle w:val="3"/>
        <w:tblW w:w="9612" w:type="dxa"/>
        <w:tblInd w:w="-5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3" w:hRule="atLeast"/>
        </w:trPr>
        <w:tc>
          <w:tcPr>
            <w:tcW w:w="9612" w:type="dxa"/>
            <w:vAlign w:val="center"/>
          </w:tcPr>
          <w:p>
            <w:pPr>
              <w:ind w:left="360"/>
              <w:jc w:val="center"/>
              <w:rPr>
                <w:rFonts w:ascii="Times New Roman" w:hAnsi="Times New Roman" w:eastAsia="黑体"/>
                <w:sz w:val="32"/>
                <w:szCs w:val="32"/>
                <w:lang w:val="en-IE"/>
              </w:rPr>
            </w:pPr>
            <w:r>
              <w:rPr>
                <w:rFonts w:ascii="Times New Roman" w:hAnsi="黑体" w:eastAsia="黑体"/>
                <w:sz w:val="32"/>
                <w:szCs w:val="32"/>
              </w:rPr>
              <w:t>主要业绩成果及典型案例</w:t>
            </w:r>
            <w:r>
              <w:rPr>
                <w:rFonts w:ascii="Times New Roman" w:hAnsi="黑体" w:eastAsia="黑体"/>
                <w:b/>
                <w:sz w:val="32"/>
                <w:szCs w:val="32"/>
              </w:rPr>
              <w:t>（</w:t>
            </w:r>
            <w:r>
              <w:rPr>
                <w:rFonts w:ascii="Times New Roman" w:hAnsi="黑体" w:eastAsia="黑体"/>
                <w:sz w:val="32"/>
                <w:szCs w:val="32"/>
              </w:rPr>
              <w:t>限</w:t>
            </w:r>
            <w:r>
              <w:rPr>
                <w:rFonts w:ascii="Times New Roman" w:hAnsi="Times New Roman" w:eastAsia="黑体"/>
                <w:sz w:val="32"/>
                <w:szCs w:val="32"/>
              </w:rPr>
              <w:t>3000</w:t>
            </w:r>
            <w:r>
              <w:rPr>
                <w:rFonts w:ascii="Times New Roman" w:hAnsi="黑体" w:eastAsia="黑体"/>
                <w:sz w:val="32"/>
                <w:szCs w:val="32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29" w:hRule="atLeast"/>
        </w:trPr>
        <w:tc>
          <w:tcPr>
            <w:tcW w:w="9612" w:type="dxa"/>
            <w:vAlign w:val="center"/>
          </w:tcPr>
          <w:p>
            <w:pPr>
              <w:rPr>
                <w:rFonts w:ascii="Times New Roman" w:hAnsi="Times New Roman" w:eastAsia="仿宋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 w:eastAsia="仿宋"/>
                <w:sz w:val="30"/>
                <w:szCs w:val="30"/>
              </w:rPr>
            </w:pPr>
          </w:p>
        </w:tc>
      </w:tr>
    </w:tbl>
    <w:p>
      <w:pPr>
        <w:widowControl/>
        <w:jc w:val="left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  <w:szCs w:val="21"/>
        </w:rPr>
      </w:pPr>
    </w:p>
    <w:tbl>
      <w:tblPr>
        <w:tblStyle w:val="3"/>
        <w:tblW w:w="966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69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黑体" w:eastAsia="黑体"/>
                <w:sz w:val="32"/>
                <w:szCs w:val="28"/>
              </w:rPr>
              <w:t>第三方评价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0" w:hRule="atLeast"/>
        </w:trPr>
        <w:tc>
          <w:tcPr>
            <w:tcW w:w="9669" w:type="dxa"/>
            <w:vAlign w:val="top"/>
          </w:tcPr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widowControl/>
        <w:jc w:val="left"/>
        <w:rPr>
          <w:rFonts w:ascii="Times New Roman" w:hAnsi="Times New Roman"/>
        </w:rPr>
      </w:pPr>
    </w:p>
    <w:tbl>
      <w:tblPr>
        <w:tblStyle w:val="3"/>
        <w:tblW w:w="94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715"/>
        <w:gridCol w:w="1710"/>
        <w:gridCol w:w="1530"/>
        <w:gridCol w:w="1470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949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黑体" w:eastAsia="黑体"/>
                <w:bCs/>
                <w:sz w:val="32"/>
                <w:szCs w:val="32"/>
              </w:rPr>
              <w:t>成果应用单位列表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序号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应用单位名称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被应用成果名称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采用时间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应用单位联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系人及电话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应用情况简述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spacing w:line="360" w:lineRule="auto"/>
        <w:ind w:left="180"/>
        <w:rPr>
          <w:rFonts w:ascii="Times New Roman" w:hAnsi="Times New Roman"/>
          <w:szCs w:val="21"/>
        </w:rPr>
      </w:pPr>
    </w:p>
    <w:p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3"/>
        <w:tblpPr w:leftFromText="180" w:rightFromText="180" w:vertAnchor="page" w:horzAnchor="margin" w:tblpXSpec="center" w:tblpY="1801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38"/>
        <w:gridCol w:w="1417"/>
        <w:gridCol w:w="1559"/>
        <w:gridCol w:w="392"/>
        <w:gridCol w:w="884"/>
        <w:gridCol w:w="533"/>
        <w:gridCol w:w="1276"/>
        <w:gridCol w:w="317"/>
        <w:gridCol w:w="993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9781" w:type="dxa"/>
            <w:gridSpan w:val="11"/>
            <w:vAlign w:val="center"/>
          </w:tcPr>
          <w:p>
            <w:pPr>
              <w:widowControl/>
              <w:jc w:val="center"/>
              <w:rPr>
                <w:rFonts w:ascii="Times New Roman" w:hAnsi="黑体" w:eastAsia="黑体"/>
                <w:sz w:val="32"/>
                <w:szCs w:val="32"/>
              </w:rPr>
            </w:pPr>
            <w:r>
              <w:rPr>
                <w:rFonts w:hint="eastAsia" w:ascii="Times New Roman" w:hAnsi="黑体" w:eastAsia="黑体"/>
                <w:sz w:val="32"/>
                <w:szCs w:val="32"/>
              </w:rPr>
              <w:t>获奖励情况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序号</w:t>
            </w:r>
          </w:p>
        </w:tc>
        <w:tc>
          <w:tcPr>
            <w:tcW w:w="3506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szCs w:val="21"/>
              </w:rPr>
              <w:t>获奖项目名称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szCs w:val="21"/>
              </w:rPr>
              <w:t>获奖时间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szCs w:val="21"/>
              </w:rPr>
              <w:t>奖励等级</w:t>
            </w:r>
          </w:p>
        </w:tc>
        <w:tc>
          <w:tcPr>
            <w:tcW w:w="2727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szCs w:val="21"/>
              </w:rPr>
              <w:t>授奖部门（单位）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6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7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6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7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6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7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6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7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6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7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6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7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6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7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6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7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9781" w:type="dxa"/>
            <w:gridSpan w:val="11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黑体" w:eastAsia="黑体"/>
                <w:sz w:val="32"/>
                <w:szCs w:val="32"/>
              </w:rPr>
              <w:t>获得知识产权情况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专利号码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知识产权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具体名称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专利类型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专利权人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发明人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gridSpan w:val="2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gridSpan w:val="2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gridSpan w:val="2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gridSpan w:val="2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gridSpan w:val="2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gridSpan w:val="2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gridSpan w:val="2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gridSpan w:val="2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gridSpan w:val="2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gridSpan w:val="2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</w:tbl>
    <w:p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3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498" w:type="dxa"/>
            <w:vAlign w:val="top"/>
          </w:tcPr>
          <w:p>
            <w:pPr>
              <w:pStyle w:val="4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附件材料</w:t>
            </w:r>
          </w:p>
          <w:p>
            <w:pPr>
              <w:pStyle w:val="4"/>
              <w:snapToGrid w:val="0"/>
              <w:spacing w:line="360" w:lineRule="auto"/>
              <w:ind w:firstLine="0" w:firstLineChars="0"/>
              <w:jc w:val="left"/>
              <w:rPr>
                <w:rFonts w:ascii="Times New Roman" w:hAnsi="Times New Roman" w:eastAsia="黑体"/>
                <w:spacing w:val="4"/>
                <w:sz w:val="32"/>
                <w:szCs w:val="32"/>
              </w:rPr>
            </w:pPr>
            <w:r>
              <w:rPr>
                <w:rFonts w:ascii="Times New Roman" w:hAnsi="宋体"/>
                <w:spacing w:val="-4"/>
                <w:sz w:val="24"/>
                <w:szCs w:val="24"/>
              </w:rPr>
              <w:t>包括：营业执照复印件、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2018-2020</w:t>
            </w:r>
            <w:r>
              <w:rPr>
                <w:rFonts w:ascii="Times New Roman" w:hAnsi="宋体"/>
                <w:spacing w:val="-4"/>
                <w:sz w:val="24"/>
                <w:szCs w:val="24"/>
              </w:rPr>
              <w:t>年度财务报表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(</w:t>
            </w:r>
            <w:r>
              <w:rPr>
                <w:rFonts w:ascii="Times New Roman" w:hAnsi="宋体"/>
                <w:spacing w:val="-4"/>
                <w:sz w:val="24"/>
                <w:szCs w:val="24"/>
              </w:rPr>
              <w:t>加盖公章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)</w:t>
            </w:r>
            <w:r>
              <w:rPr>
                <w:rFonts w:ascii="Times New Roman" w:hAnsi="宋体"/>
                <w:spacing w:val="-4"/>
                <w:sz w:val="24"/>
                <w:szCs w:val="24"/>
              </w:rPr>
              <w:t>、奖励及行业资质证明、知识产权证明、第三方评价证明、标准制定及重大咨询报告编制证明，以及其它能证明申报单位业绩、信用和荣誉的佐证材料等。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2" w:hRule="atLeast"/>
        </w:trPr>
        <w:tc>
          <w:tcPr>
            <w:tcW w:w="9498" w:type="dxa"/>
            <w:vAlign w:val="top"/>
          </w:tcPr>
          <w:p>
            <w:pPr>
              <w:outlineLvl w:val="0"/>
              <w:rPr>
                <w:rFonts w:ascii="Times New Roman" w:hAnsi="Times New Roman" w:eastAsia="黑体"/>
                <w:spacing w:val="4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</w:tbl>
    <w:p>
      <w:pPr>
        <w:outlineLvl w:val="0"/>
        <w:rPr>
          <w:rFonts w:ascii="Times New Roman" w:hAnsi="Times New Roman" w:eastAsia="黑体"/>
          <w:spacing w:val="4"/>
          <w:sz w:val="32"/>
          <w:szCs w:val="32"/>
        </w:rPr>
      </w:pPr>
    </w:p>
    <w:tbl>
      <w:tblPr>
        <w:tblStyle w:val="3"/>
        <w:tblW w:w="94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1" w:hRule="atLeast"/>
          <w:jc w:val="center"/>
        </w:trPr>
        <w:tc>
          <w:tcPr>
            <w:tcW w:w="946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30"/>
                <w:szCs w:val="30"/>
                <w:lang w:val="en-IE"/>
              </w:rPr>
            </w:pPr>
            <w:r>
              <w:rPr>
                <w:rFonts w:ascii="Times New Roman" w:hAnsi="黑体" w:eastAsia="黑体"/>
                <w:spacing w:val="4"/>
                <w:sz w:val="32"/>
                <w:szCs w:val="32"/>
              </w:rPr>
              <w:t>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85" w:hRule="atLeast"/>
          <w:jc w:val="center"/>
        </w:trPr>
        <w:tc>
          <w:tcPr>
            <w:tcW w:w="9462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ind w:firstLine="6150" w:firstLineChars="2050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（单位盖章）</w:t>
            </w:r>
          </w:p>
          <w:p>
            <w:pPr>
              <w:jc w:val="righ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                               年    月    日</w:t>
            </w:r>
          </w:p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6" w:hRule="atLeast"/>
          <w:jc w:val="center"/>
        </w:trPr>
        <w:tc>
          <w:tcPr>
            <w:tcW w:w="946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黑体" w:eastAsia="黑体"/>
                <w:spacing w:val="4"/>
                <w:sz w:val="32"/>
                <w:szCs w:val="32"/>
              </w:rPr>
              <w:t>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49" w:hRule="atLeast"/>
          <w:jc w:val="center"/>
        </w:trPr>
        <w:tc>
          <w:tcPr>
            <w:tcW w:w="9462" w:type="dxa"/>
            <w:vAlign w:val="center"/>
          </w:tcPr>
          <w:p>
            <w:pPr>
              <w:ind w:firstLine="6150" w:firstLineChars="2050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ind w:firstLine="6150" w:firstLineChars="2050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ind w:firstLine="6150" w:firstLineChars="2050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ind w:firstLine="6150" w:firstLineChars="2050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ind w:firstLine="6150" w:firstLineChars="2050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ind w:firstLine="6150" w:firstLineChars="2050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（单位盖章）</w:t>
            </w:r>
          </w:p>
          <w:p>
            <w:pPr>
              <w:jc w:val="righ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                               年    月    日</w:t>
            </w:r>
          </w:p>
          <w:p>
            <w:pPr>
              <w:jc w:val="left"/>
              <w:rPr>
                <w:rFonts w:ascii="Times New Roman" w:hAnsi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862F2"/>
    <w:rsid w:val="079862F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2021-10-21T08:37:00Z</dcterms:created>
  <dc:creator>lenovo</dc:creator>
  <cp:lastModifiedBy>lenovo</cp:lastModifiedBy>
  <dcterms:modified xsi:type="dcterms:W3CDTF">2021-10-21T08:52:44Z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