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0"/>
        </w:rPr>
      </w:pPr>
    </w:p>
    <w:p>
      <w:pPr>
        <w:rPr>
          <w:rFonts w:ascii="宋体" w:hAnsi="宋体" w:eastAsia="宋体" w:cs="宋体"/>
          <w:sz w:val="24"/>
          <w:szCs w:val="20"/>
        </w:rPr>
      </w:pPr>
    </w:p>
    <w:p>
      <w:pPr>
        <w:rPr>
          <w:rFonts w:ascii="宋体" w:hAnsi="宋体" w:eastAsia="宋体" w:cs="宋体"/>
          <w:sz w:val="24"/>
          <w:szCs w:val="20"/>
        </w:rPr>
      </w:pPr>
      <w:r>
        <w:rPr>
          <w:rFonts w:ascii="宋体" w:hAnsi="宋体" w:eastAsia="宋体" w:cs="宋体"/>
          <w:sz w:val="24"/>
          <w:szCs w:val="20"/>
        </w:rPr>
        <w:drawing>
          <wp:inline distT="0" distB="0" distL="0" distR="0">
            <wp:extent cx="3648075" cy="762000"/>
            <wp:effectExtent l="0" t="0" r="9525" b="0"/>
            <wp:docPr id="28" name="图片 28" descr="广东工贸职业技术学院新标识[1](2015-6-3 15-53-28 6072)_meitu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广东工贸职业技术学院新标识[1](2015-6-3 15-53-28 6072)_meitu_3"/>
                    <pic:cNvPicPr>
                      <a:picLocks noChangeAspect="1" noChangeArrowheads="1"/>
                    </pic:cNvPicPr>
                  </pic:nvPicPr>
                  <pic:blipFill>
                    <a:blip r:embed="rId8" cstate="print">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rcRect/>
                    <a:stretch>
                      <a:fillRect/>
                    </a:stretch>
                  </pic:blipFill>
                  <pic:spPr>
                    <a:xfrm>
                      <a:off x="0" y="0"/>
                      <a:ext cx="3648075" cy="762000"/>
                    </a:xfrm>
                    <a:prstGeom prst="rect">
                      <a:avLst/>
                    </a:prstGeom>
                    <a:noFill/>
                    <a:ln>
                      <a:noFill/>
                    </a:ln>
                  </pic:spPr>
                </pic:pic>
              </a:graphicData>
            </a:graphic>
          </wp:inline>
        </w:drawing>
      </w:r>
    </w:p>
    <w:p>
      <w:pPr>
        <w:rPr>
          <w:rFonts w:ascii="宋体" w:hAnsi="宋体" w:eastAsia="宋体" w:cs="宋体"/>
          <w:sz w:val="24"/>
          <w:szCs w:val="20"/>
        </w:rPr>
      </w:pPr>
    </w:p>
    <w:p>
      <w:pPr>
        <w:rPr>
          <w:rFonts w:ascii="宋体" w:hAnsi="宋体" w:eastAsia="宋体" w:cs="宋体"/>
          <w:sz w:val="24"/>
          <w:szCs w:val="20"/>
        </w:rPr>
      </w:pPr>
    </w:p>
    <w:p>
      <w:pPr>
        <w:jc w:val="center"/>
        <w:rPr>
          <w:rFonts w:ascii="宋体" w:hAnsi="宋体" w:eastAsia="宋体" w:cs="宋体"/>
          <w:sz w:val="24"/>
          <w:szCs w:val="20"/>
        </w:rPr>
      </w:pPr>
      <w:r>
        <w:rPr>
          <w:rFonts w:hint="eastAsia" w:ascii="宋体" w:hAnsi="宋体" w:eastAsia="宋体" w:cs="宋体"/>
          <w:sz w:val="48"/>
          <w:szCs w:val="48"/>
        </w:rPr>
        <w:t>应用外语学院</w:t>
      </w:r>
    </w:p>
    <w:p>
      <w:pPr>
        <w:spacing w:line="480" w:lineRule="auto"/>
        <w:jc w:val="center"/>
        <w:rPr>
          <w:rFonts w:ascii="宋体" w:hAnsi="宋体" w:eastAsia="宋体" w:cs="宋体"/>
          <w:sz w:val="48"/>
          <w:szCs w:val="48"/>
        </w:rPr>
      </w:pPr>
      <w:bookmarkStart w:id="0" w:name="_Toc241725850"/>
      <w:r>
        <w:rPr>
          <w:rFonts w:hint="eastAsia" w:ascii="宋体" w:hAnsi="宋体" w:eastAsia="宋体" w:cs="宋体"/>
          <w:sz w:val="48"/>
          <w:szCs w:val="48"/>
        </w:rPr>
        <w:t>商务英语专业</w:t>
      </w:r>
    </w:p>
    <w:p>
      <w:pPr>
        <w:spacing w:before="156" w:beforeLines="50" w:after="156" w:afterLines="50" w:line="480" w:lineRule="auto"/>
        <w:jc w:val="center"/>
        <w:rPr>
          <w:rFonts w:ascii="宋体" w:hAnsi="宋体" w:eastAsia="宋体" w:cs="宋体"/>
          <w:sz w:val="44"/>
          <w:szCs w:val="44"/>
        </w:rPr>
      </w:pPr>
    </w:p>
    <w:p>
      <w:pPr>
        <w:spacing w:line="1200" w:lineRule="auto"/>
        <w:jc w:val="center"/>
        <w:rPr>
          <w:rFonts w:ascii="宋体" w:hAnsi="宋体" w:eastAsia="宋体" w:cs="宋体"/>
          <w:b/>
          <w:spacing w:val="30"/>
          <w:sz w:val="72"/>
          <w:szCs w:val="72"/>
        </w:rPr>
      </w:pPr>
      <w:r>
        <w:rPr>
          <w:rFonts w:hint="eastAsia" w:ascii="宋体" w:hAnsi="宋体" w:eastAsia="宋体" w:cs="宋体"/>
          <w:b/>
          <w:spacing w:val="30"/>
          <w:sz w:val="72"/>
          <w:szCs w:val="72"/>
        </w:rPr>
        <w:t>人才培养方案</w:t>
      </w:r>
    </w:p>
    <w:p>
      <w:pPr>
        <w:spacing w:line="480" w:lineRule="auto"/>
        <w:jc w:val="center"/>
        <w:rPr>
          <w:rFonts w:ascii="宋体" w:hAnsi="宋体" w:eastAsia="宋体" w:cs="宋体"/>
          <w:b/>
          <w:sz w:val="48"/>
          <w:szCs w:val="48"/>
        </w:rPr>
      </w:pPr>
      <w:r>
        <w:rPr>
          <w:rFonts w:hint="eastAsia" w:ascii="宋体" w:hAnsi="宋体" w:eastAsia="宋体" w:cs="宋体"/>
          <w:b/>
          <w:sz w:val="48"/>
          <w:szCs w:val="48"/>
        </w:rPr>
        <w:t>（202</w:t>
      </w:r>
      <w:r>
        <w:rPr>
          <w:rFonts w:hint="eastAsia" w:ascii="宋体" w:hAnsi="宋体" w:eastAsia="宋体" w:cs="宋体"/>
          <w:b/>
          <w:sz w:val="48"/>
          <w:szCs w:val="48"/>
          <w:lang w:val="en-US" w:eastAsia="zh-CN"/>
        </w:rPr>
        <w:t>1</w:t>
      </w:r>
      <w:r>
        <w:rPr>
          <w:rFonts w:hint="eastAsia" w:ascii="宋体" w:hAnsi="宋体" w:eastAsia="宋体" w:cs="宋体"/>
          <w:b/>
          <w:sz w:val="48"/>
          <w:szCs w:val="48"/>
        </w:rPr>
        <w:t>级普通高中）</w:t>
      </w:r>
    </w:p>
    <w:p>
      <w:pPr>
        <w:spacing w:line="480" w:lineRule="auto"/>
        <w:jc w:val="center"/>
        <w:rPr>
          <w:rFonts w:ascii="宋体" w:hAnsi="宋体" w:eastAsia="宋体" w:cs="宋体"/>
          <w:b/>
          <w:sz w:val="48"/>
          <w:szCs w:val="48"/>
        </w:rPr>
      </w:pPr>
      <w:r>
        <w:rPr>
          <w:rFonts w:hint="eastAsia" w:ascii="宋体" w:hAnsi="宋体" w:eastAsia="宋体" w:cs="宋体"/>
          <w:b/>
          <w:sz w:val="48"/>
          <w:szCs w:val="48"/>
        </w:rPr>
        <w:t>（202</w:t>
      </w:r>
      <w:r>
        <w:rPr>
          <w:rFonts w:hint="eastAsia" w:ascii="宋体" w:hAnsi="宋体" w:eastAsia="宋体" w:cs="宋体"/>
          <w:b/>
          <w:sz w:val="48"/>
          <w:szCs w:val="48"/>
          <w:lang w:val="en-US" w:eastAsia="zh-CN"/>
        </w:rPr>
        <w:t>1</w:t>
      </w:r>
      <w:r>
        <w:rPr>
          <w:rFonts w:hint="eastAsia" w:ascii="宋体" w:hAnsi="宋体" w:eastAsia="宋体" w:cs="宋体"/>
          <w:b/>
          <w:sz w:val="48"/>
          <w:szCs w:val="48"/>
        </w:rPr>
        <w:t>级自主招生）</w:t>
      </w:r>
    </w:p>
    <w:p>
      <w:pPr>
        <w:spacing w:line="480" w:lineRule="auto"/>
        <w:jc w:val="center"/>
        <w:rPr>
          <w:rFonts w:ascii="宋体" w:hAnsi="宋体" w:eastAsia="宋体" w:cs="宋体"/>
          <w:b/>
          <w:sz w:val="48"/>
          <w:szCs w:val="48"/>
        </w:rPr>
      </w:pPr>
      <w:r>
        <w:rPr>
          <w:rFonts w:hint="eastAsia" w:ascii="宋体" w:hAnsi="宋体" w:eastAsia="宋体" w:cs="宋体"/>
          <w:b/>
          <w:sz w:val="48"/>
          <w:szCs w:val="48"/>
        </w:rPr>
        <w:t>（202</w:t>
      </w:r>
      <w:r>
        <w:rPr>
          <w:rFonts w:hint="eastAsia" w:ascii="宋体" w:hAnsi="宋体" w:eastAsia="宋体" w:cs="宋体"/>
          <w:b/>
          <w:sz w:val="48"/>
          <w:szCs w:val="48"/>
          <w:lang w:val="en-US" w:eastAsia="zh-CN"/>
        </w:rPr>
        <w:t>1</w:t>
      </w:r>
      <w:r>
        <w:rPr>
          <w:rFonts w:hint="eastAsia" w:ascii="宋体" w:hAnsi="宋体" w:eastAsia="宋体" w:cs="宋体"/>
          <w:b/>
          <w:sz w:val="48"/>
          <w:szCs w:val="48"/>
        </w:rPr>
        <w:t>级学考）</w:t>
      </w: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sz w:val="44"/>
          <w:szCs w:val="44"/>
        </w:rPr>
      </w:pPr>
    </w:p>
    <w:p>
      <w:pPr>
        <w:spacing w:line="480" w:lineRule="auto"/>
        <w:rPr>
          <w:rFonts w:ascii="宋体" w:hAnsi="宋体" w:eastAsia="宋体" w:cs="宋体"/>
          <w:sz w:val="44"/>
          <w:szCs w:val="44"/>
        </w:rPr>
      </w:pPr>
    </w:p>
    <w:p>
      <w:pPr>
        <w:spacing w:line="480" w:lineRule="auto"/>
        <w:jc w:val="center"/>
        <w:rPr>
          <w:rFonts w:ascii="宋体" w:hAnsi="宋体" w:eastAsia="宋体" w:cs="宋体"/>
          <w:spacing w:val="40"/>
          <w:sz w:val="32"/>
          <w:szCs w:val="32"/>
        </w:rPr>
      </w:pPr>
      <w:r>
        <w:rPr>
          <w:rFonts w:hint="eastAsia" w:ascii="宋体" w:hAnsi="宋体" w:eastAsia="宋体" w:cs="宋体"/>
          <w:spacing w:val="40"/>
          <w:sz w:val="32"/>
          <w:szCs w:val="32"/>
        </w:rPr>
        <w:t>广东工贸职业技术学院</w:t>
      </w:r>
    </w:p>
    <w:p>
      <w:pPr>
        <w:jc w:val="center"/>
        <w:rPr>
          <w:rFonts w:ascii="宋体" w:hAnsi="宋体" w:eastAsia="宋体" w:cs="宋体"/>
          <w:spacing w:val="40"/>
          <w:sz w:val="32"/>
          <w:szCs w:val="32"/>
        </w:rPr>
      </w:pPr>
      <w:r>
        <w:rPr>
          <w:rFonts w:hint="eastAsia" w:ascii="宋体" w:hAnsi="宋体" w:eastAsia="宋体" w:cs="宋体"/>
          <w:spacing w:val="40"/>
          <w:sz w:val="32"/>
          <w:szCs w:val="32"/>
        </w:rPr>
        <w:t>二○二</w:t>
      </w:r>
      <w:r>
        <w:rPr>
          <w:rFonts w:hint="eastAsia" w:ascii="宋体" w:hAnsi="宋体" w:eastAsia="宋体" w:cs="宋体"/>
          <w:spacing w:val="40"/>
          <w:sz w:val="32"/>
          <w:szCs w:val="32"/>
          <w:lang w:val="en-US" w:eastAsia="zh-CN"/>
        </w:rPr>
        <w:t>一</w:t>
      </w:r>
      <w:r>
        <w:rPr>
          <w:rFonts w:hint="eastAsia" w:ascii="宋体" w:hAnsi="宋体" w:eastAsia="宋体" w:cs="宋体"/>
          <w:spacing w:val="40"/>
          <w:sz w:val="32"/>
          <w:szCs w:val="32"/>
        </w:rPr>
        <w:t>年</w:t>
      </w:r>
      <w:r>
        <w:rPr>
          <w:rFonts w:hint="eastAsia" w:ascii="宋体" w:hAnsi="宋体" w:eastAsia="宋体" w:cs="宋体"/>
          <w:spacing w:val="40"/>
          <w:sz w:val="32"/>
          <w:szCs w:val="32"/>
          <w:lang w:val="en-US" w:eastAsia="zh-CN"/>
        </w:rPr>
        <w:t>十</w:t>
      </w:r>
      <w:r>
        <w:rPr>
          <w:rFonts w:hint="eastAsia" w:ascii="宋体" w:hAnsi="宋体" w:eastAsia="宋体" w:cs="宋体"/>
          <w:spacing w:val="40"/>
          <w:sz w:val="32"/>
          <w:szCs w:val="32"/>
        </w:rPr>
        <w:t>月</w:t>
      </w:r>
    </w:p>
    <w:p>
      <w:pPr>
        <w:jc w:val="center"/>
        <w:rPr>
          <w:rFonts w:ascii="宋体" w:hAnsi="宋体" w:eastAsia="宋体" w:cs="宋体"/>
          <w:spacing w:val="40"/>
          <w:sz w:val="32"/>
          <w:szCs w:val="32"/>
        </w:rPr>
      </w:pPr>
    </w:p>
    <w:p>
      <w:pPr>
        <w:widowControl/>
        <w:jc w:val="left"/>
        <w:rPr>
          <w:rFonts w:ascii="黑体" w:hAnsi="黑体" w:eastAsia="黑体" w:cs="宋体"/>
          <w:kern w:val="0"/>
          <w:sz w:val="30"/>
          <w:szCs w:val="30"/>
        </w:rPr>
      </w:pPr>
      <w:r>
        <w:rPr>
          <w:rFonts w:ascii="黑体" w:hAnsi="黑体" w:eastAsia="黑体" w:cs="宋体"/>
          <w:kern w:val="0"/>
          <w:sz w:val="30"/>
          <w:szCs w:val="30"/>
        </w:rPr>
        <w:br w:type="page"/>
      </w:r>
    </w:p>
    <w:p>
      <w:pPr>
        <w:jc w:val="center"/>
        <w:rPr>
          <w:rFonts w:ascii="黑体" w:hAnsi="黑体" w:eastAsia="黑体" w:cs="宋体"/>
          <w:kern w:val="0"/>
          <w:sz w:val="30"/>
          <w:szCs w:val="30"/>
        </w:rPr>
      </w:pPr>
      <w:r>
        <w:rPr>
          <w:rFonts w:hint="eastAsia" w:ascii="黑体" w:hAnsi="黑体" w:eastAsia="黑体" w:cs="宋体"/>
          <w:kern w:val="0"/>
          <w:sz w:val="30"/>
          <w:szCs w:val="30"/>
        </w:rPr>
        <w:t>编制说明</w:t>
      </w: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本专业人才培养方案是在</w:t>
      </w:r>
      <w:r>
        <w:rPr>
          <w:rFonts w:hint="eastAsia" w:ascii="宋体" w:hAnsi="宋体" w:cs="宋体"/>
          <w:sz w:val="24"/>
          <w:szCs w:val="24"/>
        </w:rPr>
        <w:t>商务英语专业</w:t>
      </w:r>
      <w:r>
        <w:rPr>
          <w:rFonts w:hint="eastAsia" w:cs="宋体" w:asciiTheme="majorEastAsia" w:hAnsiTheme="majorEastAsia" w:eastAsiaTheme="majorEastAsia"/>
          <w:sz w:val="24"/>
          <w:szCs w:val="24"/>
        </w:rPr>
        <w:t>建设委员会的指导下，由专兼职专业带头人共同组织制定，经专家组论证，自202</w:t>
      </w:r>
      <w:r>
        <w:rPr>
          <w:rFonts w:hint="eastAsia" w:cs="宋体" w:asciiTheme="majorEastAsia" w:hAnsiTheme="majorEastAsia" w:eastAsiaTheme="majorEastAsia"/>
          <w:sz w:val="24"/>
          <w:szCs w:val="24"/>
          <w:lang w:val="en-US" w:eastAsia="zh-CN"/>
        </w:rPr>
        <w:t>1</w:t>
      </w:r>
      <w:r>
        <w:rPr>
          <w:rFonts w:hint="eastAsia" w:cs="宋体" w:asciiTheme="majorEastAsia" w:hAnsiTheme="majorEastAsia" w:eastAsiaTheme="majorEastAsia"/>
          <w:sz w:val="24"/>
          <w:szCs w:val="24"/>
        </w:rPr>
        <w:t>级执行。制</w:t>
      </w:r>
      <w:bookmarkStart w:id="33" w:name="_GoBack"/>
      <w:bookmarkEnd w:id="33"/>
      <w:r>
        <w:rPr>
          <w:rFonts w:hint="eastAsia" w:cs="宋体" w:asciiTheme="majorEastAsia" w:hAnsiTheme="majorEastAsia" w:eastAsiaTheme="majorEastAsia"/>
          <w:sz w:val="24"/>
          <w:szCs w:val="24"/>
        </w:rPr>
        <w:t>定过程中，我们选取了</w:t>
      </w:r>
      <w:r>
        <w:rPr>
          <w:rFonts w:hint="eastAsia"/>
          <w:sz w:val="24"/>
        </w:rPr>
        <w:t>典型的外向型企业和兄弟高职院校</w:t>
      </w:r>
      <w:r>
        <w:rPr>
          <w:rFonts w:hint="eastAsia" w:cs="宋体" w:asciiTheme="majorEastAsia" w:hAnsiTheme="majorEastAsia" w:eastAsiaTheme="majorEastAsia"/>
          <w:sz w:val="24"/>
          <w:szCs w:val="24"/>
        </w:rPr>
        <w:t>为主要调研对象，共走访了</w:t>
      </w:r>
      <w:r>
        <w:rPr>
          <w:rFonts w:hint="eastAsia"/>
          <w:sz w:val="24"/>
        </w:rPr>
        <w:t>广州语修堂教育科技有限公司、深圳头狼电子商务有限公司、广州铁路职业技术学院、长沙民政职业技术学院、湖南铁道职业技术学院</w:t>
      </w:r>
      <w:r>
        <w:rPr>
          <w:rFonts w:hint="eastAsia" w:cs="宋体" w:asciiTheme="majorEastAsia" w:hAnsiTheme="majorEastAsia" w:eastAsiaTheme="majorEastAsia"/>
          <w:sz w:val="24"/>
          <w:szCs w:val="24"/>
        </w:rPr>
        <w:t>等10多家单位，对企业生产管理人员、人力资源部门负责人、企业负责人、外贸业务员等多个不同层次、不同级别岗位人员进行了充分的访谈，对往届毕业生进行了麦克思数据跟踪调查，先后邀请朱家宝等行业专家及企业高管等人参与了本方案的制定。</w:t>
      </w: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该培养方案由七大部分和四个附件构成：第一部分为专业设置与定位，包括专业名称及代码、教育类型、招生范围及条件、基本学制与学历、培养目标、培养方式；第二部分为人才培养规格，包括基本素质要求、职业面向与能力要求；第三部分为工作任务分析与专业能力课程设置，包括典型工作任务与职业能力分析、实践教学课程体系设计；第四部分为人才培养模式与课程体系设计，包括人才培养模式、课程体系设计、学业评价和毕业要求；第五部分为教学计划，包括专业教学计划和专业教学计划实施说明；第六部分为教学进程总体安排；第七部分为实施保障，包括师资队伍、教学设施、教学资源、教学方法、教学评价和质量管理。四个附件分别为专业调研报告、课程标准、专家论证意见、专业人才培养方案实施审批表。</w:t>
      </w: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参加本方案制定的人员主要有：</w:t>
      </w:r>
      <w:r>
        <w:rPr>
          <w:rFonts w:cs="宋体" w:asciiTheme="majorEastAsia" w:hAnsiTheme="majorEastAsia" w:eastAsiaTheme="majorEastAsia"/>
          <w:sz w:val="24"/>
          <w:szCs w:val="24"/>
        </w:rPr>
        <w:t xml:space="preserve"> </w:t>
      </w: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专业带头人：</w:t>
      </w: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校内专业带头人：彭枚芳（应用外语学院商务英语教研室）</w:t>
      </w: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校外专业带头人：朱加宝（</w:t>
      </w:r>
      <w:r>
        <w:rPr>
          <w:rFonts w:hint="eastAsia" w:cs="宋体" w:asciiTheme="majorEastAsia" w:hAnsiTheme="majorEastAsia" w:eastAsiaTheme="majorEastAsia"/>
          <w:sz w:val="24"/>
          <w:szCs w:val="24"/>
          <w:lang w:val="en-US" w:eastAsia="zh-CN"/>
        </w:rPr>
        <w:t>广东</w:t>
      </w:r>
      <w:r>
        <w:rPr>
          <w:rFonts w:hint="eastAsia" w:cs="宋体" w:asciiTheme="majorEastAsia" w:hAnsiTheme="majorEastAsia" w:eastAsiaTheme="majorEastAsia"/>
          <w:sz w:val="24"/>
          <w:szCs w:val="24"/>
        </w:rPr>
        <w:t>头狼</w:t>
      </w:r>
      <w:r>
        <w:rPr>
          <w:rFonts w:hint="eastAsia" w:cs="宋体" w:asciiTheme="majorEastAsia" w:hAnsiTheme="majorEastAsia" w:eastAsiaTheme="majorEastAsia"/>
          <w:sz w:val="24"/>
          <w:szCs w:val="24"/>
          <w:lang w:val="en-US" w:eastAsia="zh-CN"/>
        </w:rPr>
        <w:t>教育科技</w:t>
      </w:r>
      <w:r>
        <w:rPr>
          <w:rFonts w:hint="eastAsia" w:cs="宋体" w:asciiTheme="majorEastAsia" w:hAnsiTheme="majorEastAsia" w:eastAsiaTheme="majorEastAsia"/>
          <w:sz w:val="24"/>
          <w:szCs w:val="24"/>
        </w:rPr>
        <w:t>有限公司CEO</w:t>
      </w:r>
      <w:r>
        <w:rPr>
          <w:rFonts w:cs="宋体" w:asciiTheme="majorEastAsia" w:hAnsiTheme="majorEastAsia" w:eastAsiaTheme="majorEastAsia"/>
          <w:sz w:val="24"/>
          <w:szCs w:val="24"/>
        </w:rPr>
        <w:t>）</w:t>
      </w: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编制参与人：</w:t>
      </w:r>
    </w:p>
    <w:p>
      <w:pPr>
        <w:adjustRightInd w:val="0"/>
        <w:snapToGrid w:val="0"/>
        <w:spacing w:line="360" w:lineRule="auto"/>
        <w:ind w:left="1919" w:leftChars="228" w:hanging="1440" w:hanging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校内专任教师：杨国民、肖铁蕾、朱定逸、梁艳华、傅滨、华丹茜、钟怡、陈亚东、</w:t>
      </w:r>
    </w:p>
    <w:p>
      <w:pPr>
        <w:adjustRightInd w:val="0"/>
        <w:snapToGrid w:val="0"/>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付慧平、钟文、曾岸华、龚轶敏、周恂、叶夏</w:t>
      </w:r>
      <w:r>
        <w:rPr>
          <w:rFonts w:hint="eastAsia"/>
          <w:sz w:val="24"/>
        </w:rPr>
        <w:t>等</w:t>
      </w:r>
    </w:p>
    <w:p>
      <w:pPr>
        <w:spacing w:line="360" w:lineRule="auto"/>
        <w:ind w:left="2100" w:leftChars="200" w:hanging="1680" w:hangingChars="700"/>
        <w:rPr>
          <w:sz w:val="24"/>
        </w:rPr>
      </w:pPr>
      <w:r>
        <w:rPr>
          <w:rFonts w:hint="eastAsia" w:ascii="宋体" w:hAnsi="宋体" w:eastAsia="宋体" w:cs="宋体"/>
          <w:sz w:val="24"/>
          <w:szCs w:val="24"/>
        </w:rPr>
        <w:t>企业兼职教师：邱仙来、</w:t>
      </w:r>
      <w:r>
        <w:rPr>
          <w:rFonts w:hint="eastAsia"/>
          <w:sz w:val="24"/>
        </w:rPr>
        <w:t>黄兴朋、刘伟立、林晓波、刘志勇、刘嘉定、刘众、陆晓敏</w:t>
      </w:r>
    </w:p>
    <w:p>
      <w:pPr>
        <w:spacing w:line="360" w:lineRule="auto"/>
        <w:rPr>
          <w:sz w:val="24"/>
        </w:rPr>
      </w:pPr>
      <w:r>
        <w:rPr>
          <w:rFonts w:hint="eastAsia"/>
          <w:sz w:val="24"/>
        </w:rPr>
        <w:t>廖清锷、江邈龙、李文斌、张璐等</w:t>
      </w:r>
    </w:p>
    <w:p>
      <w:pPr>
        <w:spacing w:line="360" w:lineRule="auto"/>
        <w:rPr>
          <w:rFonts w:ascii="宋体" w:hAnsi="宋体" w:eastAsia="宋体" w:cs="宋体"/>
          <w:sz w:val="24"/>
          <w:szCs w:val="24"/>
        </w:rPr>
      </w:pPr>
    </w:p>
    <w:p>
      <w:pPr>
        <w:spacing w:line="360" w:lineRule="auto"/>
        <w:ind w:firstLine="6960" w:firstLineChars="2900"/>
        <w:rPr>
          <w:rFonts w:ascii="宋体" w:hAnsi="宋体" w:eastAsia="宋体" w:cs="宋体"/>
          <w:sz w:val="24"/>
          <w:szCs w:val="24"/>
        </w:rPr>
      </w:pPr>
      <w:r>
        <w:rPr>
          <w:rFonts w:hint="eastAsia" w:ascii="宋体" w:hAnsi="宋体" w:eastAsia="宋体" w:cs="宋体"/>
          <w:sz w:val="24"/>
          <w:szCs w:val="24"/>
        </w:rPr>
        <w:t xml:space="preserve">应用外语学院 </w:t>
      </w:r>
    </w:p>
    <w:p>
      <w:pPr>
        <w:spacing w:line="360" w:lineRule="auto"/>
        <w:ind w:firstLine="6000" w:firstLineChars="25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广东</w:t>
      </w:r>
      <w:r>
        <w:rPr>
          <w:rFonts w:hint="eastAsia" w:cs="宋体" w:asciiTheme="majorEastAsia" w:hAnsiTheme="majorEastAsia" w:eastAsiaTheme="majorEastAsia"/>
          <w:sz w:val="24"/>
          <w:szCs w:val="24"/>
        </w:rPr>
        <w:t>头狼</w:t>
      </w:r>
      <w:r>
        <w:rPr>
          <w:rFonts w:hint="eastAsia" w:cs="宋体" w:asciiTheme="majorEastAsia" w:hAnsiTheme="majorEastAsia" w:eastAsiaTheme="majorEastAsia"/>
          <w:sz w:val="24"/>
          <w:szCs w:val="24"/>
          <w:lang w:val="en-US" w:eastAsia="zh-CN"/>
        </w:rPr>
        <w:t>教育科技</w:t>
      </w:r>
      <w:r>
        <w:rPr>
          <w:rFonts w:hint="eastAsia" w:cs="宋体" w:asciiTheme="majorEastAsia" w:hAnsiTheme="majorEastAsia" w:eastAsiaTheme="majorEastAsia"/>
          <w:sz w:val="24"/>
          <w:szCs w:val="24"/>
        </w:rPr>
        <w:t>有限公司等</w:t>
      </w:r>
    </w:p>
    <w:p>
      <w:pPr>
        <w:spacing w:line="360" w:lineRule="auto"/>
        <w:ind w:right="120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ascii="宋体" w:hAnsi="宋体" w:eastAsia="宋体" w:cs="宋体"/>
          <w:sz w:val="24"/>
          <w:szCs w:val="24"/>
        </w:rPr>
        <w:br w:type="page"/>
      </w:r>
    </w:p>
    <w:sdt>
      <w:sdtPr>
        <w:rPr>
          <w:rFonts w:asciiTheme="minorHAnsi" w:hAnsiTheme="minorHAnsi" w:eastAsiaTheme="minorEastAsia" w:cstheme="minorBidi"/>
          <w:b w:val="0"/>
          <w:bCs w:val="0"/>
          <w:color w:val="auto"/>
          <w:kern w:val="2"/>
          <w:sz w:val="21"/>
          <w:szCs w:val="22"/>
          <w:lang w:val="zh-CN"/>
        </w:rPr>
        <w:id w:val="-533261476"/>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25"/>
            <w:jc w:val="center"/>
            <w:rPr>
              <w:color w:val="auto"/>
            </w:rPr>
          </w:pPr>
          <w:r>
            <w:rPr>
              <w:color w:val="auto"/>
              <w:lang w:val="zh-CN"/>
            </w:rPr>
            <w:t>目录</w:t>
          </w:r>
        </w:p>
        <w:p>
          <w:pPr>
            <w:pStyle w:val="11"/>
            <w:tabs>
              <w:tab w:val="right" w:leader="dot" w:pos="9436"/>
            </w:tabs>
          </w:pPr>
          <w:r>
            <w:fldChar w:fldCharType="begin"/>
          </w:r>
          <w:r>
            <w:instrText xml:space="preserve"> TOC \o "1-3" \h \z \u </w:instrText>
          </w:r>
          <w:r>
            <w:fldChar w:fldCharType="separate"/>
          </w:r>
          <w:r>
            <w:fldChar w:fldCharType="begin"/>
          </w:r>
          <w:r>
            <w:instrText xml:space="preserve"> HYPERLINK \l "_Toc22141885" </w:instrText>
          </w:r>
          <w:r>
            <w:fldChar w:fldCharType="separate"/>
          </w:r>
          <w:r>
            <w:rPr>
              <w:rStyle w:val="19"/>
              <w:rFonts w:hint="eastAsia"/>
              <w:color w:val="auto"/>
            </w:rPr>
            <w:t>一、专业设置与定位</w:t>
          </w:r>
          <w:r>
            <w:tab/>
          </w:r>
          <w:r>
            <w:fldChar w:fldCharType="begin"/>
          </w:r>
          <w:r>
            <w:instrText xml:space="preserve"> PAGEREF _Toc22141885 \h </w:instrText>
          </w:r>
          <w:r>
            <w:fldChar w:fldCharType="separate"/>
          </w:r>
          <w:r>
            <w:t>4</w:t>
          </w:r>
          <w:r>
            <w:fldChar w:fldCharType="end"/>
          </w:r>
          <w:r>
            <w:fldChar w:fldCharType="end"/>
          </w:r>
        </w:p>
        <w:p>
          <w:pPr>
            <w:pStyle w:val="12"/>
            <w:tabs>
              <w:tab w:val="right" w:leader="dot" w:pos="9436"/>
            </w:tabs>
          </w:pPr>
          <w:r>
            <w:fldChar w:fldCharType="begin"/>
          </w:r>
          <w:r>
            <w:instrText xml:space="preserve"> HYPERLINK \l "_Toc22141886" </w:instrText>
          </w:r>
          <w:r>
            <w:fldChar w:fldCharType="separate"/>
          </w:r>
          <w:r>
            <w:rPr>
              <w:rStyle w:val="19"/>
              <w:color w:val="auto"/>
            </w:rPr>
            <w:t>1.</w:t>
          </w:r>
          <w:r>
            <w:rPr>
              <w:rStyle w:val="19"/>
              <w:rFonts w:hint="eastAsia"/>
              <w:color w:val="auto"/>
            </w:rPr>
            <w:t>【专业名称及代码】</w:t>
          </w:r>
          <w:r>
            <w:tab/>
          </w:r>
          <w:r>
            <w:fldChar w:fldCharType="begin"/>
          </w:r>
          <w:r>
            <w:instrText xml:space="preserve"> PAGEREF _Toc22141886 \h </w:instrText>
          </w:r>
          <w:r>
            <w:fldChar w:fldCharType="separate"/>
          </w:r>
          <w:r>
            <w:t>4</w:t>
          </w:r>
          <w:r>
            <w:fldChar w:fldCharType="end"/>
          </w:r>
          <w:r>
            <w:fldChar w:fldCharType="end"/>
          </w:r>
        </w:p>
        <w:p>
          <w:pPr>
            <w:pStyle w:val="12"/>
            <w:tabs>
              <w:tab w:val="right" w:leader="dot" w:pos="9436"/>
            </w:tabs>
          </w:pPr>
          <w:r>
            <w:fldChar w:fldCharType="begin"/>
          </w:r>
          <w:r>
            <w:instrText xml:space="preserve"> HYPERLINK \l "_Toc22141887" </w:instrText>
          </w:r>
          <w:r>
            <w:fldChar w:fldCharType="separate"/>
          </w:r>
          <w:r>
            <w:rPr>
              <w:rStyle w:val="19"/>
              <w:color w:val="auto"/>
            </w:rPr>
            <w:t>2.</w:t>
          </w:r>
          <w:r>
            <w:rPr>
              <w:rStyle w:val="19"/>
              <w:rFonts w:hint="eastAsia"/>
              <w:color w:val="auto"/>
            </w:rPr>
            <w:t>【教育类型】</w:t>
          </w:r>
          <w:r>
            <w:tab/>
          </w:r>
          <w:r>
            <w:fldChar w:fldCharType="begin"/>
          </w:r>
          <w:r>
            <w:instrText xml:space="preserve"> PAGEREF _Toc22141887 \h </w:instrText>
          </w:r>
          <w:r>
            <w:fldChar w:fldCharType="separate"/>
          </w:r>
          <w:r>
            <w:t>4</w:t>
          </w:r>
          <w:r>
            <w:fldChar w:fldCharType="end"/>
          </w:r>
          <w:r>
            <w:fldChar w:fldCharType="end"/>
          </w:r>
        </w:p>
        <w:p>
          <w:pPr>
            <w:pStyle w:val="12"/>
            <w:tabs>
              <w:tab w:val="right" w:leader="dot" w:pos="9436"/>
            </w:tabs>
          </w:pPr>
          <w:r>
            <w:fldChar w:fldCharType="begin"/>
          </w:r>
          <w:r>
            <w:instrText xml:space="preserve"> HYPERLINK \l "_Toc22141888" </w:instrText>
          </w:r>
          <w:r>
            <w:fldChar w:fldCharType="separate"/>
          </w:r>
          <w:r>
            <w:rPr>
              <w:rStyle w:val="19"/>
              <w:color w:val="auto"/>
            </w:rPr>
            <w:t>3.</w:t>
          </w:r>
          <w:r>
            <w:rPr>
              <w:rStyle w:val="19"/>
              <w:rFonts w:hint="eastAsia"/>
              <w:color w:val="auto"/>
            </w:rPr>
            <w:t>【招生范围及条件】</w:t>
          </w:r>
          <w:r>
            <w:tab/>
          </w:r>
          <w:r>
            <w:fldChar w:fldCharType="begin"/>
          </w:r>
          <w:r>
            <w:instrText xml:space="preserve"> PAGEREF _Toc22141888 \h </w:instrText>
          </w:r>
          <w:r>
            <w:fldChar w:fldCharType="separate"/>
          </w:r>
          <w:r>
            <w:t>4</w:t>
          </w:r>
          <w:r>
            <w:fldChar w:fldCharType="end"/>
          </w:r>
          <w:r>
            <w:fldChar w:fldCharType="end"/>
          </w:r>
        </w:p>
        <w:p>
          <w:pPr>
            <w:pStyle w:val="12"/>
            <w:tabs>
              <w:tab w:val="right" w:leader="dot" w:pos="9436"/>
            </w:tabs>
          </w:pPr>
          <w:r>
            <w:fldChar w:fldCharType="begin"/>
          </w:r>
          <w:r>
            <w:instrText xml:space="preserve"> HYPERLINK \l "_Toc22141889" </w:instrText>
          </w:r>
          <w:r>
            <w:fldChar w:fldCharType="separate"/>
          </w:r>
          <w:r>
            <w:rPr>
              <w:rStyle w:val="19"/>
              <w:color w:val="auto"/>
            </w:rPr>
            <w:t>4.</w:t>
          </w:r>
          <w:r>
            <w:rPr>
              <w:rStyle w:val="19"/>
              <w:rFonts w:hint="eastAsia"/>
              <w:color w:val="auto"/>
            </w:rPr>
            <w:t>【基本学制与学历】</w:t>
          </w:r>
          <w:r>
            <w:tab/>
          </w:r>
          <w:r>
            <w:fldChar w:fldCharType="begin"/>
          </w:r>
          <w:r>
            <w:instrText xml:space="preserve"> PAGEREF _Toc22141889 \h </w:instrText>
          </w:r>
          <w:r>
            <w:fldChar w:fldCharType="separate"/>
          </w:r>
          <w:r>
            <w:t>4</w:t>
          </w:r>
          <w:r>
            <w:fldChar w:fldCharType="end"/>
          </w:r>
          <w:r>
            <w:fldChar w:fldCharType="end"/>
          </w:r>
        </w:p>
        <w:p>
          <w:pPr>
            <w:pStyle w:val="12"/>
            <w:tabs>
              <w:tab w:val="right" w:leader="dot" w:pos="9436"/>
            </w:tabs>
          </w:pPr>
          <w:r>
            <w:fldChar w:fldCharType="begin"/>
          </w:r>
          <w:r>
            <w:instrText xml:space="preserve"> HYPERLINK \l "_Toc22141890" </w:instrText>
          </w:r>
          <w:r>
            <w:fldChar w:fldCharType="separate"/>
          </w:r>
          <w:r>
            <w:rPr>
              <w:rStyle w:val="19"/>
              <w:color w:val="auto"/>
            </w:rPr>
            <w:t>5.</w:t>
          </w:r>
          <w:r>
            <w:rPr>
              <w:rStyle w:val="19"/>
              <w:rFonts w:hint="eastAsia"/>
              <w:color w:val="auto"/>
            </w:rPr>
            <w:t>【培养目标】</w:t>
          </w:r>
          <w:r>
            <w:tab/>
          </w:r>
          <w:r>
            <w:fldChar w:fldCharType="begin"/>
          </w:r>
          <w:r>
            <w:instrText xml:space="preserve"> PAGEREF _Toc22141890 \h </w:instrText>
          </w:r>
          <w:r>
            <w:fldChar w:fldCharType="separate"/>
          </w:r>
          <w:r>
            <w:t>4</w:t>
          </w:r>
          <w:r>
            <w:fldChar w:fldCharType="end"/>
          </w:r>
          <w:r>
            <w:fldChar w:fldCharType="end"/>
          </w:r>
        </w:p>
        <w:p>
          <w:pPr>
            <w:pStyle w:val="12"/>
            <w:tabs>
              <w:tab w:val="right" w:leader="dot" w:pos="9436"/>
            </w:tabs>
          </w:pPr>
          <w:r>
            <w:fldChar w:fldCharType="begin"/>
          </w:r>
          <w:r>
            <w:instrText xml:space="preserve"> HYPERLINK \l "_Toc22141891" </w:instrText>
          </w:r>
          <w:r>
            <w:fldChar w:fldCharType="separate"/>
          </w:r>
          <w:r>
            <w:rPr>
              <w:rStyle w:val="19"/>
              <w:color w:val="auto"/>
            </w:rPr>
            <w:t>6.</w:t>
          </w:r>
          <w:r>
            <w:rPr>
              <w:rStyle w:val="19"/>
              <w:rFonts w:hint="eastAsia"/>
              <w:color w:val="auto"/>
            </w:rPr>
            <w:t>【培养方式】</w:t>
          </w:r>
          <w:r>
            <w:tab/>
          </w:r>
          <w:r>
            <w:fldChar w:fldCharType="begin"/>
          </w:r>
          <w:r>
            <w:instrText xml:space="preserve"> PAGEREF _Toc22141891 \h </w:instrText>
          </w:r>
          <w:r>
            <w:fldChar w:fldCharType="separate"/>
          </w:r>
          <w:r>
            <w:t>4</w:t>
          </w:r>
          <w:r>
            <w:fldChar w:fldCharType="end"/>
          </w:r>
          <w:r>
            <w:fldChar w:fldCharType="end"/>
          </w:r>
        </w:p>
        <w:p>
          <w:pPr>
            <w:pStyle w:val="11"/>
            <w:tabs>
              <w:tab w:val="right" w:leader="dot" w:pos="9436"/>
            </w:tabs>
          </w:pPr>
          <w:r>
            <w:fldChar w:fldCharType="begin"/>
          </w:r>
          <w:r>
            <w:instrText xml:space="preserve"> HYPERLINK \l "_Toc22141892" </w:instrText>
          </w:r>
          <w:r>
            <w:fldChar w:fldCharType="separate"/>
          </w:r>
          <w:r>
            <w:rPr>
              <w:rStyle w:val="19"/>
              <w:rFonts w:hint="eastAsia"/>
              <w:color w:val="auto"/>
            </w:rPr>
            <w:t>二、人才培养规格</w:t>
          </w:r>
          <w:r>
            <w:tab/>
          </w:r>
          <w:r>
            <w:fldChar w:fldCharType="begin"/>
          </w:r>
          <w:r>
            <w:instrText xml:space="preserve"> PAGEREF _Toc22141892 \h </w:instrText>
          </w:r>
          <w:r>
            <w:fldChar w:fldCharType="separate"/>
          </w:r>
          <w:r>
            <w:t>4</w:t>
          </w:r>
          <w:r>
            <w:fldChar w:fldCharType="end"/>
          </w:r>
          <w:r>
            <w:fldChar w:fldCharType="end"/>
          </w:r>
        </w:p>
        <w:p>
          <w:pPr>
            <w:pStyle w:val="12"/>
            <w:tabs>
              <w:tab w:val="right" w:leader="dot" w:pos="9436"/>
            </w:tabs>
          </w:pPr>
          <w:r>
            <w:fldChar w:fldCharType="begin"/>
          </w:r>
          <w:r>
            <w:instrText xml:space="preserve"> HYPERLINK \l "_Toc22141893" </w:instrText>
          </w:r>
          <w:r>
            <w:fldChar w:fldCharType="separate"/>
          </w:r>
          <w:r>
            <w:rPr>
              <w:rStyle w:val="19"/>
              <w:color w:val="auto"/>
            </w:rPr>
            <w:t>1.</w:t>
          </w:r>
          <w:r>
            <w:rPr>
              <w:rStyle w:val="19"/>
              <w:rFonts w:hint="eastAsia"/>
              <w:color w:val="auto"/>
            </w:rPr>
            <w:t>【基本素质要求】</w:t>
          </w:r>
          <w:r>
            <w:tab/>
          </w:r>
          <w:r>
            <w:fldChar w:fldCharType="begin"/>
          </w:r>
          <w:r>
            <w:instrText xml:space="preserve"> PAGEREF _Toc22141893 \h </w:instrText>
          </w:r>
          <w:r>
            <w:fldChar w:fldCharType="separate"/>
          </w:r>
          <w:r>
            <w:t>4</w:t>
          </w:r>
          <w:r>
            <w:fldChar w:fldCharType="end"/>
          </w:r>
          <w:r>
            <w:fldChar w:fldCharType="end"/>
          </w:r>
        </w:p>
        <w:p>
          <w:pPr>
            <w:pStyle w:val="12"/>
            <w:tabs>
              <w:tab w:val="right" w:leader="dot" w:pos="9436"/>
            </w:tabs>
          </w:pPr>
          <w:r>
            <w:fldChar w:fldCharType="begin"/>
          </w:r>
          <w:r>
            <w:instrText xml:space="preserve"> HYPERLINK \l "_Toc22141894" </w:instrText>
          </w:r>
          <w:r>
            <w:fldChar w:fldCharType="separate"/>
          </w:r>
          <w:r>
            <w:rPr>
              <w:rStyle w:val="19"/>
              <w:color w:val="auto"/>
            </w:rPr>
            <w:t>2.</w:t>
          </w:r>
          <w:r>
            <w:rPr>
              <w:rStyle w:val="19"/>
              <w:rFonts w:hint="eastAsia"/>
              <w:color w:val="auto"/>
            </w:rPr>
            <w:t>【职业面向与能力要求】</w:t>
          </w:r>
          <w:r>
            <w:tab/>
          </w:r>
          <w:r>
            <w:fldChar w:fldCharType="begin"/>
          </w:r>
          <w:r>
            <w:instrText xml:space="preserve"> PAGEREF _Toc22141894 \h </w:instrText>
          </w:r>
          <w:r>
            <w:fldChar w:fldCharType="separate"/>
          </w:r>
          <w:r>
            <w:t>5</w:t>
          </w:r>
          <w:r>
            <w:fldChar w:fldCharType="end"/>
          </w:r>
          <w:r>
            <w:fldChar w:fldCharType="end"/>
          </w:r>
        </w:p>
        <w:p>
          <w:pPr>
            <w:pStyle w:val="11"/>
            <w:tabs>
              <w:tab w:val="right" w:leader="dot" w:pos="9436"/>
            </w:tabs>
          </w:pPr>
          <w:r>
            <w:fldChar w:fldCharType="begin"/>
          </w:r>
          <w:r>
            <w:instrText xml:space="preserve"> HYPERLINK \l "_Toc22141895" </w:instrText>
          </w:r>
          <w:r>
            <w:fldChar w:fldCharType="separate"/>
          </w:r>
          <w:r>
            <w:rPr>
              <w:rStyle w:val="19"/>
              <w:rFonts w:hint="eastAsia"/>
              <w:color w:val="auto"/>
            </w:rPr>
            <w:t>三、工作任务分析与专业能力课程设置</w:t>
          </w:r>
          <w:r>
            <w:tab/>
          </w:r>
          <w:r>
            <w:fldChar w:fldCharType="begin"/>
          </w:r>
          <w:r>
            <w:instrText xml:space="preserve"> PAGEREF _Toc22141895 \h </w:instrText>
          </w:r>
          <w:r>
            <w:fldChar w:fldCharType="separate"/>
          </w:r>
          <w:r>
            <w:t>6</w:t>
          </w:r>
          <w:r>
            <w:fldChar w:fldCharType="end"/>
          </w:r>
          <w:r>
            <w:fldChar w:fldCharType="end"/>
          </w:r>
        </w:p>
        <w:p>
          <w:pPr>
            <w:pStyle w:val="12"/>
            <w:tabs>
              <w:tab w:val="right" w:leader="dot" w:pos="9436"/>
            </w:tabs>
          </w:pPr>
          <w:r>
            <w:fldChar w:fldCharType="begin"/>
          </w:r>
          <w:r>
            <w:instrText xml:space="preserve"> HYPERLINK \l "_Toc22141896" </w:instrText>
          </w:r>
          <w:r>
            <w:fldChar w:fldCharType="separate"/>
          </w:r>
          <w:r>
            <w:rPr>
              <w:rStyle w:val="19"/>
              <w:color w:val="auto"/>
            </w:rPr>
            <w:t>1.</w:t>
          </w:r>
          <w:r>
            <w:rPr>
              <w:rStyle w:val="19"/>
              <w:rFonts w:hint="eastAsia"/>
              <w:color w:val="auto"/>
            </w:rPr>
            <w:t>【典型工作任务与职业能力分析】</w:t>
          </w:r>
          <w:r>
            <w:tab/>
          </w:r>
          <w:r>
            <w:rPr>
              <w:rFonts w:hint="eastAsia"/>
            </w:rPr>
            <w:t>6</w:t>
          </w:r>
          <w:r>
            <w:rPr>
              <w:rFonts w:hint="eastAsia"/>
            </w:rPr>
            <w:fldChar w:fldCharType="end"/>
          </w:r>
        </w:p>
        <w:p>
          <w:pPr>
            <w:pStyle w:val="12"/>
            <w:tabs>
              <w:tab w:val="right" w:leader="dot" w:pos="9436"/>
            </w:tabs>
          </w:pPr>
          <w:r>
            <w:fldChar w:fldCharType="begin"/>
          </w:r>
          <w:r>
            <w:instrText xml:space="preserve"> HYPERLINK \l "_Toc22141897" </w:instrText>
          </w:r>
          <w:r>
            <w:fldChar w:fldCharType="separate"/>
          </w:r>
          <w:r>
            <w:rPr>
              <w:rStyle w:val="19"/>
              <w:color w:val="auto"/>
            </w:rPr>
            <w:t>2.</w:t>
          </w:r>
          <w:r>
            <w:rPr>
              <w:rStyle w:val="19"/>
              <w:rFonts w:hint="eastAsia"/>
              <w:color w:val="auto"/>
            </w:rPr>
            <w:t>【实践教学课程体系设计】</w:t>
          </w:r>
          <w:r>
            <w:tab/>
          </w:r>
          <w:r>
            <w:fldChar w:fldCharType="begin"/>
          </w:r>
          <w:r>
            <w:instrText xml:space="preserve"> PAGEREF _Toc22141897 \h </w:instrText>
          </w:r>
          <w:r>
            <w:fldChar w:fldCharType="separate"/>
          </w:r>
          <w:r>
            <w:t>8</w:t>
          </w:r>
          <w:r>
            <w:fldChar w:fldCharType="end"/>
          </w:r>
          <w:r>
            <w:fldChar w:fldCharType="end"/>
          </w:r>
        </w:p>
        <w:p>
          <w:pPr>
            <w:pStyle w:val="11"/>
            <w:tabs>
              <w:tab w:val="right" w:leader="dot" w:pos="9436"/>
            </w:tabs>
          </w:pPr>
          <w:r>
            <w:fldChar w:fldCharType="begin"/>
          </w:r>
          <w:r>
            <w:instrText xml:space="preserve"> HYPERLINK \l "_Toc22141898" </w:instrText>
          </w:r>
          <w:r>
            <w:fldChar w:fldCharType="separate"/>
          </w:r>
          <w:r>
            <w:rPr>
              <w:rStyle w:val="19"/>
              <w:rFonts w:hint="eastAsia"/>
              <w:color w:val="auto"/>
            </w:rPr>
            <w:t>四、人才培养模式与课程体系设计</w:t>
          </w:r>
          <w:r>
            <w:tab/>
          </w:r>
          <w:r>
            <w:fldChar w:fldCharType="begin"/>
          </w:r>
          <w:r>
            <w:instrText xml:space="preserve"> PAGEREF _Toc22141898 \h </w:instrText>
          </w:r>
          <w:r>
            <w:fldChar w:fldCharType="separate"/>
          </w:r>
          <w:r>
            <w:t>10</w:t>
          </w:r>
          <w:r>
            <w:fldChar w:fldCharType="end"/>
          </w:r>
          <w:r>
            <w:fldChar w:fldCharType="end"/>
          </w:r>
        </w:p>
        <w:p>
          <w:pPr>
            <w:pStyle w:val="12"/>
            <w:tabs>
              <w:tab w:val="right" w:leader="dot" w:pos="9436"/>
            </w:tabs>
          </w:pPr>
          <w:r>
            <w:fldChar w:fldCharType="begin"/>
          </w:r>
          <w:r>
            <w:instrText xml:space="preserve"> HYPERLINK \l "_Toc22141899" </w:instrText>
          </w:r>
          <w:r>
            <w:fldChar w:fldCharType="separate"/>
          </w:r>
          <w:r>
            <w:rPr>
              <w:rStyle w:val="19"/>
              <w:color w:val="auto"/>
            </w:rPr>
            <w:t>1.</w:t>
          </w:r>
          <w:r>
            <w:rPr>
              <w:rStyle w:val="19"/>
              <w:rFonts w:hint="eastAsia"/>
              <w:color w:val="auto"/>
            </w:rPr>
            <w:t>【人才培养模式】</w:t>
          </w:r>
          <w:r>
            <w:tab/>
          </w:r>
          <w:r>
            <w:fldChar w:fldCharType="begin"/>
          </w:r>
          <w:r>
            <w:instrText xml:space="preserve"> PAGEREF _Toc22141899 \h </w:instrText>
          </w:r>
          <w:r>
            <w:fldChar w:fldCharType="separate"/>
          </w:r>
          <w:r>
            <w:t>10</w:t>
          </w:r>
          <w:r>
            <w:fldChar w:fldCharType="end"/>
          </w:r>
          <w:r>
            <w:fldChar w:fldCharType="end"/>
          </w:r>
        </w:p>
        <w:p>
          <w:pPr>
            <w:pStyle w:val="12"/>
            <w:tabs>
              <w:tab w:val="right" w:leader="dot" w:pos="9436"/>
            </w:tabs>
          </w:pPr>
          <w:r>
            <w:fldChar w:fldCharType="begin"/>
          </w:r>
          <w:r>
            <w:instrText xml:space="preserve"> HYPERLINK \l "_Toc22141900" </w:instrText>
          </w:r>
          <w:r>
            <w:fldChar w:fldCharType="separate"/>
          </w:r>
          <w:r>
            <w:rPr>
              <w:rStyle w:val="19"/>
              <w:color w:val="auto"/>
            </w:rPr>
            <w:t>2.</w:t>
          </w:r>
          <w:r>
            <w:rPr>
              <w:rStyle w:val="19"/>
              <w:rFonts w:hint="eastAsia"/>
              <w:color w:val="auto"/>
            </w:rPr>
            <w:t>【课程体系设计】</w:t>
          </w:r>
          <w:r>
            <w:tab/>
          </w:r>
          <w:r>
            <w:fldChar w:fldCharType="begin"/>
          </w:r>
          <w:r>
            <w:instrText xml:space="preserve"> PAGEREF _Toc22141900 \h </w:instrText>
          </w:r>
          <w:r>
            <w:fldChar w:fldCharType="separate"/>
          </w:r>
          <w:r>
            <w:t>10</w:t>
          </w:r>
          <w:r>
            <w:fldChar w:fldCharType="end"/>
          </w:r>
          <w:r>
            <w:fldChar w:fldCharType="end"/>
          </w:r>
        </w:p>
        <w:p>
          <w:pPr>
            <w:pStyle w:val="12"/>
            <w:tabs>
              <w:tab w:val="right" w:leader="dot" w:pos="9436"/>
            </w:tabs>
          </w:pPr>
          <w:r>
            <w:fldChar w:fldCharType="begin"/>
          </w:r>
          <w:r>
            <w:instrText xml:space="preserve"> HYPERLINK \l "_Toc22141901" </w:instrText>
          </w:r>
          <w:r>
            <w:fldChar w:fldCharType="separate"/>
          </w:r>
          <w:r>
            <w:rPr>
              <w:rStyle w:val="19"/>
              <w:color w:val="auto"/>
            </w:rPr>
            <w:t>3.</w:t>
          </w:r>
          <w:r>
            <w:rPr>
              <w:rStyle w:val="19"/>
              <w:rFonts w:hint="eastAsia"/>
              <w:color w:val="auto"/>
            </w:rPr>
            <w:t>【学业评价】</w:t>
          </w:r>
          <w:r>
            <w:tab/>
          </w:r>
          <w:r>
            <w:fldChar w:fldCharType="begin"/>
          </w:r>
          <w:r>
            <w:instrText xml:space="preserve"> PAGEREF _Toc22141901 \h </w:instrText>
          </w:r>
          <w:r>
            <w:fldChar w:fldCharType="separate"/>
          </w:r>
          <w:r>
            <w:t>17</w:t>
          </w:r>
          <w:r>
            <w:fldChar w:fldCharType="end"/>
          </w:r>
          <w:r>
            <w:fldChar w:fldCharType="end"/>
          </w:r>
        </w:p>
        <w:p>
          <w:pPr>
            <w:pStyle w:val="12"/>
            <w:tabs>
              <w:tab w:val="right" w:leader="dot" w:pos="9436"/>
            </w:tabs>
          </w:pPr>
          <w:r>
            <w:fldChar w:fldCharType="begin"/>
          </w:r>
          <w:r>
            <w:instrText xml:space="preserve"> HYPERLINK \l "_Toc22141902" </w:instrText>
          </w:r>
          <w:r>
            <w:fldChar w:fldCharType="separate"/>
          </w:r>
          <w:r>
            <w:rPr>
              <w:rStyle w:val="19"/>
              <w:color w:val="auto"/>
            </w:rPr>
            <w:t>4.</w:t>
          </w:r>
          <w:r>
            <w:rPr>
              <w:rStyle w:val="19"/>
              <w:rFonts w:hint="eastAsia"/>
              <w:color w:val="auto"/>
            </w:rPr>
            <w:t>【毕业要求】</w:t>
          </w:r>
          <w:r>
            <w:tab/>
          </w:r>
          <w:r>
            <w:fldChar w:fldCharType="begin"/>
          </w:r>
          <w:r>
            <w:instrText xml:space="preserve"> PAGEREF _Toc22141902 \h </w:instrText>
          </w:r>
          <w:r>
            <w:fldChar w:fldCharType="separate"/>
          </w:r>
          <w:r>
            <w:t>17</w:t>
          </w:r>
          <w:r>
            <w:fldChar w:fldCharType="end"/>
          </w:r>
          <w:r>
            <w:fldChar w:fldCharType="end"/>
          </w:r>
        </w:p>
        <w:p>
          <w:pPr>
            <w:pStyle w:val="11"/>
            <w:tabs>
              <w:tab w:val="right" w:leader="dot" w:pos="9436"/>
            </w:tabs>
          </w:pPr>
          <w:r>
            <w:fldChar w:fldCharType="begin"/>
          </w:r>
          <w:r>
            <w:instrText xml:space="preserve"> HYPERLINK \l "_Toc22141903" </w:instrText>
          </w:r>
          <w:r>
            <w:fldChar w:fldCharType="separate"/>
          </w:r>
          <w:r>
            <w:rPr>
              <w:rStyle w:val="19"/>
              <w:rFonts w:hint="eastAsia"/>
              <w:color w:val="auto"/>
            </w:rPr>
            <w:t>五、教学计划</w:t>
          </w:r>
          <w:r>
            <w:tab/>
          </w:r>
          <w:r>
            <w:fldChar w:fldCharType="begin"/>
          </w:r>
          <w:r>
            <w:instrText xml:space="preserve"> PAGEREF _Toc22141903 \h </w:instrText>
          </w:r>
          <w:r>
            <w:fldChar w:fldCharType="separate"/>
          </w:r>
          <w:r>
            <w:t>20</w:t>
          </w:r>
          <w:r>
            <w:fldChar w:fldCharType="end"/>
          </w:r>
          <w:r>
            <w:fldChar w:fldCharType="end"/>
          </w:r>
        </w:p>
        <w:p>
          <w:pPr>
            <w:pStyle w:val="12"/>
            <w:tabs>
              <w:tab w:val="right" w:leader="dot" w:pos="9436"/>
            </w:tabs>
          </w:pPr>
          <w:r>
            <w:fldChar w:fldCharType="begin"/>
          </w:r>
          <w:r>
            <w:instrText xml:space="preserve"> HYPERLINK \l "_Toc22141904" </w:instrText>
          </w:r>
          <w:r>
            <w:fldChar w:fldCharType="separate"/>
          </w:r>
          <w:r>
            <w:rPr>
              <w:rStyle w:val="19"/>
              <w:color w:val="auto"/>
            </w:rPr>
            <w:t>1.</w:t>
          </w:r>
          <w:r>
            <w:rPr>
              <w:rStyle w:val="19"/>
              <w:rFonts w:hint="eastAsia"/>
              <w:color w:val="auto"/>
            </w:rPr>
            <w:t>【专业教学计划】</w:t>
          </w:r>
          <w:r>
            <w:tab/>
          </w:r>
          <w:r>
            <w:fldChar w:fldCharType="begin"/>
          </w:r>
          <w:r>
            <w:instrText xml:space="preserve"> PAGEREF _Toc22141904 \h </w:instrText>
          </w:r>
          <w:r>
            <w:fldChar w:fldCharType="separate"/>
          </w:r>
          <w:r>
            <w:t>20</w:t>
          </w:r>
          <w:r>
            <w:fldChar w:fldCharType="end"/>
          </w:r>
          <w:r>
            <w:fldChar w:fldCharType="end"/>
          </w:r>
        </w:p>
        <w:p>
          <w:pPr>
            <w:pStyle w:val="12"/>
            <w:tabs>
              <w:tab w:val="right" w:leader="dot" w:pos="9436"/>
            </w:tabs>
          </w:pPr>
          <w:r>
            <w:fldChar w:fldCharType="begin"/>
          </w:r>
          <w:r>
            <w:instrText xml:space="preserve"> HYPERLINK \l "_Toc22141905" </w:instrText>
          </w:r>
          <w:r>
            <w:fldChar w:fldCharType="separate"/>
          </w:r>
          <w:r>
            <w:rPr>
              <w:rStyle w:val="19"/>
              <w:color w:val="auto"/>
            </w:rPr>
            <w:t>2.</w:t>
          </w:r>
          <w:r>
            <w:rPr>
              <w:rStyle w:val="19"/>
              <w:rFonts w:hint="eastAsia"/>
              <w:color w:val="auto"/>
            </w:rPr>
            <w:t>【专业教学计划实施说明】</w:t>
          </w:r>
          <w:r>
            <w:tab/>
          </w:r>
          <w:r>
            <w:fldChar w:fldCharType="begin"/>
          </w:r>
          <w:r>
            <w:instrText xml:space="preserve"> PAGEREF _Toc22141905 \h </w:instrText>
          </w:r>
          <w:r>
            <w:fldChar w:fldCharType="separate"/>
          </w:r>
          <w:r>
            <w:t>29</w:t>
          </w:r>
          <w:r>
            <w:fldChar w:fldCharType="end"/>
          </w:r>
          <w:r>
            <w:fldChar w:fldCharType="end"/>
          </w:r>
        </w:p>
        <w:p>
          <w:pPr>
            <w:pStyle w:val="11"/>
            <w:tabs>
              <w:tab w:val="right" w:leader="dot" w:pos="9436"/>
            </w:tabs>
          </w:pPr>
          <w:r>
            <w:fldChar w:fldCharType="begin"/>
          </w:r>
          <w:r>
            <w:instrText xml:space="preserve"> HYPERLINK \l "_Toc22141906" </w:instrText>
          </w:r>
          <w:r>
            <w:fldChar w:fldCharType="separate"/>
          </w:r>
          <w:r>
            <w:rPr>
              <w:rStyle w:val="19"/>
              <w:rFonts w:hint="eastAsia"/>
              <w:color w:val="auto"/>
            </w:rPr>
            <w:t>六、教学进程总体安排</w:t>
          </w:r>
          <w:r>
            <w:tab/>
          </w:r>
          <w:r>
            <w:fldChar w:fldCharType="begin"/>
          </w:r>
          <w:r>
            <w:instrText xml:space="preserve"> PAGEREF _Toc22141906 \h </w:instrText>
          </w:r>
          <w:r>
            <w:fldChar w:fldCharType="separate"/>
          </w:r>
          <w:r>
            <w:t>32</w:t>
          </w:r>
          <w:r>
            <w:fldChar w:fldCharType="end"/>
          </w:r>
          <w:r>
            <w:fldChar w:fldCharType="end"/>
          </w:r>
        </w:p>
        <w:p>
          <w:pPr>
            <w:pStyle w:val="11"/>
            <w:tabs>
              <w:tab w:val="right" w:leader="dot" w:pos="9436"/>
            </w:tabs>
          </w:pPr>
          <w:r>
            <w:fldChar w:fldCharType="begin"/>
          </w:r>
          <w:r>
            <w:instrText xml:space="preserve"> HYPERLINK \l "_Toc22141907" </w:instrText>
          </w:r>
          <w:r>
            <w:fldChar w:fldCharType="separate"/>
          </w:r>
          <w:r>
            <w:rPr>
              <w:rStyle w:val="19"/>
              <w:rFonts w:hint="eastAsia"/>
              <w:color w:val="auto"/>
            </w:rPr>
            <w:t>七、实施保障</w:t>
          </w:r>
          <w:r>
            <w:tab/>
          </w:r>
          <w:r>
            <w:fldChar w:fldCharType="begin"/>
          </w:r>
          <w:r>
            <w:instrText xml:space="preserve"> PAGEREF _Toc22141907 \h </w:instrText>
          </w:r>
          <w:r>
            <w:fldChar w:fldCharType="separate"/>
          </w:r>
          <w:r>
            <w:t>33</w:t>
          </w:r>
          <w:r>
            <w:fldChar w:fldCharType="end"/>
          </w:r>
          <w:r>
            <w:fldChar w:fldCharType="end"/>
          </w:r>
        </w:p>
        <w:p>
          <w:pPr>
            <w:pStyle w:val="12"/>
            <w:tabs>
              <w:tab w:val="right" w:leader="dot" w:pos="9436"/>
            </w:tabs>
          </w:pPr>
          <w:r>
            <w:fldChar w:fldCharType="begin"/>
          </w:r>
          <w:r>
            <w:instrText xml:space="preserve"> HYPERLINK \l "_Toc22141908" </w:instrText>
          </w:r>
          <w:r>
            <w:fldChar w:fldCharType="separate"/>
          </w:r>
          <w:r>
            <w:rPr>
              <w:rStyle w:val="19"/>
              <w:color w:val="auto"/>
            </w:rPr>
            <w:t>1.</w:t>
          </w:r>
          <w:r>
            <w:rPr>
              <w:rStyle w:val="19"/>
              <w:rFonts w:hint="eastAsia"/>
              <w:color w:val="auto"/>
            </w:rPr>
            <w:t>【师资队伍】</w:t>
          </w:r>
          <w:r>
            <w:tab/>
          </w:r>
          <w:r>
            <w:fldChar w:fldCharType="begin"/>
          </w:r>
          <w:r>
            <w:instrText xml:space="preserve"> PAGEREF _Toc22141908 \h </w:instrText>
          </w:r>
          <w:r>
            <w:fldChar w:fldCharType="separate"/>
          </w:r>
          <w:r>
            <w:t>33</w:t>
          </w:r>
          <w:r>
            <w:fldChar w:fldCharType="end"/>
          </w:r>
          <w:r>
            <w:fldChar w:fldCharType="end"/>
          </w:r>
        </w:p>
        <w:p>
          <w:pPr>
            <w:pStyle w:val="12"/>
            <w:tabs>
              <w:tab w:val="right" w:leader="dot" w:pos="9436"/>
            </w:tabs>
          </w:pPr>
          <w:r>
            <w:fldChar w:fldCharType="begin"/>
          </w:r>
          <w:r>
            <w:instrText xml:space="preserve"> HYPERLINK \l "_Toc22141909" </w:instrText>
          </w:r>
          <w:r>
            <w:fldChar w:fldCharType="separate"/>
          </w:r>
          <w:r>
            <w:rPr>
              <w:rStyle w:val="19"/>
              <w:color w:val="auto"/>
            </w:rPr>
            <w:t>2.</w:t>
          </w:r>
          <w:r>
            <w:rPr>
              <w:rStyle w:val="19"/>
              <w:rFonts w:hint="eastAsia"/>
              <w:color w:val="auto"/>
            </w:rPr>
            <w:t>【教学设施】</w:t>
          </w:r>
          <w:r>
            <w:tab/>
          </w:r>
          <w:r>
            <w:fldChar w:fldCharType="begin"/>
          </w:r>
          <w:r>
            <w:instrText xml:space="preserve"> PAGEREF _Toc22141909 \h </w:instrText>
          </w:r>
          <w:r>
            <w:fldChar w:fldCharType="separate"/>
          </w:r>
          <w:r>
            <w:t>33</w:t>
          </w:r>
          <w:r>
            <w:fldChar w:fldCharType="end"/>
          </w:r>
          <w:r>
            <w:fldChar w:fldCharType="end"/>
          </w:r>
        </w:p>
        <w:p>
          <w:pPr>
            <w:pStyle w:val="12"/>
            <w:tabs>
              <w:tab w:val="right" w:leader="dot" w:pos="9436"/>
            </w:tabs>
          </w:pPr>
          <w:r>
            <w:fldChar w:fldCharType="begin"/>
          </w:r>
          <w:r>
            <w:instrText xml:space="preserve"> HYPERLINK \l "_Toc22141910" </w:instrText>
          </w:r>
          <w:r>
            <w:fldChar w:fldCharType="separate"/>
          </w:r>
          <w:r>
            <w:rPr>
              <w:rStyle w:val="19"/>
              <w:color w:val="auto"/>
            </w:rPr>
            <w:t>3.</w:t>
          </w:r>
          <w:r>
            <w:rPr>
              <w:rStyle w:val="19"/>
              <w:rFonts w:hint="eastAsia"/>
              <w:color w:val="auto"/>
            </w:rPr>
            <w:t>【教学资源】</w:t>
          </w:r>
          <w:r>
            <w:tab/>
          </w:r>
          <w:r>
            <w:fldChar w:fldCharType="begin"/>
          </w:r>
          <w:r>
            <w:instrText xml:space="preserve"> PAGEREF _Toc22141910 \h </w:instrText>
          </w:r>
          <w:r>
            <w:fldChar w:fldCharType="separate"/>
          </w:r>
          <w:r>
            <w:t>34</w:t>
          </w:r>
          <w:r>
            <w:fldChar w:fldCharType="end"/>
          </w:r>
          <w:r>
            <w:fldChar w:fldCharType="end"/>
          </w:r>
        </w:p>
        <w:p>
          <w:pPr>
            <w:pStyle w:val="12"/>
            <w:tabs>
              <w:tab w:val="right" w:leader="dot" w:pos="9436"/>
            </w:tabs>
          </w:pPr>
          <w:r>
            <w:fldChar w:fldCharType="begin"/>
          </w:r>
          <w:r>
            <w:instrText xml:space="preserve"> HYPERLINK \l "_Toc22141911" </w:instrText>
          </w:r>
          <w:r>
            <w:fldChar w:fldCharType="separate"/>
          </w:r>
          <w:r>
            <w:rPr>
              <w:rStyle w:val="19"/>
              <w:color w:val="auto"/>
            </w:rPr>
            <w:t>4.</w:t>
          </w:r>
          <w:r>
            <w:rPr>
              <w:rStyle w:val="19"/>
              <w:rFonts w:hint="eastAsia"/>
              <w:color w:val="auto"/>
            </w:rPr>
            <w:t>【教学方法】</w:t>
          </w:r>
          <w:r>
            <w:tab/>
          </w:r>
          <w:r>
            <w:fldChar w:fldCharType="begin"/>
          </w:r>
          <w:r>
            <w:instrText xml:space="preserve"> PAGEREF _Toc22141911 \h </w:instrText>
          </w:r>
          <w:r>
            <w:fldChar w:fldCharType="separate"/>
          </w:r>
          <w:r>
            <w:t>34</w:t>
          </w:r>
          <w:r>
            <w:fldChar w:fldCharType="end"/>
          </w:r>
          <w:r>
            <w:fldChar w:fldCharType="end"/>
          </w:r>
        </w:p>
        <w:p>
          <w:pPr>
            <w:pStyle w:val="12"/>
            <w:tabs>
              <w:tab w:val="right" w:leader="dot" w:pos="9436"/>
            </w:tabs>
          </w:pPr>
          <w:r>
            <w:fldChar w:fldCharType="begin"/>
          </w:r>
          <w:r>
            <w:instrText xml:space="preserve"> HYPERLINK \l "_Toc22141912" </w:instrText>
          </w:r>
          <w:r>
            <w:fldChar w:fldCharType="separate"/>
          </w:r>
          <w:r>
            <w:rPr>
              <w:rStyle w:val="19"/>
              <w:color w:val="auto"/>
            </w:rPr>
            <w:t>5.</w:t>
          </w:r>
          <w:r>
            <w:rPr>
              <w:rStyle w:val="19"/>
              <w:rFonts w:hint="eastAsia"/>
              <w:color w:val="auto"/>
            </w:rPr>
            <w:t>【教学评价】</w:t>
          </w:r>
          <w:r>
            <w:tab/>
          </w:r>
          <w:r>
            <w:fldChar w:fldCharType="begin"/>
          </w:r>
          <w:r>
            <w:instrText xml:space="preserve"> PAGEREF _Toc22141912 \h </w:instrText>
          </w:r>
          <w:r>
            <w:fldChar w:fldCharType="separate"/>
          </w:r>
          <w:r>
            <w:t>34</w:t>
          </w:r>
          <w:r>
            <w:fldChar w:fldCharType="end"/>
          </w:r>
          <w:r>
            <w:fldChar w:fldCharType="end"/>
          </w:r>
        </w:p>
        <w:p>
          <w:pPr>
            <w:pStyle w:val="12"/>
            <w:tabs>
              <w:tab w:val="right" w:leader="dot" w:pos="9436"/>
            </w:tabs>
          </w:pPr>
          <w:r>
            <w:fldChar w:fldCharType="begin"/>
          </w:r>
          <w:r>
            <w:instrText xml:space="preserve"> HYPERLINK \l "_Toc22141913" </w:instrText>
          </w:r>
          <w:r>
            <w:fldChar w:fldCharType="separate"/>
          </w:r>
          <w:r>
            <w:rPr>
              <w:rStyle w:val="19"/>
              <w:color w:val="auto"/>
            </w:rPr>
            <w:t>6.</w:t>
          </w:r>
          <w:r>
            <w:rPr>
              <w:rStyle w:val="19"/>
              <w:rFonts w:hint="eastAsia"/>
              <w:color w:val="auto"/>
            </w:rPr>
            <w:t>【质量管理】</w:t>
          </w:r>
          <w:r>
            <w:tab/>
          </w:r>
          <w:r>
            <w:fldChar w:fldCharType="begin"/>
          </w:r>
          <w:r>
            <w:instrText xml:space="preserve"> PAGEREF _Toc22141913 \h </w:instrText>
          </w:r>
          <w:r>
            <w:fldChar w:fldCharType="separate"/>
          </w:r>
          <w:r>
            <w:t>34</w:t>
          </w:r>
          <w:r>
            <w:fldChar w:fldCharType="end"/>
          </w:r>
          <w:r>
            <w:fldChar w:fldCharType="end"/>
          </w:r>
        </w:p>
        <w:p>
          <w:r>
            <w:rPr>
              <w:b/>
              <w:bCs/>
              <w:lang w:val="zh-CN"/>
            </w:rPr>
            <w:fldChar w:fldCharType="end"/>
          </w:r>
        </w:p>
      </w:sdtContent>
    </w:sdt>
    <w:p>
      <w:pPr>
        <w:spacing w:line="360" w:lineRule="auto"/>
        <w:ind w:right="1200" w:firstLine="480" w:firstLineChars="200"/>
        <w:jc w:val="center"/>
        <w:rPr>
          <w:rFonts w:ascii="宋体" w:hAnsi="宋体" w:eastAsia="宋体" w:cs="宋体"/>
          <w:sz w:val="24"/>
          <w:szCs w:val="24"/>
        </w:rPr>
        <w:sectPr>
          <w:headerReference r:id="rId3" w:type="default"/>
          <w:footerReference r:id="rId4" w:type="default"/>
          <w:pgSz w:w="11906" w:h="16838"/>
          <w:pgMar w:top="1134" w:right="1230" w:bottom="1440" w:left="1230" w:header="851" w:footer="992" w:gutter="0"/>
          <w:pgNumType w:start="1"/>
          <w:cols w:space="720" w:num="1"/>
          <w:titlePg/>
          <w:docGrid w:type="lines" w:linePitch="312" w:charSpace="0"/>
        </w:sectPr>
      </w:pPr>
    </w:p>
    <w:bookmarkEnd w:id="0"/>
    <w:p>
      <w:pPr>
        <w:pStyle w:val="2"/>
      </w:pPr>
      <w:bookmarkStart w:id="1" w:name="_Toc22141885"/>
      <w:r>
        <w:rPr>
          <w:rFonts w:hint="eastAsia"/>
        </w:rPr>
        <w:t>一、专业设置与定位</w:t>
      </w:r>
      <w:bookmarkEnd w:id="1"/>
    </w:p>
    <w:p>
      <w:pPr>
        <w:pStyle w:val="3"/>
        <w:rPr>
          <w:sz w:val="24"/>
          <w:szCs w:val="24"/>
        </w:rPr>
      </w:pPr>
      <w:bookmarkStart w:id="2" w:name="_Toc22141886"/>
      <w:r>
        <w:rPr>
          <w:rFonts w:hint="eastAsia"/>
          <w:sz w:val="24"/>
          <w:szCs w:val="24"/>
        </w:rPr>
        <w:t>1.【专业名称及代码】</w:t>
      </w:r>
      <w:bookmarkEnd w:id="2"/>
    </w:p>
    <w:p>
      <w:pPr>
        <w:rPr>
          <w:rFonts w:asciiTheme="majorEastAsia" w:hAnsiTheme="majorEastAsia" w:eastAsiaTheme="majorEastAsia"/>
        </w:rPr>
      </w:pPr>
      <w:r>
        <w:rPr>
          <w:rFonts w:hint="eastAsia" w:asciiTheme="majorEastAsia" w:hAnsiTheme="majorEastAsia" w:eastAsiaTheme="majorEastAsia"/>
        </w:rPr>
        <w:t>　　普通高中：商务英语  570201</w:t>
      </w:r>
    </w:p>
    <w:p>
      <w:pPr>
        <w:pStyle w:val="3"/>
        <w:rPr>
          <w:sz w:val="24"/>
          <w:szCs w:val="24"/>
        </w:rPr>
      </w:pPr>
      <w:bookmarkStart w:id="3" w:name="_Toc22141887"/>
      <w:r>
        <w:rPr>
          <w:rFonts w:hint="eastAsia"/>
          <w:sz w:val="24"/>
          <w:szCs w:val="24"/>
        </w:rPr>
        <w:t>2.【教育类型】</w:t>
      </w:r>
      <w:bookmarkEnd w:id="3"/>
    </w:p>
    <w:p>
      <w:r>
        <w:rPr>
          <w:rFonts w:hint="eastAsia"/>
        </w:rPr>
        <w:t>　　教育类型：高等职业教育</w:t>
      </w:r>
    </w:p>
    <w:p>
      <w:pPr>
        <w:pStyle w:val="3"/>
        <w:rPr>
          <w:sz w:val="24"/>
          <w:szCs w:val="24"/>
        </w:rPr>
      </w:pPr>
      <w:bookmarkStart w:id="4" w:name="_Toc22141888"/>
      <w:r>
        <w:rPr>
          <w:rFonts w:hint="eastAsia"/>
          <w:sz w:val="24"/>
          <w:szCs w:val="24"/>
        </w:rPr>
        <w:t>3.【招生范围及条件】</w:t>
      </w:r>
      <w:bookmarkEnd w:id="4"/>
      <w:r>
        <w:rPr>
          <w:rFonts w:hint="eastAsia"/>
          <w:sz w:val="24"/>
          <w:szCs w:val="24"/>
        </w:rPr>
        <w:t xml:space="preserve"> </w:t>
      </w:r>
    </w:p>
    <w:p>
      <w:pPr>
        <w:rPr>
          <w:rFonts w:asciiTheme="majorEastAsia" w:hAnsiTheme="majorEastAsia" w:eastAsiaTheme="majorEastAsia"/>
        </w:rPr>
      </w:pPr>
      <w:r>
        <w:rPr>
          <w:rFonts w:hint="eastAsia" w:asciiTheme="majorEastAsia" w:hAnsiTheme="majorEastAsia" w:eastAsiaTheme="majorEastAsia"/>
        </w:rPr>
        <w:t>　</w:t>
      </w:r>
      <w:bookmarkStart w:id="5" w:name="_Toc22141889"/>
      <w:r>
        <w:rPr>
          <w:rFonts w:hint="eastAsia" w:asciiTheme="majorEastAsia" w:hAnsiTheme="majorEastAsia" w:eastAsiaTheme="majorEastAsia"/>
        </w:rPr>
        <w:t>全日制普通中学高中、职业中学、中专中技应往届毕业生或具有同等及以上学历人员。</w:t>
      </w:r>
    </w:p>
    <w:p>
      <w:pPr>
        <w:rPr>
          <w:rFonts w:asciiTheme="majorEastAsia" w:hAnsiTheme="majorEastAsia" w:eastAsiaTheme="majorEastAsia"/>
        </w:rPr>
      </w:pPr>
    </w:p>
    <w:p>
      <w:pPr>
        <w:rPr>
          <w:sz w:val="24"/>
          <w:szCs w:val="24"/>
        </w:rPr>
      </w:pPr>
      <w:r>
        <w:rPr>
          <w:rFonts w:hint="eastAsia"/>
          <w:sz w:val="24"/>
          <w:szCs w:val="24"/>
        </w:rPr>
        <w:t>4.【基本学制与学历】</w:t>
      </w:r>
      <w:bookmarkEnd w:id="5"/>
      <w:r>
        <w:rPr>
          <w:rFonts w:hint="eastAsia"/>
          <w:sz w:val="24"/>
          <w:szCs w:val="24"/>
        </w:rPr>
        <w:t xml:space="preserve"> </w:t>
      </w:r>
    </w:p>
    <w:p>
      <w:pPr>
        <w:rPr>
          <w:rFonts w:asciiTheme="majorEastAsia" w:hAnsiTheme="majorEastAsia" w:eastAsiaTheme="majorEastAsia"/>
        </w:rPr>
      </w:pPr>
      <w:r>
        <w:rPr>
          <w:rFonts w:hint="eastAsia" w:asciiTheme="majorEastAsia" w:hAnsiTheme="majorEastAsia" w:eastAsiaTheme="majorEastAsia"/>
        </w:rPr>
        <w:t>　　普通高中：基本学制三年，实行弹性学制，推行学分制，允许学生采用半工半读、工学交替等方式分阶段完成学业。学习合格取得全日制普通专科(高职）学历。</w:t>
      </w:r>
    </w:p>
    <w:p>
      <w:pPr>
        <w:pStyle w:val="3"/>
        <w:rPr>
          <w:sz w:val="24"/>
          <w:szCs w:val="24"/>
        </w:rPr>
      </w:pPr>
      <w:bookmarkStart w:id="6" w:name="_Toc22141890"/>
      <w:r>
        <w:rPr>
          <w:rFonts w:hint="eastAsia"/>
          <w:sz w:val="24"/>
          <w:szCs w:val="24"/>
        </w:rPr>
        <w:t>5.【培养目标】</w:t>
      </w:r>
      <w:bookmarkEnd w:id="6"/>
    </w:p>
    <w:p>
      <w:pPr>
        <w:keepNext/>
        <w:keepLines/>
        <w:snapToGrid w:val="0"/>
        <w:spacing w:before="100" w:beforeAutospacing="1" w:after="100" w:afterAutospacing="1"/>
        <w:ind w:firstLine="420" w:firstLineChars="200"/>
        <w:outlineLvl w:val="1"/>
        <w:rPr>
          <w:rFonts w:asciiTheme="majorHAnsi" w:hAnsiTheme="majorHAnsi" w:eastAsiaTheme="majorEastAsia" w:cstheme="majorBidi"/>
          <w:bCs/>
          <w:sz w:val="24"/>
          <w:szCs w:val="24"/>
        </w:rPr>
      </w:pPr>
      <w:r>
        <w:rPr>
          <w:rFonts w:hint="eastAsia" w:asciiTheme="majorEastAsia" w:hAnsiTheme="majorEastAsia" w:eastAsiaTheme="majorEastAsia"/>
          <w:bCs/>
        </w:rPr>
        <w:t>本专业培养理想信念坚定，德、智、体、美、劳全面发展，</w:t>
      </w:r>
      <w:r>
        <w:rPr>
          <w:rFonts w:hint="eastAsia" w:asciiTheme="majorEastAsia" w:hAnsiTheme="majorEastAsia" w:eastAsiaTheme="majorEastAsia"/>
        </w:rPr>
        <w:t>适应新形势下转型升级、紧跟社会发展、经济建设、粤港澳大湾区发展需要，</w:t>
      </w:r>
      <w:r>
        <w:rPr>
          <w:rFonts w:hint="eastAsia" w:asciiTheme="majorEastAsia" w:hAnsiTheme="majorEastAsia" w:eastAsiaTheme="majorEastAsia"/>
          <w:bCs/>
        </w:rPr>
        <w:t>具有</w:t>
      </w:r>
      <w:r>
        <w:rPr>
          <w:rFonts w:hint="eastAsia" w:asciiTheme="majorEastAsia" w:hAnsiTheme="majorEastAsia" w:eastAsiaTheme="majorEastAsia"/>
        </w:rPr>
        <w:t>较高政治素养、良好职业道德、</w:t>
      </w:r>
      <w:r>
        <w:rPr>
          <w:rFonts w:hint="eastAsia" w:asciiTheme="majorEastAsia" w:hAnsiTheme="majorEastAsia" w:eastAsiaTheme="majorEastAsia"/>
          <w:bCs/>
        </w:rPr>
        <w:t>人文素养、职业道德</w:t>
      </w:r>
      <w:r>
        <w:rPr>
          <w:rFonts w:hint="eastAsia" w:asciiTheme="majorEastAsia" w:hAnsiTheme="majorEastAsia" w:eastAsiaTheme="majorEastAsia"/>
        </w:rPr>
        <w:t>、较强实践操作能力、创新创业思维、可持续发展能力</w:t>
      </w:r>
      <w:r>
        <w:rPr>
          <w:rFonts w:hint="eastAsia" w:asciiTheme="majorEastAsia" w:hAnsiTheme="majorEastAsia" w:eastAsiaTheme="majorEastAsia"/>
          <w:bCs/>
        </w:rPr>
        <w:t>、精益求精的工匠精神，掌握本专业知识和技术技能，具有较强的就业能力和可持续发展的能力；面向</w:t>
      </w:r>
      <w:r>
        <w:rPr>
          <w:rFonts w:asciiTheme="majorEastAsia" w:hAnsiTheme="majorEastAsia" w:eastAsiaTheme="majorEastAsia"/>
          <w:bCs/>
        </w:rPr>
        <w:t>商务服务业</w:t>
      </w:r>
      <w:r>
        <w:rPr>
          <w:rFonts w:hint="eastAsia" w:asciiTheme="majorEastAsia" w:hAnsiTheme="majorEastAsia" w:eastAsiaTheme="majorEastAsia"/>
          <w:bCs/>
        </w:rPr>
        <w:t>、</w:t>
      </w:r>
      <w:r>
        <w:rPr>
          <w:rFonts w:asciiTheme="majorEastAsia" w:hAnsiTheme="majorEastAsia" w:eastAsiaTheme="majorEastAsia"/>
          <w:bCs/>
        </w:rPr>
        <w:t>批发</w:t>
      </w:r>
      <w:r>
        <w:rPr>
          <w:rFonts w:hint="eastAsia" w:asciiTheme="majorEastAsia" w:hAnsiTheme="majorEastAsia" w:eastAsiaTheme="majorEastAsia"/>
          <w:bCs/>
        </w:rPr>
        <w:t>业和</w:t>
      </w:r>
      <w:r>
        <w:rPr>
          <w:rFonts w:asciiTheme="majorEastAsia" w:hAnsiTheme="majorEastAsia" w:eastAsiaTheme="majorEastAsia"/>
          <w:bCs/>
        </w:rPr>
        <w:t>零售</w:t>
      </w:r>
      <w:r>
        <w:rPr>
          <w:rFonts w:hint="eastAsia" w:asciiTheme="majorEastAsia" w:hAnsiTheme="majorEastAsia" w:eastAsiaTheme="majorEastAsia"/>
          <w:bCs/>
        </w:rPr>
        <w:t>业的</w:t>
      </w:r>
      <w:r>
        <w:rPr>
          <w:rFonts w:asciiTheme="majorEastAsia" w:hAnsiTheme="majorEastAsia" w:eastAsiaTheme="majorEastAsia"/>
          <w:bCs/>
        </w:rPr>
        <w:t>翻译人员</w:t>
      </w:r>
      <w:r>
        <w:rPr>
          <w:rFonts w:hint="eastAsia" w:asciiTheme="majorEastAsia" w:hAnsiTheme="majorEastAsia" w:eastAsiaTheme="majorEastAsia"/>
          <w:bCs/>
        </w:rPr>
        <w:t>和涉外</w:t>
      </w:r>
      <w:r>
        <w:rPr>
          <w:rFonts w:asciiTheme="majorEastAsia" w:hAnsiTheme="majorEastAsia" w:eastAsiaTheme="majorEastAsia"/>
          <w:bCs/>
        </w:rPr>
        <w:t>商务专业人员</w:t>
      </w:r>
      <w:r>
        <w:rPr>
          <w:rFonts w:hint="eastAsia" w:asciiTheme="majorEastAsia" w:hAnsiTheme="majorEastAsia" w:eastAsiaTheme="majorEastAsia"/>
          <w:bCs/>
        </w:rPr>
        <w:t>职业群，能够从事</w:t>
      </w:r>
      <w:r>
        <w:rPr>
          <w:rFonts w:asciiTheme="majorEastAsia" w:hAnsiTheme="majorEastAsia" w:eastAsiaTheme="majorEastAsia"/>
          <w:bCs/>
        </w:rPr>
        <w:t>商务翻译</w:t>
      </w:r>
      <w:r>
        <w:rPr>
          <w:rFonts w:hint="eastAsia" w:asciiTheme="majorEastAsia" w:hAnsiTheme="majorEastAsia" w:eastAsiaTheme="majorEastAsia"/>
          <w:bCs/>
        </w:rPr>
        <w:t>、进出口业务</w:t>
      </w:r>
      <w:r>
        <w:rPr>
          <w:rFonts w:asciiTheme="majorEastAsia" w:hAnsiTheme="majorEastAsia" w:eastAsiaTheme="majorEastAsia"/>
          <w:bCs/>
        </w:rPr>
        <w:t>、跨境</w:t>
      </w:r>
      <w:r>
        <w:rPr>
          <w:rFonts w:hint="eastAsia" w:asciiTheme="majorEastAsia" w:hAnsiTheme="majorEastAsia" w:eastAsiaTheme="majorEastAsia"/>
          <w:bCs/>
        </w:rPr>
        <w:t>电子商务运营、涉外商务事务处理等工作的</w:t>
      </w:r>
      <w:r>
        <w:rPr>
          <w:rFonts w:hint="eastAsia" w:asciiTheme="majorEastAsia" w:hAnsiTheme="majorEastAsia" w:eastAsiaTheme="majorEastAsia"/>
        </w:rPr>
        <w:t>高素质劳动者和技术技能人才。</w:t>
      </w:r>
    </w:p>
    <w:p>
      <w:pPr>
        <w:pStyle w:val="3"/>
        <w:rPr>
          <w:sz w:val="24"/>
          <w:szCs w:val="24"/>
        </w:rPr>
      </w:pPr>
      <w:bookmarkStart w:id="7" w:name="_Toc22141891"/>
      <w:r>
        <w:rPr>
          <w:rFonts w:hint="eastAsia"/>
          <w:sz w:val="24"/>
          <w:szCs w:val="24"/>
        </w:rPr>
        <w:t>6.【培养方式】</w:t>
      </w:r>
      <w:bookmarkEnd w:id="7"/>
      <w:r>
        <w:rPr>
          <w:rFonts w:hint="eastAsia"/>
          <w:sz w:val="24"/>
          <w:szCs w:val="24"/>
        </w:rPr>
        <w:t xml:space="preserve"> </w:t>
      </w:r>
    </w:p>
    <w:p>
      <w:pPr>
        <w:ind w:firstLine="420"/>
        <w:rPr>
          <w:rFonts w:asciiTheme="majorEastAsia" w:hAnsiTheme="majorEastAsia" w:eastAsiaTheme="majorEastAsia"/>
        </w:rPr>
      </w:pPr>
      <w:r>
        <w:rPr>
          <w:rFonts w:hint="eastAsia" w:asciiTheme="majorEastAsia" w:hAnsiTheme="majorEastAsia" w:eastAsiaTheme="majorEastAsia"/>
        </w:rPr>
        <w:t>统招：成绩合格可得到双证，学历证+职业技能证书（1+X）（准入类、水平类、“1+X”试点的职业技能证书等）。</w:t>
      </w:r>
    </w:p>
    <w:p>
      <w:pPr>
        <w:ind w:firstLine="420"/>
        <w:rPr>
          <w:rFonts w:asciiTheme="majorEastAsia" w:hAnsiTheme="majorEastAsia" w:eastAsiaTheme="majorEastAsia"/>
        </w:rPr>
      </w:pPr>
      <w:r>
        <w:rPr>
          <w:rFonts w:hint="eastAsia" w:asciiTheme="majorEastAsia" w:hAnsiTheme="majorEastAsia" w:eastAsiaTheme="majorEastAsia"/>
        </w:rPr>
        <w:t>自主招生：成绩合格可得到双证，学历证+职业技能证书（1+X）（准入类、水平类、“1+X”试点的职业技能证书等）。</w:t>
      </w:r>
    </w:p>
    <w:p>
      <w:pPr>
        <w:pStyle w:val="2"/>
      </w:pPr>
      <w:bookmarkStart w:id="8" w:name="_Toc22141892"/>
      <w:r>
        <w:rPr>
          <w:rFonts w:hint="eastAsia"/>
        </w:rPr>
        <w:t>二、人才培养规格</w:t>
      </w:r>
      <w:bookmarkEnd w:id="8"/>
      <w:r>
        <w:rPr>
          <w:rFonts w:hint="eastAsia"/>
        </w:rPr>
        <w:t xml:space="preserve"> </w:t>
      </w:r>
    </w:p>
    <w:p>
      <w:pPr>
        <w:pStyle w:val="3"/>
        <w:rPr>
          <w:sz w:val="24"/>
          <w:szCs w:val="24"/>
        </w:rPr>
      </w:pPr>
      <w:bookmarkStart w:id="9" w:name="_Toc22141893"/>
      <w:r>
        <w:rPr>
          <w:rFonts w:hint="eastAsia"/>
          <w:sz w:val="24"/>
          <w:szCs w:val="24"/>
        </w:rPr>
        <w:t>1.【基本素质要求】</w:t>
      </w:r>
      <w:bookmarkEnd w:id="9"/>
    </w:p>
    <w:p>
      <w:pPr>
        <w:ind w:firstLine="420"/>
        <w:rPr>
          <w:rFonts w:asciiTheme="majorEastAsia" w:hAnsiTheme="majorEastAsia" w:eastAsiaTheme="majorEastAsia"/>
        </w:rPr>
      </w:pPr>
      <w:r>
        <w:rPr>
          <w:rFonts w:hint="eastAsia" w:asciiTheme="majorEastAsia" w:hAnsiTheme="majorEastAsia" w:eastAsiaTheme="majorEastAsia"/>
        </w:rPr>
        <w:t>主要是作为合格的社会公民和合格的职业劳动者所应具备的思想政治素质、人文素质、身心素质、科学素质、职业文化以及方法能力、社会能力等方面的要求。</w:t>
      </w:r>
    </w:p>
    <w:p>
      <w:pPr>
        <w:ind w:firstLine="420"/>
        <w:rPr>
          <w:rFonts w:asciiTheme="majorEastAsia" w:hAnsiTheme="majorEastAsia" w:eastAsiaTheme="majorEastAsia"/>
        </w:rPr>
      </w:pPr>
      <w:r>
        <w:rPr>
          <w:rFonts w:hint="eastAsia" w:asciiTheme="majorEastAsia" w:hAnsiTheme="majorEastAsia" w:eastAsiaTheme="majorEastAsia"/>
        </w:rPr>
        <w:t>基本素质要求对照以下总体要求，并结合专业特点研究确定，要体现专业特性和职业特性。总体要求如下：</w:t>
      </w:r>
    </w:p>
    <w:p>
      <w:pPr>
        <w:ind w:firstLine="420"/>
        <w:rPr>
          <w:rFonts w:asciiTheme="majorEastAsia" w:hAnsiTheme="majorEastAsia" w:eastAsiaTheme="majorEastAsia"/>
        </w:rPr>
      </w:pPr>
      <w:r>
        <w:rPr>
          <w:rFonts w:hint="eastAsia" w:asciiTheme="majorEastAsia" w:hAnsiTheme="majorEastAsia" w:eastAsiaTheme="majorEastAsia"/>
        </w:rPr>
        <w:t>1.1政治思想素质。</w:t>
      </w:r>
    </w:p>
    <w:p>
      <w:pPr>
        <w:ind w:firstLine="420"/>
        <w:rPr>
          <w:rFonts w:asciiTheme="majorEastAsia" w:hAnsiTheme="majorEastAsia" w:eastAsiaTheme="majorEastAsia"/>
        </w:rPr>
      </w:pPr>
      <w:r>
        <w:rPr>
          <w:rFonts w:hint="eastAsia" w:asciiTheme="majorEastAsia" w:hAnsiTheme="majorEastAsia" w:eastAsiaTheme="majorEastAsia"/>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ind w:firstLine="420" w:firstLineChars="200"/>
        <w:rPr>
          <w:rFonts w:asciiTheme="majorEastAsia" w:hAnsiTheme="majorEastAsia" w:eastAsiaTheme="majorEastAsia"/>
        </w:rPr>
      </w:pPr>
      <w:r>
        <w:rPr>
          <w:rFonts w:hint="eastAsia" w:asciiTheme="majorEastAsia" w:hAnsiTheme="majorEastAsia" w:eastAsiaTheme="majorEastAsia"/>
        </w:rPr>
        <w:t>1.2 职业道德与职业素养。</w:t>
      </w:r>
    </w:p>
    <w:p>
      <w:pPr>
        <w:ind w:firstLine="420" w:firstLineChars="200"/>
        <w:rPr>
          <w:rFonts w:asciiTheme="majorEastAsia" w:hAnsiTheme="majorEastAsia" w:eastAsiaTheme="majorEastAsia"/>
        </w:rPr>
      </w:pPr>
      <w:r>
        <w:rPr>
          <w:rFonts w:hint="eastAsia" w:asciiTheme="majorEastAsia" w:hAnsiTheme="majorEastAsia" w:eastAsiaTheme="majorEastAsia"/>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ind w:firstLine="420" w:firstLineChars="200"/>
        <w:rPr>
          <w:rFonts w:asciiTheme="majorEastAsia" w:hAnsiTheme="majorEastAsia" w:eastAsiaTheme="majorEastAsia"/>
        </w:rPr>
      </w:pPr>
      <w:r>
        <w:rPr>
          <w:rFonts w:hint="eastAsia" w:asciiTheme="majorEastAsia" w:hAnsiTheme="majorEastAsia" w:eastAsiaTheme="majorEastAsia"/>
        </w:rPr>
        <w:t>1.3身心素质和人文素养。</w:t>
      </w:r>
    </w:p>
    <w:p>
      <w:pPr>
        <w:ind w:firstLine="420" w:firstLineChars="200"/>
        <w:rPr>
          <w:rFonts w:asciiTheme="majorEastAsia" w:hAnsiTheme="majorEastAsia" w:eastAsiaTheme="majorEastAsia"/>
        </w:rPr>
      </w:pPr>
      <w:r>
        <w:rPr>
          <w:rFonts w:hint="eastAsia" w:asciiTheme="majorEastAsia" w:hAnsiTheme="majorEastAsia" w:eastAsiaTheme="majorEastAsia"/>
        </w:rPr>
        <w:t>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pStyle w:val="3"/>
        <w:rPr>
          <w:sz w:val="24"/>
          <w:szCs w:val="24"/>
        </w:rPr>
      </w:pPr>
      <w:bookmarkStart w:id="10" w:name="_Toc22141894"/>
      <w:r>
        <w:rPr>
          <w:rFonts w:hint="eastAsia"/>
          <w:sz w:val="24"/>
          <w:szCs w:val="24"/>
        </w:rPr>
        <w:t>2.【职业面向与能力要求】</w:t>
      </w:r>
      <w:bookmarkEnd w:id="10"/>
    </w:p>
    <w:p>
      <w:pPr>
        <w:ind w:firstLine="420"/>
        <w:rPr>
          <w:rFonts w:asciiTheme="majorEastAsia" w:hAnsiTheme="majorEastAsia" w:eastAsiaTheme="majorEastAsia"/>
        </w:rPr>
      </w:pPr>
      <w:r>
        <w:rPr>
          <w:rFonts w:asciiTheme="majorEastAsia" w:hAnsiTheme="majorEastAsia" w:eastAsiaTheme="majorEastAsia"/>
        </w:rPr>
        <w:t>2.1</w:t>
      </w:r>
      <w:r>
        <w:rPr>
          <w:rFonts w:hint="eastAsia" w:asciiTheme="majorEastAsia" w:hAnsiTheme="majorEastAsia" w:eastAsiaTheme="majorEastAsia"/>
        </w:rPr>
        <w:t>职业面向描述用图表表示，请见表2-1</w:t>
      </w:r>
    </w:p>
    <w:p>
      <w:pPr>
        <w:spacing w:line="300" w:lineRule="auto"/>
        <w:ind w:firstLine="422" w:firstLineChars="200"/>
        <w:jc w:val="center"/>
        <w:rPr>
          <w:rFonts w:ascii="宋体" w:hAnsi="宋体" w:cs="宋体"/>
          <w:b/>
          <w:sz w:val="24"/>
        </w:rPr>
      </w:pPr>
      <w:r>
        <w:rPr>
          <w:rFonts w:hint="eastAsia" w:ascii="宋体" w:hAnsi="宋体" w:cs="宋体"/>
          <w:b/>
          <w:szCs w:val="21"/>
        </w:rPr>
        <w:t>表2-1职业面向描述图表</w:t>
      </w:r>
    </w:p>
    <w:p>
      <w:pPr>
        <w:ind w:firstLine="420"/>
        <w:rPr>
          <w:rFonts w:asciiTheme="majorEastAsia" w:hAnsiTheme="majorEastAsia" w:eastAsiaTheme="majorEastAsia"/>
        </w:rPr>
      </w:pPr>
    </w:p>
    <w:tbl>
      <w:tblPr>
        <w:tblStyle w:val="28"/>
        <w:tblW w:w="751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4"/>
        <w:gridCol w:w="1088"/>
        <w:gridCol w:w="1038"/>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所属专业大类（代码）</w:t>
            </w:r>
          </w:p>
        </w:tc>
        <w:tc>
          <w:tcPr>
            <w:tcW w:w="1134" w:type="dxa"/>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所属专业类</w:t>
            </w:r>
          </w:p>
          <w:p>
            <w:pPr>
              <w:jc w:val="center"/>
              <w:rPr>
                <w:rFonts w:cs="Times New Roman" w:asciiTheme="majorEastAsia" w:hAnsiTheme="majorEastAsia" w:eastAsiaTheme="majorEastAsia"/>
              </w:rPr>
            </w:pPr>
            <w:r>
              <w:rPr>
                <w:rFonts w:hint="eastAsia" w:cs="Times New Roman" w:asciiTheme="majorEastAsia" w:hAnsiTheme="majorEastAsia" w:eastAsiaTheme="majorEastAsia"/>
              </w:rPr>
              <w:t>（代码）</w:t>
            </w:r>
          </w:p>
        </w:tc>
        <w:tc>
          <w:tcPr>
            <w:tcW w:w="1088" w:type="dxa"/>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对应行业</w:t>
            </w:r>
          </w:p>
          <w:p>
            <w:pPr>
              <w:jc w:val="center"/>
              <w:rPr>
                <w:rFonts w:cs="Times New Roman" w:asciiTheme="majorEastAsia" w:hAnsiTheme="majorEastAsia" w:eastAsiaTheme="majorEastAsia"/>
              </w:rPr>
            </w:pPr>
            <w:r>
              <w:rPr>
                <w:rFonts w:hint="eastAsia" w:cs="Times New Roman" w:asciiTheme="majorEastAsia" w:hAnsiTheme="majorEastAsia" w:eastAsiaTheme="majorEastAsia"/>
              </w:rPr>
              <w:t>（代码）</w:t>
            </w:r>
          </w:p>
        </w:tc>
        <w:tc>
          <w:tcPr>
            <w:tcW w:w="1038" w:type="dxa"/>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主要职业类别（代码）</w:t>
            </w:r>
          </w:p>
        </w:tc>
        <w:tc>
          <w:tcPr>
            <w:tcW w:w="1418" w:type="dxa"/>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主要岗位类别（或技术领域）</w:t>
            </w:r>
          </w:p>
        </w:tc>
        <w:tc>
          <w:tcPr>
            <w:tcW w:w="1984" w:type="dxa"/>
          </w:tcPr>
          <w:p>
            <w:pPr>
              <w:jc w:val="center"/>
              <w:rPr>
                <w:rFonts w:cs="Times New Roman" w:asciiTheme="majorEastAsia" w:hAnsiTheme="majorEastAsia" w:eastAsiaTheme="majorEastAsia"/>
              </w:rPr>
            </w:pPr>
            <w:r>
              <w:rPr>
                <w:rFonts w:hint="eastAsia" w:cs="Times New Roman" w:asciiTheme="majorEastAsia" w:hAnsiTheme="majorEastAsia" w:eastAsiaTheme="majorEastAsia"/>
              </w:rPr>
              <w:t>职业资格或职业技能等级证书举例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cs="Times New Roman" w:asciiTheme="majorEastAsia" w:hAnsiTheme="majorEastAsia" w:eastAsiaTheme="majorEastAsia"/>
              </w:rPr>
            </w:pPr>
            <w:r>
              <w:rPr>
                <w:rFonts w:hint="eastAsia" w:cs="Times New Roman" w:asciiTheme="majorEastAsia" w:hAnsiTheme="majorEastAsia" w:eastAsiaTheme="majorEastAsia"/>
              </w:rPr>
              <w:t>教育与体育大类（67）</w:t>
            </w:r>
          </w:p>
        </w:tc>
        <w:tc>
          <w:tcPr>
            <w:tcW w:w="1134" w:type="dxa"/>
          </w:tcPr>
          <w:p>
            <w:pPr>
              <w:rPr>
                <w:rFonts w:cs="Times New Roman" w:asciiTheme="majorEastAsia" w:hAnsiTheme="majorEastAsia" w:eastAsiaTheme="majorEastAsia"/>
              </w:rPr>
            </w:pPr>
            <w:r>
              <w:rPr>
                <w:rFonts w:hint="eastAsia" w:cs="Times New Roman" w:asciiTheme="majorEastAsia" w:hAnsiTheme="majorEastAsia" w:eastAsiaTheme="majorEastAsia"/>
              </w:rPr>
              <w:t>语言类（6702）</w:t>
            </w:r>
          </w:p>
        </w:tc>
        <w:tc>
          <w:tcPr>
            <w:tcW w:w="1088" w:type="dxa"/>
          </w:tcPr>
          <w:p>
            <w:pPr>
              <w:rPr>
                <w:rFonts w:cs="Times New Roman" w:asciiTheme="majorEastAsia" w:hAnsiTheme="majorEastAsia" w:eastAsiaTheme="majorEastAsia"/>
              </w:rPr>
            </w:pPr>
            <w:r>
              <w:rPr>
                <w:rFonts w:hint="eastAsia" w:cs="Times New Roman" w:asciiTheme="majorEastAsia" w:hAnsiTheme="majorEastAsia" w:eastAsiaTheme="majorEastAsia"/>
              </w:rPr>
              <w:t>商务服务业（72）批发业（51）零售业（52</w:t>
            </w:r>
            <w:r>
              <w:rPr>
                <w:rFonts w:cs="Times New Roman" w:asciiTheme="majorEastAsia" w:hAnsiTheme="majorEastAsia" w:eastAsiaTheme="majorEastAsia"/>
              </w:rPr>
              <w:t>）</w:t>
            </w:r>
          </w:p>
        </w:tc>
        <w:tc>
          <w:tcPr>
            <w:tcW w:w="1038" w:type="dxa"/>
          </w:tcPr>
          <w:p>
            <w:pPr>
              <w:rPr>
                <w:rFonts w:cs="Times New Roman" w:asciiTheme="majorEastAsia" w:hAnsiTheme="majorEastAsia" w:eastAsiaTheme="majorEastAsia"/>
              </w:rPr>
            </w:pPr>
            <w:r>
              <w:rPr>
                <w:rFonts w:hint="eastAsia" w:cs="Times New Roman" w:asciiTheme="majorEastAsia" w:hAnsiTheme="majorEastAsia" w:eastAsiaTheme="majorEastAsia"/>
              </w:rPr>
              <w:t>翻译人员（2-10-05）商务专业人员（2-06-07）</w:t>
            </w:r>
          </w:p>
        </w:tc>
        <w:tc>
          <w:tcPr>
            <w:tcW w:w="1418" w:type="dxa"/>
          </w:tcPr>
          <w:p>
            <w:pPr>
              <w:rPr>
                <w:rFonts w:cs="Times New Roman" w:asciiTheme="majorEastAsia" w:hAnsiTheme="majorEastAsia" w:eastAsiaTheme="majorEastAsia"/>
              </w:rPr>
            </w:pPr>
            <w:r>
              <w:rPr>
                <w:rFonts w:hint="eastAsia" w:cs="Times New Roman" w:asciiTheme="majorEastAsia" w:hAnsiTheme="majorEastAsia" w:eastAsiaTheme="majorEastAsia"/>
              </w:rPr>
              <w:t>商务翻译、外贸业务员、跨境电子商务运营专员</w:t>
            </w:r>
          </w:p>
        </w:tc>
        <w:tc>
          <w:tcPr>
            <w:tcW w:w="1984" w:type="dxa"/>
          </w:tcPr>
          <w:p>
            <w:pPr>
              <w:rPr>
                <w:rFonts w:cs="Times New Roman" w:asciiTheme="majorEastAsia" w:hAnsiTheme="majorEastAsia" w:eastAsiaTheme="majorEastAsia"/>
              </w:rPr>
            </w:pPr>
            <w:r>
              <w:rPr>
                <w:rFonts w:hint="eastAsia" w:cs="Times New Roman" w:asciiTheme="majorEastAsia" w:hAnsiTheme="majorEastAsia" w:eastAsiaTheme="majorEastAsia"/>
                <w:b/>
              </w:rPr>
              <w:t>基本技能证书</w:t>
            </w:r>
            <w:r>
              <w:rPr>
                <w:rFonts w:hint="eastAsia" w:cs="Times New Roman" w:asciiTheme="majorEastAsia" w:hAnsiTheme="majorEastAsia" w:eastAsiaTheme="majorEastAsia"/>
              </w:rPr>
              <w:t>：大学英语四/六级证书CET4/6（全国大学英语四/六级考试委员会）、英语专业四级TEM4（高校外语专业教学测试办公室）、全国；计算机等级考试一级证书或各类办公软件证书（教育部考试中心）</w:t>
            </w:r>
          </w:p>
          <w:p>
            <w:pPr>
              <w:rPr>
                <w:rFonts w:cs="Times New Roman" w:asciiTheme="majorEastAsia" w:hAnsiTheme="majorEastAsia" w:eastAsiaTheme="majorEastAsia"/>
              </w:rPr>
            </w:pPr>
            <w:r>
              <w:rPr>
                <w:rFonts w:hint="eastAsia" w:cs="Times New Roman" w:asciiTheme="majorEastAsia" w:hAnsiTheme="majorEastAsia" w:eastAsiaTheme="majorEastAsia"/>
                <w:b/>
              </w:rPr>
              <w:t>职业资格证书：</w:t>
            </w:r>
            <w:r>
              <w:rPr>
                <w:rFonts w:hint="eastAsia" w:cs="Times New Roman" w:asciiTheme="majorEastAsia" w:hAnsiTheme="majorEastAsia" w:eastAsiaTheme="majorEastAsia"/>
              </w:rPr>
              <w:t>英语职业技能等级证书VETS（中国职业外语教育发展研究中心）、剑桥商务英语证书BEC（剑桥大学考试委员会）、全国翻译专业资格（水平）考试CATTI（中国外文出版发行事业局）、国际人才英语考试证书（北京外国语大学中国外语测评中心）、阿里巴巴跨境电商人才初级证书（阿里巴巴（中国）教育科技有限公司）、与商务英语专业相关的其他资格证书（如托业、职业核心能力证书等）</w:t>
            </w:r>
          </w:p>
        </w:tc>
      </w:tr>
    </w:tbl>
    <w:p>
      <w:pPr>
        <w:rPr>
          <w:rFonts w:asciiTheme="majorEastAsia" w:hAnsiTheme="majorEastAsia" w:eastAsiaTheme="majorEastAsia"/>
        </w:rPr>
      </w:pPr>
    </w:p>
    <w:p>
      <w:pPr>
        <w:ind w:firstLine="420" w:firstLineChars="200"/>
        <w:rPr>
          <w:rFonts w:asciiTheme="majorEastAsia" w:hAnsiTheme="majorEastAsia" w:eastAsiaTheme="majorEastAsia"/>
        </w:rPr>
      </w:pPr>
      <w:r>
        <w:rPr>
          <w:rFonts w:hint="eastAsia" w:asciiTheme="majorEastAsia" w:hAnsiTheme="majorEastAsia" w:eastAsiaTheme="majorEastAsia"/>
        </w:rPr>
        <w:t xml:space="preserve">2.2能力要求 </w:t>
      </w:r>
    </w:p>
    <w:p>
      <w:pPr>
        <w:ind w:firstLine="420" w:firstLineChars="200"/>
        <w:rPr>
          <w:rFonts w:asciiTheme="majorEastAsia" w:hAnsiTheme="majorEastAsia" w:eastAsiaTheme="majorEastAsia"/>
        </w:rPr>
      </w:pPr>
      <w:r>
        <w:rPr>
          <w:rFonts w:hint="eastAsia" w:asciiTheme="majorEastAsia" w:hAnsiTheme="majorEastAsia" w:eastAsiaTheme="majorEastAsia"/>
        </w:rPr>
        <w:t>2.2.1 知识</w:t>
      </w:r>
    </w:p>
    <w:p>
      <w:pPr>
        <w:overflowPunct w:val="0"/>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（1）掌握必备的思想政治理论、科学文化基础知识和中华优秀传统文化知识；</w:t>
      </w:r>
    </w:p>
    <w:p>
      <w:pPr>
        <w:overflowPunct w:val="0"/>
        <w:spacing w:line="440" w:lineRule="exact"/>
        <w:ind w:firstLine="420" w:firstLineChars="200"/>
        <w:rPr>
          <w:rFonts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熟悉与本专业相关的法律法规以及环境保护、安全消防等相关知识；</w:t>
      </w:r>
    </w:p>
    <w:p>
      <w:pPr>
        <w:overflowPunct w:val="0"/>
        <w:spacing w:line="440" w:lineRule="exact"/>
        <w:ind w:firstLine="420" w:firstLineChars="200"/>
        <w:rPr>
          <w:rFonts w:asciiTheme="majorEastAsia" w:hAnsiTheme="majorEastAsia" w:eastAsiaTheme="majorEastAsia"/>
        </w:rPr>
      </w:pPr>
      <w:r>
        <w:rPr>
          <w:rFonts w:asciiTheme="majorEastAsia" w:hAnsiTheme="majorEastAsia" w:eastAsiaTheme="majorEastAsia"/>
        </w:rPr>
        <w:t>（3）</w:t>
      </w:r>
      <w:r>
        <w:rPr>
          <w:rFonts w:hint="eastAsia" w:asciiTheme="majorEastAsia" w:hAnsiTheme="majorEastAsia" w:eastAsiaTheme="majorEastAsia"/>
        </w:rPr>
        <w:t>掌握较为扎实的英语语言基础</w:t>
      </w:r>
      <w:r>
        <w:rPr>
          <w:rFonts w:asciiTheme="majorEastAsia" w:hAnsiTheme="majorEastAsia" w:eastAsiaTheme="majorEastAsia"/>
        </w:rPr>
        <w:t>知识</w:t>
      </w:r>
      <w:r>
        <w:rPr>
          <w:rFonts w:hint="eastAsia" w:asciiTheme="majorEastAsia" w:hAnsiTheme="majorEastAsia" w:eastAsiaTheme="majorEastAsia"/>
        </w:rPr>
        <w:t>；</w:t>
      </w:r>
    </w:p>
    <w:p>
      <w:pPr>
        <w:overflowPunct w:val="0"/>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（4）熟悉跨文化商务交际和国际商务礼仪知识；</w:t>
      </w:r>
    </w:p>
    <w:p>
      <w:pPr>
        <w:overflowPunct w:val="0"/>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（5）掌握较为扎实的商务翻译、进出口业务、跨境电子商务、涉外商务事务相关知识；</w:t>
      </w:r>
    </w:p>
    <w:p>
      <w:pPr>
        <w:overflowPunct w:val="0"/>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（6）熟悉主要英语国家概况，了解</w:t>
      </w:r>
      <w:r>
        <w:rPr>
          <w:rFonts w:asciiTheme="majorEastAsia" w:hAnsiTheme="majorEastAsia" w:eastAsiaTheme="majorEastAsia"/>
        </w:rPr>
        <w:t>“一带一路”沿线</w:t>
      </w:r>
      <w:r>
        <w:rPr>
          <w:rFonts w:hint="eastAsia" w:asciiTheme="majorEastAsia" w:hAnsiTheme="majorEastAsia" w:eastAsiaTheme="majorEastAsia"/>
        </w:rPr>
        <w:t>主要</w:t>
      </w:r>
      <w:r>
        <w:rPr>
          <w:rFonts w:asciiTheme="majorEastAsia" w:hAnsiTheme="majorEastAsia" w:eastAsiaTheme="majorEastAsia"/>
        </w:rPr>
        <w:t>国家</w:t>
      </w:r>
      <w:r>
        <w:rPr>
          <w:rFonts w:hint="eastAsia" w:asciiTheme="majorEastAsia" w:hAnsiTheme="majorEastAsia" w:eastAsiaTheme="majorEastAsia"/>
        </w:rPr>
        <w:t>概况；</w:t>
      </w:r>
    </w:p>
    <w:p>
      <w:pPr>
        <w:overflowPunct w:val="0"/>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（7）了解与本专业相关的</w:t>
      </w:r>
      <w:r>
        <w:rPr>
          <w:rFonts w:asciiTheme="majorEastAsia" w:hAnsiTheme="majorEastAsia" w:eastAsiaTheme="majorEastAsia"/>
        </w:rPr>
        <w:t>新</w:t>
      </w:r>
      <w:r>
        <w:rPr>
          <w:rFonts w:hint="eastAsia" w:asciiTheme="majorEastAsia" w:hAnsiTheme="majorEastAsia" w:eastAsiaTheme="majorEastAsia"/>
        </w:rPr>
        <w:t>产业</w:t>
      </w:r>
      <w:r>
        <w:rPr>
          <w:rFonts w:asciiTheme="majorEastAsia" w:hAnsiTheme="majorEastAsia" w:eastAsiaTheme="majorEastAsia"/>
        </w:rPr>
        <w:t>、新业态</w:t>
      </w:r>
      <w:r>
        <w:rPr>
          <w:rFonts w:hint="eastAsia" w:asciiTheme="majorEastAsia" w:hAnsiTheme="majorEastAsia" w:eastAsiaTheme="majorEastAsia"/>
        </w:rPr>
        <w:t>和新商业模式。</w:t>
      </w:r>
    </w:p>
    <w:p>
      <w:pPr>
        <w:ind w:firstLine="420" w:firstLineChars="200"/>
        <w:rPr>
          <w:rFonts w:asciiTheme="majorEastAsia" w:hAnsiTheme="majorEastAsia" w:eastAsiaTheme="majorEastAsia"/>
        </w:rPr>
      </w:pPr>
      <w:r>
        <w:rPr>
          <w:rFonts w:hint="eastAsia" w:asciiTheme="majorEastAsia" w:hAnsiTheme="majorEastAsia" w:eastAsiaTheme="majorEastAsia"/>
        </w:rPr>
        <w:t>2.2.2 能力</w:t>
      </w:r>
    </w:p>
    <w:p>
      <w:pPr>
        <w:overflowPunct w:val="0"/>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（1）具有探究学习、终身学习、分析问题和解决问题的能力</w:t>
      </w:r>
      <w:r>
        <w:rPr>
          <w:rFonts w:asciiTheme="majorEastAsia" w:hAnsiTheme="majorEastAsia" w:eastAsiaTheme="majorEastAsia"/>
        </w:rPr>
        <w:t>；</w:t>
      </w:r>
    </w:p>
    <w:p>
      <w:pPr>
        <w:overflowPunct w:val="0"/>
        <w:spacing w:line="440" w:lineRule="exact"/>
        <w:ind w:firstLine="420" w:firstLineChars="200"/>
        <w:rPr>
          <w:rFonts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具有良好的语言、文字表达能力和沟通能力；</w:t>
      </w:r>
    </w:p>
    <w:p>
      <w:pPr>
        <w:overflowPunct w:val="0"/>
        <w:spacing w:line="440" w:lineRule="exact"/>
        <w:ind w:firstLine="420" w:firstLineChars="200"/>
        <w:rPr>
          <w:rFonts w:asciiTheme="majorEastAsia" w:hAnsiTheme="majorEastAsia" w:eastAsiaTheme="majorEastAsia"/>
        </w:rPr>
      </w:pPr>
      <w:r>
        <w:rPr>
          <w:rFonts w:asciiTheme="majorEastAsia" w:hAnsiTheme="majorEastAsia" w:eastAsiaTheme="majorEastAsia"/>
        </w:rPr>
        <w:t>（3）</w:t>
      </w:r>
      <w:r>
        <w:rPr>
          <w:rFonts w:hint="eastAsia" w:asciiTheme="majorEastAsia" w:hAnsiTheme="majorEastAsia" w:eastAsiaTheme="majorEastAsia"/>
        </w:rPr>
        <w:t>具有良好的英语听、说、读、写、译综合应用能力，尤其是英语听说能力；</w:t>
      </w:r>
    </w:p>
    <w:p>
      <w:pPr>
        <w:overflowPunct w:val="0"/>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（4）具有良好的跨文化商务交际能力；</w:t>
      </w:r>
    </w:p>
    <w:p>
      <w:pPr>
        <w:overflowPunct w:val="0"/>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（5）具有较强的综合运用英语及商务知识进行商务翻译、进出口业务操作、跨境电子商务平台操作、涉外商务事务处理等能力；</w:t>
      </w:r>
    </w:p>
    <w:p>
      <w:pPr>
        <w:overflowPunct w:val="0"/>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（6）</w:t>
      </w:r>
      <w:r>
        <w:rPr>
          <w:rFonts w:asciiTheme="majorEastAsia" w:hAnsiTheme="majorEastAsia" w:eastAsiaTheme="majorEastAsia"/>
        </w:rPr>
        <w:t>具有</w:t>
      </w:r>
      <w:r>
        <w:rPr>
          <w:rFonts w:hint="eastAsia" w:asciiTheme="majorEastAsia" w:hAnsiTheme="majorEastAsia" w:eastAsiaTheme="majorEastAsia"/>
        </w:rPr>
        <w:t>较强的涉外商务活动</w:t>
      </w:r>
      <w:r>
        <w:rPr>
          <w:rFonts w:asciiTheme="majorEastAsia" w:hAnsiTheme="majorEastAsia" w:eastAsiaTheme="majorEastAsia"/>
        </w:rPr>
        <w:t>组织、协调</w:t>
      </w:r>
      <w:r>
        <w:rPr>
          <w:rFonts w:hint="eastAsia" w:asciiTheme="majorEastAsia" w:hAnsiTheme="majorEastAsia" w:eastAsiaTheme="majorEastAsia"/>
        </w:rPr>
        <w:t>和</w:t>
      </w:r>
      <w:r>
        <w:rPr>
          <w:rFonts w:asciiTheme="majorEastAsia" w:hAnsiTheme="majorEastAsia" w:eastAsiaTheme="majorEastAsia"/>
        </w:rPr>
        <w:t>管理能力；</w:t>
      </w:r>
    </w:p>
    <w:p>
      <w:pPr>
        <w:overflowPunct w:val="0"/>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（7）具有较强的现代信息技术应用能力，能够较好地适应大数据、人工智能、虚拟现实等在商务领域的应用要求，并能熟练使用商务办公软硬件及沟通工具。</w:t>
      </w:r>
    </w:p>
    <w:p>
      <w:pPr>
        <w:pStyle w:val="2"/>
      </w:pPr>
      <w:bookmarkStart w:id="11" w:name="_Toc22141895"/>
      <w:r>
        <w:rPr>
          <w:rFonts w:hint="eastAsia"/>
        </w:rPr>
        <w:t>三、工作任务分析与专业能力课程设置</w:t>
      </w:r>
      <w:bookmarkEnd w:id="11"/>
    </w:p>
    <w:p>
      <w:pPr>
        <w:keepNext/>
        <w:keepLines/>
        <w:snapToGrid w:val="0"/>
        <w:spacing w:before="100" w:beforeAutospacing="1" w:after="100" w:afterAutospacing="1"/>
        <w:outlineLvl w:val="1"/>
        <w:rPr>
          <w:rFonts w:asciiTheme="majorHAnsi" w:hAnsiTheme="majorHAnsi" w:eastAsiaTheme="majorEastAsia" w:cstheme="majorBidi"/>
          <w:b/>
          <w:bCs/>
          <w:sz w:val="24"/>
          <w:szCs w:val="24"/>
        </w:rPr>
      </w:pPr>
      <w:bookmarkStart w:id="12" w:name="_Toc531168512"/>
      <w:r>
        <w:rPr>
          <w:rFonts w:hint="eastAsia" w:asciiTheme="majorHAnsi" w:hAnsiTheme="majorHAnsi" w:eastAsiaTheme="majorEastAsia" w:cstheme="majorBidi"/>
          <w:b/>
          <w:bCs/>
          <w:sz w:val="24"/>
          <w:szCs w:val="24"/>
        </w:rPr>
        <w:t>1.【典型工作任务与职业能力分析】</w:t>
      </w:r>
      <w:bookmarkEnd w:id="12"/>
      <w:r>
        <w:rPr>
          <w:rFonts w:hint="eastAsia" w:asciiTheme="majorHAnsi" w:hAnsiTheme="majorHAnsi" w:eastAsiaTheme="majorEastAsia" w:cstheme="majorBidi"/>
          <w:b/>
          <w:bCs/>
          <w:sz w:val="24"/>
          <w:szCs w:val="24"/>
        </w:rPr>
        <w:t>见表3-1</w:t>
      </w:r>
    </w:p>
    <w:p>
      <w:pPr>
        <w:spacing w:line="300" w:lineRule="auto"/>
        <w:ind w:firstLine="422" w:firstLineChars="200"/>
        <w:jc w:val="center"/>
        <w:rPr>
          <w:rFonts w:ascii="宋体" w:hAnsi="宋体" w:cs="宋体"/>
          <w:b/>
          <w:szCs w:val="21"/>
        </w:rPr>
      </w:pPr>
      <w:r>
        <w:rPr>
          <w:rFonts w:hint="eastAsia" w:ascii="宋体" w:hAnsi="宋体" w:cs="宋体"/>
          <w:b/>
          <w:szCs w:val="21"/>
        </w:rPr>
        <w:t>表3-1典型工作任务与职业能力分析表</w:t>
      </w:r>
    </w:p>
    <w:p>
      <w:pPr>
        <w:ind w:firstLine="420"/>
        <w:rPr>
          <w:rFonts w:ascii="宋体" w:hAnsi="宋体" w:cs="宋体"/>
          <w:b/>
          <w:szCs w:val="21"/>
        </w:rPr>
      </w:pPr>
    </w:p>
    <w:tbl>
      <w:tblPr>
        <w:tblStyle w:val="15"/>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6"/>
        <w:gridCol w:w="1760"/>
        <w:gridCol w:w="3130"/>
        <w:gridCol w:w="3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466" w:type="dxa"/>
            <w:vAlign w:val="center"/>
          </w:tcPr>
          <w:p>
            <w:pPr>
              <w:jc w:val="center"/>
              <w:rPr>
                <w:szCs w:val="21"/>
              </w:rPr>
            </w:pPr>
            <w:r>
              <w:rPr>
                <w:rFonts w:hint="eastAsia"/>
                <w:szCs w:val="21"/>
              </w:rPr>
              <w:t>序号</w:t>
            </w:r>
          </w:p>
        </w:tc>
        <w:tc>
          <w:tcPr>
            <w:tcW w:w="1760" w:type="dxa"/>
            <w:vAlign w:val="center"/>
          </w:tcPr>
          <w:p>
            <w:pPr>
              <w:jc w:val="center"/>
              <w:rPr>
                <w:szCs w:val="21"/>
              </w:rPr>
            </w:pPr>
            <w:r>
              <w:rPr>
                <w:rFonts w:hint="eastAsia"/>
                <w:szCs w:val="21"/>
              </w:rPr>
              <w:t>典型工作任务</w:t>
            </w:r>
          </w:p>
        </w:tc>
        <w:tc>
          <w:tcPr>
            <w:tcW w:w="3130" w:type="dxa"/>
            <w:vAlign w:val="center"/>
          </w:tcPr>
          <w:p>
            <w:pPr>
              <w:jc w:val="center"/>
              <w:rPr>
                <w:szCs w:val="21"/>
              </w:rPr>
            </w:pPr>
            <w:r>
              <w:rPr>
                <w:rFonts w:hint="eastAsia"/>
                <w:sz w:val="24"/>
                <w:szCs w:val="24"/>
              </w:rPr>
              <w:t>职业能力</w:t>
            </w:r>
          </w:p>
        </w:tc>
        <w:tc>
          <w:tcPr>
            <w:tcW w:w="3165" w:type="dxa"/>
            <w:vAlign w:val="center"/>
          </w:tcPr>
          <w:p>
            <w:pPr>
              <w:jc w:val="center"/>
              <w:rPr>
                <w:szCs w:val="21"/>
              </w:rPr>
            </w:pPr>
            <w:r>
              <w:rPr>
                <w:rFonts w:hint="eastAsia"/>
                <w:szCs w:val="21"/>
              </w:rPr>
              <w:t>相应课程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 w:hRule="atLeast"/>
          <w:jc w:val="center"/>
        </w:trPr>
        <w:tc>
          <w:tcPr>
            <w:tcW w:w="466" w:type="dxa"/>
            <w:vAlign w:val="center"/>
          </w:tcPr>
          <w:p>
            <w:pPr>
              <w:spacing w:line="300" w:lineRule="auto"/>
              <w:jc w:val="center"/>
              <w:rPr>
                <w:rFonts w:ascii="宋体" w:hAnsi="宋体"/>
                <w:szCs w:val="21"/>
              </w:rPr>
            </w:pPr>
            <w:r>
              <w:rPr>
                <w:rFonts w:hint="eastAsia" w:ascii="宋体" w:hAnsi="宋体"/>
                <w:szCs w:val="21"/>
              </w:rPr>
              <w:t>1</w:t>
            </w:r>
          </w:p>
        </w:tc>
        <w:tc>
          <w:tcPr>
            <w:tcW w:w="1760" w:type="dxa"/>
            <w:vAlign w:val="center"/>
          </w:tcPr>
          <w:p>
            <w:pPr>
              <w:spacing w:line="300" w:lineRule="auto"/>
              <w:jc w:val="center"/>
              <w:rPr>
                <w:rFonts w:ascii="宋体" w:hAnsi="宋体"/>
                <w:szCs w:val="21"/>
              </w:rPr>
            </w:pPr>
            <w:r>
              <w:rPr>
                <w:rFonts w:hint="eastAsia" w:ascii="宋体" w:hAnsi="宋体"/>
                <w:szCs w:val="21"/>
              </w:rPr>
              <w:t>文件处理</w:t>
            </w:r>
          </w:p>
        </w:tc>
        <w:tc>
          <w:tcPr>
            <w:tcW w:w="3130" w:type="dxa"/>
          </w:tcPr>
          <w:p>
            <w:pPr>
              <w:jc w:val="left"/>
              <w:rPr>
                <w:rFonts w:ascii="宋体" w:hAnsi="宋体"/>
                <w:szCs w:val="21"/>
              </w:rPr>
            </w:pPr>
            <w:r>
              <w:rPr>
                <w:rFonts w:hint="eastAsia" w:ascii="宋体" w:hAnsi="宋体"/>
                <w:szCs w:val="21"/>
              </w:rPr>
              <w:t>1．了解文件批复程序</w:t>
            </w:r>
          </w:p>
          <w:p>
            <w:pPr>
              <w:jc w:val="left"/>
              <w:rPr>
                <w:rFonts w:ascii="宋体" w:hAnsi="宋体"/>
                <w:szCs w:val="21"/>
              </w:rPr>
            </w:pPr>
            <w:r>
              <w:rPr>
                <w:rFonts w:hint="eastAsia" w:ascii="宋体" w:hAnsi="宋体"/>
                <w:szCs w:val="21"/>
              </w:rPr>
              <w:t>2．中英文撰写文件</w:t>
            </w:r>
          </w:p>
          <w:p>
            <w:pPr>
              <w:jc w:val="left"/>
              <w:rPr>
                <w:rFonts w:ascii="宋体" w:hAnsi="宋体"/>
                <w:szCs w:val="21"/>
              </w:rPr>
            </w:pPr>
            <w:r>
              <w:rPr>
                <w:rFonts w:hint="eastAsia" w:ascii="宋体" w:hAnsi="宋体"/>
                <w:szCs w:val="21"/>
              </w:rPr>
              <w:t>3．借助电脑网络撰写文件</w:t>
            </w:r>
          </w:p>
          <w:p>
            <w:pPr>
              <w:jc w:val="left"/>
              <w:rPr>
                <w:rFonts w:ascii="宋体" w:hAnsi="宋体"/>
                <w:szCs w:val="21"/>
              </w:rPr>
            </w:pPr>
            <w:r>
              <w:rPr>
                <w:rFonts w:hint="eastAsia" w:ascii="宋体" w:hAnsi="宋体"/>
                <w:szCs w:val="21"/>
              </w:rPr>
              <w:t>4．文件归档管理</w:t>
            </w:r>
          </w:p>
        </w:tc>
        <w:tc>
          <w:tcPr>
            <w:tcW w:w="3165" w:type="dxa"/>
          </w:tcPr>
          <w:p>
            <w:pPr>
              <w:jc w:val="left"/>
              <w:rPr>
                <w:rFonts w:ascii="宋体" w:hAnsi="宋体"/>
                <w:szCs w:val="21"/>
              </w:rPr>
            </w:pPr>
            <w:r>
              <w:rPr>
                <w:rFonts w:hint="eastAsia" w:ascii="宋体" w:hAnsi="宋体"/>
                <w:szCs w:val="21"/>
              </w:rPr>
              <w:t>职业英语、外贸函电、商务英语写作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 w:hRule="atLeast"/>
          <w:jc w:val="center"/>
        </w:trPr>
        <w:tc>
          <w:tcPr>
            <w:tcW w:w="466" w:type="dxa"/>
            <w:vAlign w:val="center"/>
          </w:tcPr>
          <w:p>
            <w:pPr>
              <w:spacing w:line="300" w:lineRule="auto"/>
              <w:jc w:val="center"/>
              <w:rPr>
                <w:rFonts w:ascii="宋体" w:hAnsi="宋体"/>
                <w:szCs w:val="21"/>
              </w:rPr>
            </w:pPr>
            <w:r>
              <w:rPr>
                <w:rFonts w:hint="eastAsia" w:ascii="宋体" w:hAnsi="宋体"/>
                <w:szCs w:val="21"/>
              </w:rPr>
              <w:t>2</w:t>
            </w:r>
          </w:p>
        </w:tc>
        <w:tc>
          <w:tcPr>
            <w:tcW w:w="1760" w:type="dxa"/>
            <w:vAlign w:val="center"/>
          </w:tcPr>
          <w:p>
            <w:pPr>
              <w:spacing w:line="300" w:lineRule="auto"/>
              <w:jc w:val="center"/>
              <w:rPr>
                <w:rFonts w:ascii="宋体" w:hAnsi="宋体"/>
                <w:szCs w:val="21"/>
              </w:rPr>
            </w:pPr>
            <w:r>
              <w:rPr>
                <w:rFonts w:hint="eastAsia" w:ascii="宋体" w:hAnsi="宋体"/>
                <w:szCs w:val="21"/>
              </w:rPr>
              <w:t>商务旅行安排</w:t>
            </w:r>
          </w:p>
        </w:tc>
        <w:tc>
          <w:tcPr>
            <w:tcW w:w="3130" w:type="dxa"/>
          </w:tcPr>
          <w:p>
            <w:pPr>
              <w:jc w:val="left"/>
              <w:rPr>
                <w:rFonts w:ascii="宋体" w:hAnsi="宋体"/>
                <w:szCs w:val="21"/>
              </w:rPr>
            </w:pPr>
            <w:r>
              <w:rPr>
                <w:rFonts w:hint="eastAsia" w:ascii="宋体" w:hAnsi="宋体"/>
                <w:szCs w:val="21"/>
              </w:rPr>
              <w:t>1．选择适当交通工具</w:t>
            </w:r>
          </w:p>
          <w:p>
            <w:pPr>
              <w:jc w:val="left"/>
              <w:rPr>
                <w:rFonts w:ascii="宋体" w:hAnsi="宋体"/>
                <w:szCs w:val="21"/>
              </w:rPr>
            </w:pPr>
            <w:r>
              <w:rPr>
                <w:rFonts w:hint="eastAsia" w:ascii="宋体" w:hAnsi="宋体"/>
                <w:szCs w:val="21"/>
              </w:rPr>
              <w:t>2．预定机票</w:t>
            </w:r>
          </w:p>
          <w:p>
            <w:pPr>
              <w:jc w:val="left"/>
              <w:rPr>
                <w:rFonts w:ascii="宋体" w:hAnsi="宋体"/>
                <w:szCs w:val="21"/>
              </w:rPr>
            </w:pPr>
            <w:r>
              <w:rPr>
                <w:rFonts w:hint="eastAsia" w:ascii="宋体" w:hAnsi="宋体"/>
                <w:szCs w:val="21"/>
              </w:rPr>
              <w:t>3．安排住宿</w:t>
            </w:r>
          </w:p>
          <w:p>
            <w:pPr>
              <w:jc w:val="left"/>
              <w:rPr>
                <w:rFonts w:ascii="宋体" w:hAnsi="宋体"/>
                <w:szCs w:val="21"/>
              </w:rPr>
            </w:pPr>
            <w:r>
              <w:rPr>
                <w:rFonts w:hint="eastAsia" w:ascii="宋体" w:hAnsi="宋体"/>
                <w:szCs w:val="21"/>
              </w:rPr>
              <w:t>4．迎来送往</w:t>
            </w:r>
          </w:p>
        </w:tc>
        <w:tc>
          <w:tcPr>
            <w:tcW w:w="3165" w:type="dxa"/>
          </w:tcPr>
          <w:p>
            <w:pPr>
              <w:jc w:val="left"/>
              <w:rPr>
                <w:rFonts w:ascii="宋体" w:hAnsi="宋体"/>
                <w:szCs w:val="21"/>
              </w:rPr>
            </w:pPr>
            <w:r>
              <w:rPr>
                <w:rFonts w:hint="eastAsia" w:ascii="宋体" w:hAnsi="宋体"/>
                <w:szCs w:val="21"/>
              </w:rPr>
              <w:t>职业英语、外贸函电、商务英语翻译、商务英语写作、英语口语、英语听力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 w:hRule="atLeast"/>
          <w:jc w:val="center"/>
        </w:trPr>
        <w:tc>
          <w:tcPr>
            <w:tcW w:w="466" w:type="dxa"/>
            <w:vAlign w:val="center"/>
          </w:tcPr>
          <w:p>
            <w:pPr>
              <w:spacing w:line="300" w:lineRule="auto"/>
              <w:jc w:val="center"/>
              <w:rPr>
                <w:rFonts w:ascii="宋体" w:hAnsi="宋体"/>
                <w:szCs w:val="21"/>
              </w:rPr>
            </w:pPr>
            <w:r>
              <w:rPr>
                <w:rFonts w:hint="eastAsia" w:ascii="宋体" w:hAnsi="宋体"/>
                <w:szCs w:val="21"/>
              </w:rPr>
              <w:t>3</w:t>
            </w:r>
          </w:p>
        </w:tc>
        <w:tc>
          <w:tcPr>
            <w:tcW w:w="1760" w:type="dxa"/>
            <w:vAlign w:val="center"/>
          </w:tcPr>
          <w:p>
            <w:pPr>
              <w:spacing w:line="300" w:lineRule="auto"/>
              <w:jc w:val="center"/>
              <w:rPr>
                <w:rFonts w:ascii="宋体" w:hAnsi="宋体"/>
                <w:szCs w:val="21"/>
              </w:rPr>
            </w:pPr>
            <w:r>
              <w:rPr>
                <w:rFonts w:hint="eastAsia" w:ascii="宋体" w:hAnsi="宋体"/>
                <w:szCs w:val="21"/>
              </w:rPr>
              <w:t>接待来访</w:t>
            </w:r>
          </w:p>
        </w:tc>
        <w:tc>
          <w:tcPr>
            <w:tcW w:w="3130" w:type="dxa"/>
          </w:tcPr>
          <w:p>
            <w:pPr>
              <w:jc w:val="left"/>
              <w:rPr>
                <w:rFonts w:ascii="宋体" w:hAnsi="宋体"/>
                <w:szCs w:val="21"/>
              </w:rPr>
            </w:pPr>
            <w:r>
              <w:rPr>
                <w:rFonts w:hint="eastAsia" w:ascii="宋体" w:hAnsi="宋体"/>
                <w:szCs w:val="21"/>
              </w:rPr>
              <w:t>1．询问来访目的/受访对象</w:t>
            </w:r>
          </w:p>
          <w:p>
            <w:pPr>
              <w:jc w:val="left"/>
              <w:rPr>
                <w:rFonts w:ascii="宋体" w:hAnsi="宋体"/>
                <w:szCs w:val="21"/>
              </w:rPr>
            </w:pPr>
            <w:r>
              <w:rPr>
                <w:rFonts w:hint="eastAsia" w:ascii="宋体" w:hAnsi="宋体"/>
                <w:szCs w:val="21"/>
              </w:rPr>
              <w:t>2．登记来访者相关信息</w:t>
            </w:r>
          </w:p>
          <w:p>
            <w:pPr>
              <w:jc w:val="left"/>
              <w:rPr>
                <w:rFonts w:ascii="宋体" w:hAnsi="宋体"/>
                <w:szCs w:val="21"/>
              </w:rPr>
            </w:pPr>
            <w:r>
              <w:rPr>
                <w:rFonts w:hint="eastAsia" w:ascii="宋体" w:hAnsi="宋体"/>
                <w:szCs w:val="21"/>
              </w:rPr>
              <w:t>3．来访者安排等候</w:t>
            </w:r>
          </w:p>
          <w:p>
            <w:pPr>
              <w:jc w:val="left"/>
              <w:rPr>
                <w:rFonts w:ascii="宋体" w:hAnsi="宋体"/>
                <w:szCs w:val="21"/>
              </w:rPr>
            </w:pPr>
            <w:r>
              <w:rPr>
                <w:rFonts w:hint="eastAsia" w:ascii="宋体" w:hAnsi="宋体"/>
                <w:szCs w:val="21"/>
              </w:rPr>
              <w:t>4．告知受访对象来访者意图</w:t>
            </w:r>
          </w:p>
          <w:p>
            <w:pPr>
              <w:jc w:val="left"/>
              <w:rPr>
                <w:rFonts w:ascii="宋体" w:hAnsi="宋体"/>
                <w:szCs w:val="21"/>
              </w:rPr>
            </w:pPr>
            <w:r>
              <w:rPr>
                <w:rFonts w:hint="eastAsia" w:ascii="宋体" w:hAnsi="宋体"/>
                <w:szCs w:val="21"/>
              </w:rPr>
              <w:t>5．获得受访对象许可后，引领来访者到指定地点</w:t>
            </w:r>
          </w:p>
        </w:tc>
        <w:tc>
          <w:tcPr>
            <w:tcW w:w="3165" w:type="dxa"/>
          </w:tcPr>
          <w:p>
            <w:pPr>
              <w:jc w:val="left"/>
              <w:rPr>
                <w:rFonts w:ascii="宋体" w:hAnsi="宋体"/>
                <w:szCs w:val="21"/>
              </w:rPr>
            </w:pPr>
            <w:r>
              <w:rPr>
                <w:rFonts w:hint="eastAsia" w:ascii="宋体" w:hAnsi="宋体"/>
                <w:szCs w:val="21"/>
              </w:rPr>
              <w:t>综合英语、职业英语、英语口语、英语听力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 w:hRule="atLeast"/>
          <w:jc w:val="center"/>
        </w:trPr>
        <w:tc>
          <w:tcPr>
            <w:tcW w:w="466" w:type="dxa"/>
            <w:vAlign w:val="center"/>
          </w:tcPr>
          <w:p>
            <w:pPr>
              <w:spacing w:line="300" w:lineRule="auto"/>
              <w:jc w:val="center"/>
              <w:rPr>
                <w:rFonts w:ascii="宋体" w:hAnsi="宋体"/>
                <w:szCs w:val="21"/>
              </w:rPr>
            </w:pPr>
            <w:r>
              <w:rPr>
                <w:rFonts w:hint="eastAsia" w:ascii="宋体" w:hAnsi="宋体"/>
                <w:szCs w:val="21"/>
              </w:rPr>
              <w:t>4</w:t>
            </w:r>
          </w:p>
        </w:tc>
        <w:tc>
          <w:tcPr>
            <w:tcW w:w="1760" w:type="dxa"/>
            <w:vAlign w:val="center"/>
          </w:tcPr>
          <w:p>
            <w:pPr>
              <w:spacing w:line="300" w:lineRule="auto"/>
              <w:jc w:val="center"/>
              <w:rPr>
                <w:rFonts w:ascii="宋体" w:hAnsi="宋体"/>
                <w:szCs w:val="21"/>
              </w:rPr>
            </w:pPr>
            <w:r>
              <w:rPr>
                <w:rFonts w:hint="eastAsia" w:ascii="宋体" w:hAnsi="宋体"/>
                <w:szCs w:val="21"/>
              </w:rPr>
              <w:t>会议安排</w:t>
            </w:r>
          </w:p>
        </w:tc>
        <w:tc>
          <w:tcPr>
            <w:tcW w:w="3130" w:type="dxa"/>
          </w:tcPr>
          <w:p>
            <w:pPr>
              <w:jc w:val="left"/>
              <w:rPr>
                <w:rFonts w:ascii="宋体" w:hAnsi="宋体"/>
                <w:szCs w:val="21"/>
              </w:rPr>
            </w:pPr>
            <w:r>
              <w:rPr>
                <w:rFonts w:hint="eastAsia" w:ascii="宋体" w:hAnsi="宋体"/>
                <w:szCs w:val="21"/>
              </w:rPr>
              <w:t>1．确定会议必要性/基本内容/与会人员</w:t>
            </w:r>
          </w:p>
          <w:p>
            <w:pPr>
              <w:jc w:val="left"/>
              <w:rPr>
                <w:rFonts w:ascii="宋体" w:hAnsi="宋体"/>
                <w:szCs w:val="21"/>
              </w:rPr>
            </w:pPr>
            <w:r>
              <w:rPr>
                <w:rFonts w:hint="eastAsia" w:ascii="宋体" w:hAnsi="宋体"/>
                <w:szCs w:val="21"/>
              </w:rPr>
              <w:t>2．选择会议时间与地点</w:t>
            </w:r>
          </w:p>
          <w:p>
            <w:pPr>
              <w:jc w:val="left"/>
              <w:rPr>
                <w:rFonts w:ascii="宋体" w:hAnsi="宋体"/>
                <w:szCs w:val="21"/>
              </w:rPr>
            </w:pPr>
            <w:r>
              <w:rPr>
                <w:rFonts w:hint="eastAsia" w:ascii="宋体" w:hAnsi="宋体"/>
                <w:szCs w:val="21"/>
              </w:rPr>
              <w:t>3．通知会议时间/地点/内容</w:t>
            </w:r>
          </w:p>
          <w:p>
            <w:pPr>
              <w:jc w:val="left"/>
              <w:rPr>
                <w:rFonts w:ascii="宋体" w:hAnsi="宋体"/>
                <w:szCs w:val="21"/>
              </w:rPr>
            </w:pPr>
            <w:r>
              <w:rPr>
                <w:rFonts w:hint="eastAsia" w:ascii="宋体" w:hAnsi="宋体"/>
                <w:szCs w:val="21"/>
              </w:rPr>
              <w:t>4．准备会议议程</w:t>
            </w:r>
          </w:p>
          <w:p>
            <w:pPr>
              <w:jc w:val="left"/>
              <w:rPr>
                <w:rFonts w:ascii="宋体" w:hAnsi="宋体"/>
                <w:szCs w:val="21"/>
              </w:rPr>
            </w:pPr>
            <w:r>
              <w:rPr>
                <w:rFonts w:hint="eastAsia" w:ascii="宋体" w:hAnsi="宋体"/>
                <w:szCs w:val="21"/>
              </w:rPr>
              <w:t>5．会前提醒</w:t>
            </w:r>
          </w:p>
          <w:p>
            <w:pPr>
              <w:jc w:val="left"/>
              <w:rPr>
                <w:rFonts w:ascii="宋体" w:hAnsi="宋体"/>
                <w:szCs w:val="21"/>
              </w:rPr>
            </w:pPr>
            <w:r>
              <w:rPr>
                <w:rFonts w:hint="eastAsia" w:ascii="宋体" w:hAnsi="宋体"/>
                <w:szCs w:val="21"/>
              </w:rPr>
              <w:t>6．会场布置，含测试设备、摆放座位牌、水果点心等</w:t>
            </w:r>
          </w:p>
          <w:p>
            <w:pPr>
              <w:jc w:val="left"/>
              <w:rPr>
                <w:rFonts w:ascii="宋体" w:hAnsi="宋体"/>
                <w:szCs w:val="21"/>
              </w:rPr>
            </w:pPr>
            <w:r>
              <w:rPr>
                <w:rFonts w:hint="eastAsia" w:ascii="宋体" w:hAnsi="宋体"/>
                <w:szCs w:val="21"/>
              </w:rPr>
              <w:t>7．会议记录</w:t>
            </w:r>
          </w:p>
          <w:p>
            <w:pPr>
              <w:jc w:val="left"/>
              <w:rPr>
                <w:rFonts w:ascii="宋体" w:hAnsi="宋体"/>
                <w:szCs w:val="21"/>
              </w:rPr>
            </w:pPr>
            <w:r>
              <w:rPr>
                <w:rFonts w:hint="eastAsia" w:ascii="宋体" w:hAnsi="宋体"/>
                <w:szCs w:val="21"/>
              </w:rPr>
              <w:t>8．会后会议纪要整理并发送相关人员审阅/签字</w:t>
            </w:r>
          </w:p>
          <w:p>
            <w:pPr>
              <w:jc w:val="left"/>
              <w:rPr>
                <w:rFonts w:ascii="宋体" w:hAnsi="宋体"/>
                <w:szCs w:val="21"/>
              </w:rPr>
            </w:pPr>
            <w:r>
              <w:rPr>
                <w:rFonts w:hint="eastAsia" w:ascii="宋体" w:hAnsi="宋体"/>
                <w:szCs w:val="21"/>
              </w:rPr>
              <w:t>9．会议纪要存档</w:t>
            </w:r>
          </w:p>
        </w:tc>
        <w:tc>
          <w:tcPr>
            <w:tcW w:w="3165" w:type="dxa"/>
          </w:tcPr>
          <w:p>
            <w:pPr>
              <w:jc w:val="left"/>
              <w:rPr>
                <w:rFonts w:ascii="宋体" w:hAnsi="宋体"/>
                <w:szCs w:val="21"/>
              </w:rPr>
            </w:pPr>
            <w:r>
              <w:rPr>
                <w:rFonts w:hint="eastAsia" w:ascii="宋体" w:hAnsi="宋体"/>
                <w:szCs w:val="21"/>
              </w:rPr>
              <w:t>职业英语、商务英语写作、英语口语、英语听力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 w:hRule="atLeast"/>
          <w:jc w:val="center"/>
        </w:trPr>
        <w:tc>
          <w:tcPr>
            <w:tcW w:w="466" w:type="dxa"/>
            <w:vAlign w:val="center"/>
          </w:tcPr>
          <w:p>
            <w:pPr>
              <w:spacing w:line="360" w:lineRule="exact"/>
              <w:jc w:val="center"/>
              <w:rPr>
                <w:rFonts w:ascii="宋体" w:hAnsi="宋体"/>
                <w:szCs w:val="21"/>
              </w:rPr>
            </w:pPr>
            <w:r>
              <w:rPr>
                <w:rFonts w:hint="eastAsia" w:ascii="宋体" w:hAnsi="宋体"/>
                <w:szCs w:val="21"/>
              </w:rPr>
              <w:t>5</w:t>
            </w:r>
          </w:p>
        </w:tc>
        <w:tc>
          <w:tcPr>
            <w:tcW w:w="1760" w:type="dxa"/>
            <w:vAlign w:val="center"/>
          </w:tcPr>
          <w:p>
            <w:pPr>
              <w:spacing w:line="360" w:lineRule="exact"/>
              <w:jc w:val="center"/>
              <w:rPr>
                <w:rFonts w:ascii="宋体" w:hAnsi="宋体"/>
                <w:szCs w:val="21"/>
              </w:rPr>
            </w:pPr>
            <w:r>
              <w:rPr>
                <w:rFonts w:hint="eastAsia" w:ascii="宋体" w:hAnsi="宋体"/>
                <w:szCs w:val="21"/>
              </w:rPr>
              <w:t>商务笔译</w:t>
            </w:r>
          </w:p>
        </w:tc>
        <w:tc>
          <w:tcPr>
            <w:tcW w:w="3130" w:type="dxa"/>
          </w:tcPr>
          <w:p>
            <w:pPr>
              <w:spacing w:line="360" w:lineRule="exact"/>
              <w:jc w:val="left"/>
              <w:rPr>
                <w:rFonts w:ascii="宋体" w:hAnsi="宋体"/>
                <w:szCs w:val="21"/>
              </w:rPr>
            </w:pPr>
            <w:r>
              <w:rPr>
                <w:rFonts w:hint="eastAsia" w:ascii="宋体" w:hAnsi="宋体"/>
                <w:szCs w:val="21"/>
              </w:rPr>
              <w:t>1．接受资料</w:t>
            </w:r>
          </w:p>
          <w:p>
            <w:pPr>
              <w:spacing w:line="360" w:lineRule="exact"/>
              <w:jc w:val="left"/>
              <w:rPr>
                <w:rFonts w:ascii="宋体" w:hAnsi="宋体"/>
                <w:szCs w:val="21"/>
              </w:rPr>
            </w:pPr>
            <w:r>
              <w:rPr>
                <w:rFonts w:hint="eastAsia" w:ascii="宋体" w:hAnsi="宋体"/>
                <w:szCs w:val="21"/>
              </w:rPr>
              <w:t>2．了解内容</w:t>
            </w:r>
          </w:p>
          <w:p>
            <w:pPr>
              <w:spacing w:line="360" w:lineRule="exact"/>
              <w:jc w:val="left"/>
              <w:rPr>
                <w:rFonts w:ascii="宋体" w:hAnsi="宋体"/>
                <w:szCs w:val="21"/>
              </w:rPr>
            </w:pPr>
            <w:r>
              <w:rPr>
                <w:rFonts w:hint="eastAsia" w:ascii="宋体" w:hAnsi="宋体"/>
                <w:szCs w:val="21"/>
              </w:rPr>
              <w:t>3．完成初稿</w:t>
            </w:r>
          </w:p>
          <w:p>
            <w:pPr>
              <w:spacing w:line="360" w:lineRule="exact"/>
              <w:jc w:val="left"/>
              <w:rPr>
                <w:rFonts w:ascii="宋体" w:hAnsi="宋体"/>
                <w:szCs w:val="21"/>
              </w:rPr>
            </w:pPr>
            <w:r>
              <w:rPr>
                <w:rFonts w:hint="eastAsia" w:ascii="宋体" w:hAnsi="宋体"/>
                <w:szCs w:val="21"/>
              </w:rPr>
              <w:t>4．打印初稿</w:t>
            </w:r>
          </w:p>
          <w:p>
            <w:pPr>
              <w:spacing w:line="360" w:lineRule="exact"/>
              <w:jc w:val="left"/>
              <w:rPr>
                <w:rFonts w:ascii="宋体" w:hAnsi="宋体"/>
                <w:szCs w:val="21"/>
              </w:rPr>
            </w:pPr>
            <w:r>
              <w:rPr>
                <w:rFonts w:hint="eastAsia" w:ascii="宋体" w:hAnsi="宋体"/>
                <w:szCs w:val="21"/>
              </w:rPr>
              <w:t>5．审校初稿</w:t>
            </w:r>
          </w:p>
          <w:p>
            <w:pPr>
              <w:spacing w:line="360" w:lineRule="exact"/>
              <w:jc w:val="left"/>
              <w:rPr>
                <w:rFonts w:ascii="宋体" w:hAnsi="宋体"/>
                <w:szCs w:val="21"/>
              </w:rPr>
            </w:pPr>
            <w:r>
              <w:rPr>
                <w:rFonts w:hint="eastAsia" w:ascii="宋体" w:hAnsi="宋体"/>
                <w:szCs w:val="21"/>
              </w:rPr>
              <w:t>6．修正初稿</w:t>
            </w:r>
          </w:p>
          <w:p>
            <w:pPr>
              <w:spacing w:line="360" w:lineRule="exact"/>
              <w:jc w:val="left"/>
              <w:rPr>
                <w:rFonts w:ascii="宋体" w:hAnsi="宋体"/>
                <w:szCs w:val="21"/>
              </w:rPr>
            </w:pPr>
            <w:r>
              <w:rPr>
                <w:rFonts w:hint="eastAsia" w:ascii="宋体" w:hAnsi="宋体"/>
                <w:szCs w:val="21"/>
              </w:rPr>
              <w:t>7．复审</w:t>
            </w:r>
          </w:p>
          <w:p>
            <w:pPr>
              <w:spacing w:line="360" w:lineRule="exact"/>
              <w:jc w:val="left"/>
              <w:rPr>
                <w:rFonts w:ascii="宋体" w:hAnsi="宋体"/>
                <w:szCs w:val="21"/>
              </w:rPr>
            </w:pPr>
            <w:r>
              <w:rPr>
                <w:rFonts w:hint="eastAsia" w:ascii="宋体" w:hAnsi="宋体"/>
                <w:szCs w:val="21"/>
              </w:rPr>
              <w:t>8．排版打印</w:t>
            </w:r>
          </w:p>
          <w:p>
            <w:pPr>
              <w:spacing w:line="360" w:lineRule="exact"/>
              <w:jc w:val="left"/>
              <w:rPr>
                <w:rFonts w:ascii="宋体" w:hAnsi="宋体"/>
                <w:szCs w:val="21"/>
              </w:rPr>
            </w:pPr>
            <w:r>
              <w:rPr>
                <w:rFonts w:hint="eastAsia" w:ascii="宋体" w:hAnsi="宋体"/>
                <w:szCs w:val="21"/>
              </w:rPr>
              <w:t>9．提交定稿</w:t>
            </w:r>
          </w:p>
        </w:tc>
        <w:tc>
          <w:tcPr>
            <w:tcW w:w="3165" w:type="dxa"/>
          </w:tcPr>
          <w:p>
            <w:pPr>
              <w:spacing w:line="360" w:lineRule="exact"/>
              <w:jc w:val="left"/>
              <w:rPr>
                <w:rFonts w:ascii="宋体" w:hAnsi="宋体"/>
                <w:szCs w:val="21"/>
              </w:rPr>
            </w:pPr>
            <w:r>
              <w:rPr>
                <w:rFonts w:hint="eastAsia" w:ascii="宋体" w:hAnsi="宋体"/>
                <w:szCs w:val="21"/>
              </w:rPr>
              <w:t>商务英语翻译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466" w:type="dxa"/>
            <w:vAlign w:val="center"/>
          </w:tcPr>
          <w:p>
            <w:pPr>
              <w:spacing w:line="360" w:lineRule="exact"/>
              <w:jc w:val="center"/>
              <w:rPr>
                <w:rFonts w:ascii="宋体" w:hAnsi="宋体"/>
                <w:szCs w:val="21"/>
              </w:rPr>
            </w:pPr>
            <w:r>
              <w:rPr>
                <w:rFonts w:hint="eastAsia" w:ascii="宋体" w:hAnsi="宋体"/>
                <w:szCs w:val="21"/>
              </w:rPr>
              <w:t>6</w:t>
            </w:r>
          </w:p>
        </w:tc>
        <w:tc>
          <w:tcPr>
            <w:tcW w:w="1760" w:type="dxa"/>
            <w:vAlign w:val="center"/>
          </w:tcPr>
          <w:p>
            <w:pPr>
              <w:spacing w:line="360" w:lineRule="exact"/>
              <w:jc w:val="center"/>
              <w:rPr>
                <w:rFonts w:ascii="宋体" w:hAnsi="宋体"/>
                <w:szCs w:val="21"/>
              </w:rPr>
            </w:pPr>
            <w:r>
              <w:rPr>
                <w:rFonts w:hint="eastAsia" w:ascii="宋体" w:hAnsi="宋体"/>
                <w:szCs w:val="21"/>
              </w:rPr>
              <w:t>商务口译</w:t>
            </w:r>
          </w:p>
        </w:tc>
        <w:tc>
          <w:tcPr>
            <w:tcW w:w="3130" w:type="dxa"/>
          </w:tcPr>
          <w:p>
            <w:pPr>
              <w:spacing w:line="360" w:lineRule="exact"/>
              <w:jc w:val="left"/>
              <w:rPr>
                <w:rFonts w:ascii="宋体" w:hAnsi="宋体"/>
                <w:szCs w:val="21"/>
              </w:rPr>
            </w:pPr>
            <w:r>
              <w:rPr>
                <w:rFonts w:hint="eastAsia" w:ascii="宋体" w:hAnsi="宋体"/>
                <w:szCs w:val="21"/>
              </w:rPr>
              <w:t>1．接受口译任务</w:t>
            </w:r>
          </w:p>
          <w:p>
            <w:pPr>
              <w:spacing w:line="360" w:lineRule="exact"/>
              <w:jc w:val="left"/>
              <w:rPr>
                <w:rFonts w:ascii="宋体" w:hAnsi="宋体"/>
                <w:szCs w:val="21"/>
              </w:rPr>
            </w:pPr>
            <w:r>
              <w:rPr>
                <w:rFonts w:hint="eastAsia" w:ascii="宋体" w:hAnsi="宋体"/>
                <w:szCs w:val="21"/>
              </w:rPr>
              <w:t>2．了解翻译对象与内容，准备相关资料</w:t>
            </w:r>
          </w:p>
          <w:p>
            <w:pPr>
              <w:spacing w:line="360" w:lineRule="exact"/>
              <w:jc w:val="left"/>
              <w:rPr>
                <w:rFonts w:ascii="宋体" w:hAnsi="宋体"/>
                <w:szCs w:val="21"/>
              </w:rPr>
            </w:pPr>
            <w:r>
              <w:rPr>
                <w:rFonts w:hint="eastAsia" w:ascii="宋体" w:hAnsi="宋体"/>
                <w:szCs w:val="21"/>
              </w:rPr>
              <w:t>3．提供现场翻译</w:t>
            </w:r>
          </w:p>
          <w:p>
            <w:pPr>
              <w:spacing w:line="360" w:lineRule="exact"/>
              <w:jc w:val="left"/>
              <w:rPr>
                <w:rFonts w:ascii="宋体" w:hAnsi="宋体"/>
                <w:szCs w:val="21"/>
              </w:rPr>
            </w:pPr>
            <w:r>
              <w:rPr>
                <w:rFonts w:hint="eastAsia" w:ascii="宋体" w:hAnsi="宋体"/>
                <w:szCs w:val="21"/>
              </w:rPr>
              <w:t>4．整理现场翻译文字材料</w:t>
            </w:r>
          </w:p>
          <w:p>
            <w:pPr>
              <w:spacing w:line="360" w:lineRule="exact"/>
              <w:jc w:val="left"/>
              <w:rPr>
                <w:rFonts w:ascii="宋体" w:hAnsi="宋体"/>
                <w:szCs w:val="21"/>
              </w:rPr>
            </w:pPr>
            <w:r>
              <w:rPr>
                <w:rFonts w:hint="eastAsia" w:ascii="宋体" w:hAnsi="宋体"/>
                <w:szCs w:val="21"/>
              </w:rPr>
              <w:t>5．总结翻译质量</w:t>
            </w:r>
          </w:p>
        </w:tc>
        <w:tc>
          <w:tcPr>
            <w:tcW w:w="3165" w:type="dxa"/>
          </w:tcPr>
          <w:p>
            <w:pPr>
              <w:spacing w:line="360" w:lineRule="exact"/>
              <w:jc w:val="left"/>
              <w:rPr>
                <w:rFonts w:ascii="宋体" w:hAnsi="宋体"/>
                <w:szCs w:val="21"/>
              </w:rPr>
            </w:pPr>
            <w:r>
              <w:rPr>
                <w:rFonts w:hint="eastAsia" w:ascii="宋体" w:hAnsi="宋体"/>
                <w:szCs w:val="21"/>
              </w:rPr>
              <w:t>商务英语翻译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466" w:type="dxa"/>
            <w:vAlign w:val="center"/>
          </w:tcPr>
          <w:p>
            <w:pPr>
              <w:spacing w:line="360" w:lineRule="exact"/>
              <w:jc w:val="center"/>
              <w:rPr>
                <w:rFonts w:ascii="宋体" w:hAnsi="宋体"/>
                <w:szCs w:val="21"/>
              </w:rPr>
            </w:pPr>
            <w:r>
              <w:rPr>
                <w:rFonts w:hint="eastAsia" w:ascii="宋体" w:hAnsi="宋体"/>
                <w:szCs w:val="21"/>
              </w:rPr>
              <w:t>7</w:t>
            </w:r>
          </w:p>
        </w:tc>
        <w:tc>
          <w:tcPr>
            <w:tcW w:w="1760" w:type="dxa"/>
            <w:vAlign w:val="center"/>
          </w:tcPr>
          <w:p>
            <w:pPr>
              <w:spacing w:line="360" w:lineRule="exact"/>
              <w:jc w:val="center"/>
              <w:rPr>
                <w:rFonts w:ascii="宋体" w:hAnsi="宋体"/>
                <w:szCs w:val="21"/>
              </w:rPr>
            </w:pPr>
            <w:r>
              <w:rPr>
                <w:rFonts w:hint="eastAsia" w:ascii="宋体" w:hAnsi="宋体"/>
                <w:szCs w:val="21"/>
              </w:rPr>
              <w:t>出口报价</w:t>
            </w:r>
          </w:p>
        </w:tc>
        <w:tc>
          <w:tcPr>
            <w:tcW w:w="3130" w:type="dxa"/>
          </w:tcPr>
          <w:p>
            <w:pPr>
              <w:spacing w:line="360" w:lineRule="exact"/>
              <w:jc w:val="left"/>
              <w:rPr>
                <w:rFonts w:ascii="宋体" w:hAnsi="宋体"/>
                <w:szCs w:val="21"/>
              </w:rPr>
            </w:pPr>
            <w:r>
              <w:rPr>
                <w:rFonts w:hint="eastAsia" w:ascii="宋体" w:hAnsi="宋体"/>
                <w:szCs w:val="21"/>
              </w:rPr>
              <w:t>1．根据询盘确定报价主要内容</w:t>
            </w:r>
          </w:p>
          <w:p>
            <w:pPr>
              <w:spacing w:line="360" w:lineRule="exact"/>
              <w:jc w:val="left"/>
              <w:rPr>
                <w:rFonts w:ascii="宋体" w:hAnsi="宋体"/>
                <w:szCs w:val="21"/>
              </w:rPr>
            </w:pPr>
            <w:r>
              <w:rPr>
                <w:rFonts w:hint="eastAsia" w:ascii="宋体" w:hAnsi="宋体"/>
                <w:szCs w:val="21"/>
              </w:rPr>
              <w:t>2．出口成本核算</w:t>
            </w:r>
          </w:p>
          <w:p>
            <w:pPr>
              <w:spacing w:line="360" w:lineRule="exact"/>
              <w:jc w:val="left"/>
              <w:rPr>
                <w:rFonts w:ascii="宋体" w:hAnsi="宋体"/>
                <w:szCs w:val="21"/>
              </w:rPr>
            </w:pPr>
            <w:r>
              <w:rPr>
                <w:rFonts w:hint="eastAsia" w:ascii="宋体" w:hAnsi="宋体"/>
                <w:szCs w:val="21"/>
              </w:rPr>
              <w:t>3．确定基本预期利润率</w:t>
            </w:r>
          </w:p>
          <w:p>
            <w:pPr>
              <w:spacing w:line="360" w:lineRule="exact"/>
              <w:jc w:val="left"/>
              <w:rPr>
                <w:rFonts w:ascii="宋体" w:hAnsi="宋体"/>
                <w:szCs w:val="21"/>
              </w:rPr>
            </w:pPr>
            <w:r>
              <w:rPr>
                <w:rFonts w:hint="eastAsia" w:ascii="宋体" w:hAnsi="宋体"/>
                <w:szCs w:val="21"/>
              </w:rPr>
              <w:t>4．撰写发盘，采用适当方式发盘</w:t>
            </w:r>
          </w:p>
        </w:tc>
        <w:tc>
          <w:tcPr>
            <w:tcW w:w="3165" w:type="dxa"/>
          </w:tcPr>
          <w:p>
            <w:pPr>
              <w:spacing w:line="360" w:lineRule="exact"/>
              <w:jc w:val="left"/>
              <w:rPr>
                <w:rFonts w:ascii="宋体" w:hAnsi="宋体"/>
                <w:szCs w:val="21"/>
              </w:rPr>
            </w:pPr>
            <w:r>
              <w:rPr>
                <w:rFonts w:hint="eastAsia" w:ascii="宋体" w:hAnsi="宋体"/>
                <w:szCs w:val="21"/>
              </w:rPr>
              <w:t>国际贸易实务、外贸单证实务、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466" w:type="dxa"/>
            <w:vAlign w:val="center"/>
          </w:tcPr>
          <w:p>
            <w:pPr>
              <w:spacing w:line="360" w:lineRule="exact"/>
              <w:jc w:val="center"/>
              <w:rPr>
                <w:rFonts w:ascii="宋体" w:hAnsi="宋体"/>
                <w:szCs w:val="21"/>
              </w:rPr>
            </w:pPr>
            <w:r>
              <w:rPr>
                <w:rFonts w:hint="eastAsia" w:ascii="宋体" w:hAnsi="宋体"/>
                <w:szCs w:val="21"/>
              </w:rPr>
              <w:t>8</w:t>
            </w:r>
          </w:p>
        </w:tc>
        <w:tc>
          <w:tcPr>
            <w:tcW w:w="1760" w:type="dxa"/>
            <w:vAlign w:val="center"/>
          </w:tcPr>
          <w:p>
            <w:pPr>
              <w:spacing w:line="360" w:lineRule="exact"/>
              <w:jc w:val="center"/>
              <w:rPr>
                <w:rFonts w:ascii="宋体" w:hAnsi="宋体"/>
                <w:szCs w:val="21"/>
              </w:rPr>
            </w:pPr>
            <w:r>
              <w:rPr>
                <w:rFonts w:hint="eastAsia" w:ascii="宋体" w:hAnsi="宋体"/>
                <w:szCs w:val="21"/>
              </w:rPr>
              <w:t>出口订舱</w:t>
            </w:r>
          </w:p>
        </w:tc>
        <w:tc>
          <w:tcPr>
            <w:tcW w:w="3130" w:type="dxa"/>
          </w:tcPr>
          <w:p>
            <w:pPr>
              <w:spacing w:line="360" w:lineRule="exact"/>
              <w:jc w:val="left"/>
              <w:rPr>
                <w:rFonts w:ascii="宋体" w:hAnsi="宋体"/>
                <w:szCs w:val="21"/>
              </w:rPr>
            </w:pPr>
            <w:r>
              <w:rPr>
                <w:rFonts w:hint="eastAsia" w:ascii="宋体" w:hAnsi="宋体"/>
                <w:szCs w:val="21"/>
              </w:rPr>
              <w:t>1．收到定单</w:t>
            </w:r>
          </w:p>
          <w:p>
            <w:pPr>
              <w:spacing w:line="360" w:lineRule="exact"/>
              <w:jc w:val="left"/>
              <w:rPr>
                <w:rFonts w:ascii="宋体" w:hAnsi="宋体"/>
                <w:szCs w:val="21"/>
              </w:rPr>
            </w:pPr>
            <w:r>
              <w:rPr>
                <w:rFonts w:hint="eastAsia" w:ascii="宋体" w:hAnsi="宋体"/>
                <w:szCs w:val="21"/>
              </w:rPr>
              <w:t>2．接受所需集装箱数量</w:t>
            </w:r>
          </w:p>
          <w:p>
            <w:pPr>
              <w:spacing w:line="360" w:lineRule="exact"/>
              <w:jc w:val="left"/>
              <w:rPr>
                <w:rFonts w:ascii="宋体" w:hAnsi="宋体"/>
                <w:szCs w:val="21"/>
              </w:rPr>
            </w:pPr>
            <w:r>
              <w:rPr>
                <w:rFonts w:hint="eastAsia" w:ascii="宋体" w:hAnsi="宋体"/>
                <w:szCs w:val="21"/>
              </w:rPr>
              <w:t>3．填写订舱委托书并传给货代</w:t>
            </w:r>
          </w:p>
          <w:p>
            <w:pPr>
              <w:spacing w:line="360" w:lineRule="exact"/>
              <w:jc w:val="left"/>
              <w:rPr>
                <w:rFonts w:ascii="宋体" w:hAnsi="宋体"/>
                <w:szCs w:val="21"/>
              </w:rPr>
            </w:pPr>
            <w:r>
              <w:rPr>
                <w:rFonts w:hint="eastAsia" w:ascii="宋体" w:hAnsi="宋体"/>
                <w:szCs w:val="21"/>
              </w:rPr>
              <w:t>4．收到S/O并确认核对</w:t>
            </w:r>
          </w:p>
        </w:tc>
        <w:tc>
          <w:tcPr>
            <w:tcW w:w="3165" w:type="dxa"/>
          </w:tcPr>
          <w:p>
            <w:pPr>
              <w:spacing w:line="360" w:lineRule="exact"/>
              <w:jc w:val="left"/>
              <w:rPr>
                <w:rFonts w:ascii="宋体" w:hAnsi="宋体"/>
                <w:szCs w:val="21"/>
              </w:rPr>
            </w:pPr>
            <w:r>
              <w:rPr>
                <w:rFonts w:hint="eastAsia" w:ascii="宋体" w:hAnsi="宋体"/>
                <w:szCs w:val="21"/>
              </w:rPr>
              <w:t>国际贸易实务、外贸单证实务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466" w:type="dxa"/>
            <w:vAlign w:val="center"/>
          </w:tcPr>
          <w:p>
            <w:pPr>
              <w:spacing w:line="360" w:lineRule="exact"/>
              <w:jc w:val="center"/>
              <w:rPr>
                <w:rFonts w:ascii="宋体" w:hAnsi="宋体"/>
                <w:szCs w:val="21"/>
              </w:rPr>
            </w:pPr>
            <w:r>
              <w:rPr>
                <w:rFonts w:hint="eastAsia" w:ascii="宋体" w:hAnsi="宋体"/>
                <w:szCs w:val="21"/>
              </w:rPr>
              <w:t>9</w:t>
            </w:r>
          </w:p>
        </w:tc>
        <w:tc>
          <w:tcPr>
            <w:tcW w:w="1760" w:type="dxa"/>
            <w:vAlign w:val="center"/>
          </w:tcPr>
          <w:p>
            <w:pPr>
              <w:spacing w:line="360" w:lineRule="exact"/>
              <w:jc w:val="center"/>
              <w:rPr>
                <w:rFonts w:ascii="宋体" w:hAnsi="宋体"/>
                <w:szCs w:val="21"/>
              </w:rPr>
            </w:pPr>
            <w:r>
              <w:rPr>
                <w:rFonts w:hint="eastAsia" w:ascii="宋体" w:hAnsi="宋体"/>
                <w:szCs w:val="21"/>
              </w:rPr>
              <w:t>样品寄送</w:t>
            </w:r>
          </w:p>
        </w:tc>
        <w:tc>
          <w:tcPr>
            <w:tcW w:w="3130" w:type="dxa"/>
          </w:tcPr>
          <w:p>
            <w:pPr>
              <w:spacing w:line="360" w:lineRule="exact"/>
              <w:jc w:val="left"/>
              <w:rPr>
                <w:rFonts w:ascii="宋体" w:hAnsi="宋体"/>
                <w:szCs w:val="21"/>
              </w:rPr>
            </w:pPr>
            <w:r>
              <w:rPr>
                <w:rFonts w:hint="eastAsia" w:ascii="宋体" w:hAnsi="宋体"/>
                <w:szCs w:val="21"/>
              </w:rPr>
              <w:t>1．寄样准备</w:t>
            </w:r>
          </w:p>
          <w:p>
            <w:pPr>
              <w:spacing w:line="360" w:lineRule="exact"/>
              <w:jc w:val="left"/>
              <w:rPr>
                <w:rFonts w:ascii="宋体" w:hAnsi="宋体"/>
                <w:szCs w:val="21"/>
              </w:rPr>
            </w:pPr>
            <w:r>
              <w:rPr>
                <w:rFonts w:hint="eastAsia" w:ascii="宋体" w:hAnsi="宋体"/>
                <w:szCs w:val="21"/>
              </w:rPr>
              <w:t>2．寄样，档案记录</w:t>
            </w:r>
          </w:p>
          <w:p>
            <w:pPr>
              <w:spacing w:line="360" w:lineRule="exact"/>
              <w:jc w:val="left"/>
              <w:rPr>
                <w:rFonts w:ascii="宋体" w:hAnsi="宋体"/>
                <w:szCs w:val="21"/>
              </w:rPr>
            </w:pPr>
            <w:r>
              <w:rPr>
                <w:rFonts w:hint="eastAsia" w:ascii="宋体" w:hAnsi="宋体"/>
                <w:szCs w:val="21"/>
              </w:rPr>
              <w:t>3．通知客户</w:t>
            </w:r>
          </w:p>
        </w:tc>
        <w:tc>
          <w:tcPr>
            <w:tcW w:w="3165" w:type="dxa"/>
          </w:tcPr>
          <w:p>
            <w:pPr>
              <w:spacing w:line="360" w:lineRule="exact"/>
              <w:jc w:val="left"/>
              <w:rPr>
                <w:rFonts w:ascii="宋体" w:hAnsi="宋体"/>
                <w:szCs w:val="21"/>
              </w:rPr>
            </w:pPr>
            <w:r>
              <w:rPr>
                <w:rFonts w:hint="eastAsia" w:ascii="宋体" w:hAnsi="宋体"/>
                <w:szCs w:val="21"/>
              </w:rPr>
              <w:t>国际贸易实务、外贸单证实务、外贸函电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466" w:type="dxa"/>
            <w:vAlign w:val="center"/>
          </w:tcPr>
          <w:p>
            <w:pPr>
              <w:spacing w:line="360" w:lineRule="exact"/>
              <w:jc w:val="center"/>
              <w:rPr>
                <w:rFonts w:ascii="宋体" w:hAnsi="宋体" w:eastAsia="宋体"/>
                <w:szCs w:val="21"/>
              </w:rPr>
            </w:pPr>
            <w:r>
              <w:rPr>
                <w:rFonts w:hint="eastAsia" w:ascii="宋体" w:hAnsi="宋体"/>
                <w:szCs w:val="21"/>
              </w:rPr>
              <w:t>10</w:t>
            </w:r>
          </w:p>
        </w:tc>
        <w:tc>
          <w:tcPr>
            <w:tcW w:w="1760" w:type="dxa"/>
            <w:vAlign w:val="center"/>
          </w:tcPr>
          <w:p>
            <w:pPr>
              <w:spacing w:line="360" w:lineRule="exact"/>
              <w:jc w:val="center"/>
              <w:rPr>
                <w:rFonts w:ascii="宋体" w:hAnsi="宋体"/>
                <w:szCs w:val="21"/>
              </w:rPr>
            </w:pPr>
            <w:r>
              <w:rPr>
                <w:rFonts w:hint="eastAsia" w:ascii="宋体" w:hAnsi="宋体"/>
                <w:szCs w:val="21"/>
              </w:rPr>
              <w:t>商务谈判</w:t>
            </w:r>
          </w:p>
        </w:tc>
        <w:tc>
          <w:tcPr>
            <w:tcW w:w="3130" w:type="dxa"/>
          </w:tcPr>
          <w:p>
            <w:pPr>
              <w:numPr>
                <w:ilvl w:val="0"/>
                <w:numId w:val="1"/>
              </w:numPr>
              <w:spacing w:line="360" w:lineRule="exact"/>
              <w:jc w:val="left"/>
              <w:rPr>
                <w:rFonts w:ascii="宋体" w:hAnsi="宋体"/>
                <w:szCs w:val="21"/>
              </w:rPr>
            </w:pPr>
            <w:r>
              <w:rPr>
                <w:rFonts w:hint="eastAsia" w:ascii="宋体" w:hAnsi="宋体"/>
                <w:szCs w:val="21"/>
              </w:rPr>
              <w:t>资料调查</w:t>
            </w:r>
          </w:p>
          <w:p>
            <w:pPr>
              <w:numPr>
                <w:ilvl w:val="0"/>
                <w:numId w:val="1"/>
              </w:numPr>
              <w:spacing w:line="360" w:lineRule="exact"/>
              <w:jc w:val="left"/>
              <w:rPr>
                <w:rFonts w:ascii="宋体" w:hAnsi="宋体"/>
                <w:szCs w:val="21"/>
              </w:rPr>
            </w:pPr>
            <w:r>
              <w:rPr>
                <w:rFonts w:hint="eastAsia" w:ascii="宋体" w:hAnsi="宋体"/>
                <w:szCs w:val="21"/>
              </w:rPr>
              <w:t>方案策划撰写</w:t>
            </w:r>
          </w:p>
          <w:p>
            <w:pPr>
              <w:numPr>
                <w:ilvl w:val="0"/>
                <w:numId w:val="1"/>
              </w:numPr>
              <w:spacing w:line="360" w:lineRule="exact"/>
              <w:jc w:val="left"/>
              <w:rPr>
                <w:rFonts w:ascii="宋体" w:hAnsi="宋体"/>
                <w:szCs w:val="21"/>
              </w:rPr>
            </w:pPr>
            <w:r>
              <w:rPr>
                <w:rFonts w:hint="eastAsia" w:ascii="宋体" w:hAnsi="宋体"/>
                <w:szCs w:val="21"/>
              </w:rPr>
              <w:t>口语表达</w:t>
            </w:r>
          </w:p>
          <w:p>
            <w:pPr>
              <w:numPr>
                <w:ilvl w:val="0"/>
                <w:numId w:val="1"/>
              </w:numPr>
              <w:spacing w:line="360" w:lineRule="exact"/>
              <w:jc w:val="left"/>
              <w:rPr>
                <w:rFonts w:ascii="宋体" w:hAnsi="宋体"/>
                <w:szCs w:val="21"/>
              </w:rPr>
            </w:pPr>
            <w:r>
              <w:rPr>
                <w:rFonts w:hint="eastAsia" w:ascii="宋体" w:hAnsi="宋体"/>
                <w:szCs w:val="21"/>
              </w:rPr>
              <w:t>跨文化沟通</w:t>
            </w:r>
          </w:p>
        </w:tc>
        <w:tc>
          <w:tcPr>
            <w:tcW w:w="3165" w:type="dxa"/>
          </w:tcPr>
          <w:p>
            <w:pPr>
              <w:spacing w:line="360" w:lineRule="exact"/>
              <w:jc w:val="left"/>
              <w:rPr>
                <w:rFonts w:ascii="宋体" w:hAnsi="宋体"/>
                <w:szCs w:val="21"/>
              </w:rPr>
            </w:pPr>
            <w:r>
              <w:rPr>
                <w:rFonts w:hint="eastAsia" w:ascii="宋体" w:hAnsi="宋体"/>
                <w:szCs w:val="21"/>
              </w:rPr>
              <w:t>英语口语、英语听力、商务沟通与谈判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466" w:type="dxa"/>
            <w:vAlign w:val="center"/>
          </w:tcPr>
          <w:p>
            <w:pPr>
              <w:spacing w:line="360" w:lineRule="exact"/>
              <w:jc w:val="center"/>
              <w:rPr>
                <w:rFonts w:ascii="宋体" w:hAnsi="宋体" w:eastAsia="宋体"/>
                <w:szCs w:val="21"/>
              </w:rPr>
            </w:pPr>
            <w:r>
              <w:rPr>
                <w:rFonts w:hint="eastAsia" w:ascii="宋体" w:hAnsi="宋体"/>
                <w:szCs w:val="21"/>
              </w:rPr>
              <w:t>11</w:t>
            </w:r>
          </w:p>
        </w:tc>
        <w:tc>
          <w:tcPr>
            <w:tcW w:w="1760" w:type="dxa"/>
            <w:vAlign w:val="center"/>
          </w:tcPr>
          <w:p>
            <w:pPr>
              <w:spacing w:line="360" w:lineRule="exact"/>
              <w:jc w:val="center"/>
              <w:rPr>
                <w:rFonts w:ascii="宋体" w:hAnsi="宋体"/>
                <w:szCs w:val="21"/>
              </w:rPr>
            </w:pPr>
            <w:r>
              <w:rPr>
                <w:rFonts w:hint="eastAsia" w:ascii="宋体" w:hAnsi="宋体"/>
                <w:szCs w:val="21"/>
              </w:rPr>
              <w:t>产品展示</w:t>
            </w:r>
          </w:p>
        </w:tc>
        <w:tc>
          <w:tcPr>
            <w:tcW w:w="3130" w:type="dxa"/>
          </w:tcPr>
          <w:p>
            <w:pPr>
              <w:numPr>
                <w:ilvl w:val="0"/>
                <w:numId w:val="2"/>
              </w:numPr>
              <w:spacing w:line="360" w:lineRule="exact"/>
              <w:jc w:val="left"/>
              <w:rPr>
                <w:rFonts w:ascii="宋体" w:hAnsi="宋体"/>
                <w:szCs w:val="21"/>
              </w:rPr>
            </w:pPr>
            <w:r>
              <w:rPr>
                <w:rFonts w:hint="eastAsia" w:ascii="宋体" w:hAnsi="宋体"/>
                <w:szCs w:val="21"/>
              </w:rPr>
              <w:t>撰写产品说明/广告</w:t>
            </w:r>
          </w:p>
          <w:p>
            <w:pPr>
              <w:numPr>
                <w:ilvl w:val="0"/>
                <w:numId w:val="2"/>
              </w:numPr>
              <w:spacing w:line="360" w:lineRule="exact"/>
              <w:jc w:val="left"/>
              <w:rPr>
                <w:rFonts w:ascii="宋体" w:hAnsi="宋体"/>
                <w:szCs w:val="21"/>
              </w:rPr>
            </w:pPr>
            <w:r>
              <w:rPr>
                <w:rFonts w:hint="eastAsia" w:ascii="宋体" w:hAnsi="宋体"/>
                <w:szCs w:val="21"/>
              </w:rPr>
              <w:t>专业PPT制作</w:t>
            </w:r>
          </w:p>
          <w:p>
            <w:pPr>
              <w:numPr>
                <w:ilvl w:val="0"/>
                <w:numId w:val="2"/>
              </w:numPr>
              <w:spacing w:line="360" w:lineRule="exact"/>
              <w:jc w:val="left"/>
              <w:rPr>
                <w:rFonts w:ascii="宋体" w:hAnsi="宋体"/>
                <w:szCs w:val="21"/>
              </w:rPr>
            </w:pPr>
            <w:r>
              <w:rPr>
                <w:rFonts w:hint="eastAsia" w:ascii="宋体" w:hAnsi="宋体"/>
                <w:szCs w:val="21"/>
              </w:rPr>
              <w:t>演讲展示技巧</w:t>
            </w:r>
          </w:p>
          <w:p>
            <w:pPr>
              <w:numPr>
                <w:ilvl w:val="0"/>
                <w:numId w:val="2"/>
              </w:numPr>
              <w:spacing w:line="360" w:lineRule="exact"/>
              <w:jc w:val="left"/>
              <w:rPr>
                <w:rFonts w:ascii="宋体" w:hAnsi="宋体"/>
                <w:szCs w:val="21"/>
              </w:rPr>
            </w:pPr>
            <w:r>
              <w:rPr>
                <w:rFonts w:hint="eastAsia" w:ascii="宋体" w:hAnsi="宋体"/>
                <w:szCs w:val="21"/>
              </w:rPr>
              <w:t>英语口语</w:t>
            </w:r>
          </w:p>
        </w:tc>
        <w:tc>
          <w:tcPr>
            <w:tcW w:w="3165" w:type="dxa"/>
          </w:tcPr>
          <w:p>
            <w:pPr>
              <w:spacing w:line="360" w:lineRule="exact"/>
              <w:jc w:val="left"/>
              <w:rPr>
                <w:rFonts w:ascii="宋体" w:hAnsi="宋体"/>
                <w:szCs w:val="21"/>
              </w:rPr>
            </w:pPr>
            <w:r>
              <w:rPr>
                <w:rFonts w:hint="eastAsia" w:ascii="宋体" w:hAnsi="宋体"/>
                <w:szCs w:val="21"/>
              </w:rPr>
              <w:t>商务英语阅读、职业英语、英语口语、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466" w:type="dxa"/>
            <w:vAlign w:val="center"/>
          </w:tcPr>
          <w:p>
            <w:pPr>
              <w:spacing w:line="360" w:lineRule="exact"/>
              <w:jc w:val="center"/>
              <w:rPr>
                <w:rFonts w:ascii="宋体" w:hAnsi="宋体" w:eastAsia="宋体"/>
                <w:szCs w:val="21"/>
              </w:rPr>
            </w:pPr>
            <w:r>
              <w:rPr>
                <w:rFonts w:hint="eastAsia" w:ascii="宋体" w:hAnsi="宋体"/>
                <w:szCs w:val="21"/>
              </w:rPr>
              <w:t>12</w:t>
            </w:r>
          </w:p>
        </w:tc>
        <w:tc>
          <w:tcPr>
            <w:tcW w:w="1760" w:type="dxa"/>
            <w:vAlign w:val="center"/>
          </w:tcPr>
          <w:p>
            <w:pPr>
              <w:spacing w:line="360" w:lineRule="exact"/>
              <w:jc w:val="center"/>
              <w:rPr>
                <w:rFonts w:ascii="宋体" w:hAnsi="宋体"/>
                <w:szCs w:val="21"/>
              </w:rPr>
            </w:pPr>
            <w:r>
              <w:rPr>
                <w:rFonts w:hint="eastAsia" w:ascii="宋体" w:hAnsi="宋体"/>
                <w:szCs w:val="21"/>
              </w:rPr>
              <w:t>跨境电商平台操作</w:t>
            </w:r>
          </w:p>
        </w:tc>
        <w:tc>
          <w:tcPr>
            <w:tcW w:w="3130" w:type="dxa"/>
          </w:tcPr>
          <w:p>
            <w:pPr>
              <w:numPr>
                <w:ilvl w:val="0"/>
                <w:numId w:val="3"/>
              </w:numPr>
              <w:spacing w:line="360" w:lineRule="exact"/>
              <w:jc w:val="left"/>
              <w:rPr>
                <w:rFonts w:ascii="宋体" w:hAnsi="宋体"/>
                <w:szCs w:val="21"/>
              </w:rPr>
            </w:pPr>
            <w:r>
              <w:rPr>
                <w:rFonts w:hint="eastAsia" w:ascii="宋体" w:hAnsi="宋体"/>
                <w:szCs w:val="21"/>
              </w:rPr>
              <w:t>熟悉各大跨境电商平台操作</w:t>
            </w:r>
          </w:p>
          <w:p>
            <w:pPr>
              <w:numPr>
                <w:ilvl w:val="0"/>
                <w:numId w:val="3"/>
              </w:numPr>
              <w:spacing w:line="360" w:lineRule="exact"/>
              <w:jc w:val="left"/>
              <w:rPr>
                <w:rFonts w:ascii="宋体" w:hAnsi="宋体"/>
                <w:szCs w:val="21"/>
              </w:rPr>
            </w:pPr>
            <w:r>
              <w:rPr>
                <w:rFonts w:hint="eastAsia" w:ascii="宋体" w:hAnsi="宋体"/>
                <w:szCs w:val="21"/>
              </w:rPr>
              <w:t>维护产品信息</w:t>
            </w:r>
          </w:p>
          <w:p>
            <w:pPr>
              <w:numPr>
                <w:ilvl w:val="0"/>
                <w:numId w:val="3"/>
              </w:numPr>
              <w:spacing w:line="360" w:lineRule="exact"/>
              <w:jc w:val="left"/>
              <w:rPr>
                <w:rFonts w:ascii="宋体" w:hAnsi="宋体"/>
                <w:szCs w:val="21"/>
              </w:rPr>
            </w:pPr>
            <w:r>
              <w:rPr>
                <w:rFonts w:hint="eastAsia" w:ascii="宋体" w:hAnsi="宋体"/>
                <w:szCs w:val="21"/>
              </w:rPr>
              <w:t>开发客户</w:t>
            </w:r>
          </w:p>
          <w:p>
            <w:pPr>
              <w:numPr>
                <w:ilvl w:val="0"/>
                <w:numId w:val="3"/>
              </w:numPr>
              <w:spacing w:line="360" w:lineRule="exact"/>
              <w:jc w:val="left"/>
              <w:rPr>
                <w:rFonts w:ascii="宋体" w:hAnsi="宋体"/>
                <w:szCs w:val="21"/>
              </w:rPr>
            </w:pPr>
            <w:r>
              <w:rPr>
                <w:rFonts w:hint="eastAsia" w:ascii="宋体" w:hAnsi="宋体"/>
                <w:szCs w:val="21"/>
              </w:rPr>
              <w:t>跟踪订单，达成交易</w:t>
            </w:r>
          </w:p>
        </w:tc>
        <w:tc>
          <w:tcPr>
            <w:tcW w:w="3165" w:type="dxa"/>
          </w:tcPr>
          <w:p>
            <w:pPr>
              <w:spacing w:line="360" w:lineRule="exact"/>
              <w:jc w:val="left"/>
              <w:rPr>
                <w:rFonts w:ascii="宋体" w:hAnsi="宋体"/>
                <w:szCs w:val="21"/>
              </w:rPr>
            </w:pPr>
            <w:r>
              <w:rPr>
                <w:rFonts w:hint="eastAsia" w:ascii="宋体" w:hAnsi="宋体"/>
                <w:szCs w:val="21"/>
              </w:rPr>
              <w:t>跨境电子商务、国际贸易实务、外贸单证实务、外贸函电、商务英语写作、商务英语翻译、计算机应用</w:t>
            </w:r>
          </w:p>
        </w:tc>
      </w:tr>
    </w:tbl>
    <w:p>
      <w:pPr>
        <w:ind w:firstLine="420"/>
      </w:pPr>
    </w:p>
    <w:p>
      <w:pPr>
        <w:pStyle w:val="3"/>
        <w:rPr>
          <w:sz w:val="24"/>
          <w:szCs w:val="24"/>
        </w:rPr>
      </w:pPr>
      <w:bookmarkStart w:id="13" w:name="_Toc22141897"/>
      <w:r>
        <w:rPr>
          <w:rFonts w:hint="eastAsia"/>
          <w:sz w:val="24"/>
          <w:szCs w:val="24"/>
        </w:rPr>
        <w:t>2.【实践教学课程体系设计】</w:t>
      </w:r>
      <w:bookmarkEnd w:id="13"/>
      <w:r>
        <w:rPr>
          <w:rFonts w:hint="eastAsia"/>
          <w:sz w:val="24"/>
          <w:szCs w:val="24"/>
        </w:rPr>
        <w:t>见表3-2</w:t>
      </w:r>
    </w:p>
    <w:p>
      <w:pPr>
        <w:jc w:val="center"/>
        <w:rPr>
          <w:rFonts w:ascii="宋体" w:hAnsi="宋体" w:cs="宋体"/>
          <w:b/>
          <w:szCs w:val="21"/>
        </w:rPr>
      </w:pPr>
      <w:r>
        <w:rPr>
          <w:rFonts w:hint="eastAsia" w:ascii="宋体" w:hAnsi="宋体" w:cs="宋体"/>
          <w:b/>
          <w:szCs w:val="21"/>
        </w:rPr>
        <w:t>表3-2实践教学采取项目教学和一体化教学模式表</w:t>
      </w:r>
    </w:p>
    <w:p>
      <w:pPr>
        <w:rPr>
          <w:rFonts w:asciiTheme="majorEastAsia" w:hAnsiTheme="majorEastAsia" w:eastAsiaTheme="majorEastAsia"/>
        </w:rPr>
      </w:pPr>
      <w:r>
        <w:rPr>
          <w:rFonts w:hint="eastAsia" w:asciiTheme="majorEastAsia" w:hAnsiTheme="majorEastAsia" w:eastAsiaTheme="majorEastAsia"/>
        </w:rPr>
        <w:t>　　</w:t>
      </w: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4"/>
        <w:gridCol w:w="1144"/>
        <w:gridCol w:w="2298"/>
        <w:gridCol w:w="938"/>
        <w:gridCol w:w="1805"/>
        <w:gridCol w:w="1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24" w:type="dxa"/>
            <w:vAlign w:val="center"/>
          </w:tcPr>
          <w:p>
            <w:pPr>
              <w:spacing w:line="300" w:lineRule="auto"/>
              <w:jc w:val="center"/>
              <w:rPr>
                <w:rFonts w:ascii="宋体" w:hAnsi="宋体"/>
                <w:b/>
                <w:szCs w:val="21"/>
              </w:rPr>
            </w:pPr>
            <w:r>
              <w:rPr>
                <w:rFonts w:hint="eastAsia" w:ascii="宋体" w:hAnsi="宋体"/>
                <w:b/>
                <w:szCs w:val="21"/>
              </w:rPr>
              <w:t>序号</w:t>
            </w:r>
          </w:p>
        </w:tc>
        <w:tc>
          <w:tcPr>
            <w:tcW w:w="1144" w:type="dxa"/>
            <w:vAlign w:val="center"/>
          </w:tcPr>
          <w:p>
            <w:pPr>
              <w:spacing w:line="300" w:lineRule="auto"/>
              <w:rPr>
                <w:rFonts w:ascii="宋体" w:hAnsi="宋体"/>
                <w:b/>
                <w:szCs w:val="21"/>
              </w:rPr>
            </w:pPr>
            <w:r>
              <w:rPr>
                <w:rFonts w:hint="eastAsia" w:ascii="宋体" w:hAnsi="宋体"/>
                <w:b/>
                <w:szCs w:val="21"/>
              </w:rPr>
              <w:t>实践教学课程名称</w:t>
            </w:r>
          </w:p>
        </w:tc>
        <w:tc>
          <w:tcPr>
            <w:tcW w:w="2298" w:type="dxa"/>
            <w:vAlign w:val="center"/>
          </w:tcPr>
          <w:p>
            <w:pPr>
              <w:spacing w:line="300" w:lineRule="auto"/>
              <w:jc w:val="center"/>
              <w:rPr>
                <w:rFonts w:ascii="宋体" w:hAnsi="宋体"/>
                <w:b/>
                <w:szCs w:val="21"/>
              </w:rPr>
            </w:pPr>
            <w:r>
              <w:rPr>
                <w:rFonts w:hint="eastAsia" w:ascii="宋体" w:hAnsi="宋体"/>
                <w:b/>
                <w:szCs w:val="21"/>
              </w:rPr>
              <w:t>教学地点</w:t>
            </w:r>
          </w:p>
        </w:tc>
        <w:tc>
          <w:tcPr>
            <w:tcW w:w="938" w:type="dxa"/>
            <w:vAlign w:val="center"/>
          </w:tcPr>
          <w:p>
            <w:pPr>
              <w:spacing w:line="300" w:lineRule="auto"/>
              <w:jc w:val="center"/>
              <w:rPr>
                <w:rFonts w:ascii="宋体" w:hAnsi="宋体"/>
                <w:b/>
                <w:szCs w:val="21"/>
              </w:rPr>
            </w:pPr>
            <w:r>
              <w:rPr>
                <w:rFonts w:hint="eastAsia" w:ascii="宋体" w:hAnsi="宋体"/>
                <w:b/>
                <w:szCs w:val="21"/>
              </w:rPr>
              <w:t>教学</w:t>
            </w:r>
          </w:p>
          <w:p>
            <w:pPr>
              <w:spacing w:line="300" w:lineRule="auto"/>
              <w:jc w:val="center"/>
              <w:rPr>
                <w:rFonts w:ascii="宋体" w:hAnsi="宋体"/>
                <w:b/>
                <w:szCs w:val="21"/>
              </w:rPr>
            </w:pPr>
            <w:r>
              <w:rPr>
                <w:rFonts w:hint="eastAsia" w:ascii="宋体" w:hAnsi="宋体"/>
                <w:b/>
                <w:szCs w:val="21"/>
              </w:rPr>
              <w:t>学时</w:t>
            </w:r>
          </w:p>
        </w:tc>
        <w:tc>
          <w:tcPr>
            <w:tcW w:w="1805" w:type="dxa"/>
            <w:vAlign w:val="center"/>
          </w:tcPr>
          <w:p>
            <w:pPr>
              <w:spacing w:line="300" w:lineRule="auto"/>
              <w:jc w:val="center"/>
              <w:rPr>
                <w:rFonts w:ascii="宋体" w:hAnsi="宋体"/>
                <w:b/>
                <w:szCs w:val="21"/>
              </w:rPr>
            </w:pPr>
            <w:r>
              <w:rPr>
                <w:rFonts w:hint="eastAsia" w:ascii="宋体" w:hAnsi="宋体"/>
                <w:b/>
                <w:szCs w:val="21"/>
              </w:rPr>
              <w:t>课程内容</w:t>
            </w:r>
          </w:p>
        </w:tc>
        <w:tc>
          <w:tcPr>
            <w:tcW w:w="1813" w:type="dxa"/>
            <w:vAlign w:val="center"/>
          </w:tcPr>
          <w:p>
            <w:pPr>
              <w:spacing w:line="300" w:lineRule="auto"/>
              <w:jc w:val="center"/>
            </w:pPr>
            <w:r>
              <w:rPr>
                <w:rFonts w:hint="eastAsia" w:ascii="宋体" w:hAnsi="宋体"/>
                <w:b/>
                <w:szCs w:val="21"/>
              </w:rPr>
              <w:t>执行学期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4" w:type="dxa"/>
            <w:vAlign w:val="center"/>
          </w:tcPr>
          <w:p>
            <w:pPr>
              <w:spacing w:line="300" w:lineRule="auto"/>
              <w:jc w:val="center"/>
              <w:rPr>
                <w:rFonts w:ascii="宋体" w:hAnsi="宋体"/>
                <w:szCs w:val="21"/>
              </w:rPr>
            </w:pPr>
            <w:r>
              <w:rPr>
                <w:rFonts w:hint="eastAsia" w:ascii="宋体" w:hAnsi="宋体"/>
                <w:szCs w:val="21"/>
              </w:rPr>
              <w:t>1</w:t>
            </w:r>
          </w:p>
        </w:tc>
        <w:tc>
          <w:tcPr>
            <w:tcW w:w="1144" w:type="dxa"/>
            <w:vAlign w:val="center"/>
          </w:tcPr>
          <w:p>
            <w:pPr>
              <w:rPr>
                <w:rFonts w:ascii="宋体" w:hAnsi="宋体"/>
                <w:bCs/>
              </w:rPr>
            </w:pPr>
            <w:r>
              <w:rPr>
                <w:rFonts w:hint="eastAsia" w:ascii="宋体" w:hAnsi="宋体"/>
                <w:kern w:val="0"/>
                <w:szCs w:val="21"/>
              </w:rPr>
              <w:t>跨境电子商务策划</w:t>
            </w:r>
          </w:p>
        </w:tc>
        <w:tc>
          <w:tcPr>
            <w:tcW w:w="2298" w:type="dxa"/>
            <w:vAlign w:val="center"/>
          </w:tcPr>
          <w:p>
            <w:pPr>
              <w:spacing w:line="300" w:lineRule="auto"/>
              <w:jc w:val="center"/>
              <w:rPr>
                <w:rFonts w:ascii="宋体" w:hAnsi="宋体"/>
                <w:szCs w:val="21"/>
              </w:rPr>
            </w:pPr>
            <w:r>
              <w:rPr>
                <w:rFonts w:hint="eastAsia" w:ascii="宋体" w:hAnsi="宋体"/>
                <w:szCs w:val="21"/>
              </w:rPr>
              <w:t>校内实训基地、校外实践教学基地（商务英语智能翻译培训中心、深圳头狼电子商务有限公司等）</w:t>
            </w:r>
          </w:p>
        </w:tc>
        <w:tc>
          <w:tcPr>
            <w:tcW w:w="938" w:type="dxa"/>
            <w:vAlign w:val="center"/>
          </w:tcPr>
          <w:p>
            <w:pPr>
              <w:spacing w:line="300" w:lineRule="auto"/>
              <w:jc w:val="center"/>
              <w:rPr>
                <w:rFonts w:ascii="宋体" w:hAnsi="宋体"/>
                <w:szCs w:val="21"/>
              </w:rPr>
            </w:pPr>
            <w:r>
              <w:rPr>
                <w:rFonts w:hint="eastAsia" w:ascii="宋体" w:hAnsi="宋体"/>
                <w:szCs w:val="21"/>
              </w:rPr>
              <w:t>108</w:t>
            </w:r>
          </w:p>
          <w:p>
            <w:pPr>
              <w:spacing w:line="300" w:lineRule="auto"/>
              <w:jc w:val="center"/>
              <w:rPr>
                <w:rFonts w:ascii="宋体" w:hAnsi="宋体"/>
                <w:szCs w:val="21"/>
              </w:rPr>
            </w:pPr>
            <w:r>
              <w:rPr>
                <w:rFonts w:hint="eastAsia" w:ascii="宋体" w:hAnsi="宋体"/>
                <w:szCs w:val="21"/>
              </w:rPr>
              <w:t>学时</w:t>
            </w:r>
          </w:p>
        </w:tc>
        <w:tc>
          <w:tcPr>
            <w:tcW w:w="1805" w:type="dxa"/>
            <w:vAlign w:val="center"/>
          </w:tcPr>
          <w:p>
            <w:pPr>
              <w:spacing w:line="300" w:lineRule="auto"/>
              <w:jc w:val="center"/>
              <w:rPr>
                <w:rFonts w:ascii="宋体" w:hAnsi="宋体"/>
                <w:szCs w:val="21"/>
              </w:rPr>
            </w:pPr>
            <w:r>
              <w:rPr>
                <w:rFonts w:hint="eastAsia" w:ascii="宋体" w:hAnsi="宋体"/>
              </w:rPr>
              <w:t>策划方案制定（品牌策划，产品策划，活动策划，视觉策划，文案策划，流量策划）；策划方案实施（报批方案，跟踪方案执行，效果评价等）</w:t>
            </w:r>
          </w:p>
        </w:tc>
        <w:tc>
          <w:tcPr>
            <w:tcW w:w="1813" w:type="dxa"/>
            <w:vAlign w:val="center"/>
          </w:tcPr>
          <w:p>
            <w:pPr>
              <w:spacing w:line="300" w:lineRule="auto"/>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4" w:type="dxa"/>
            <w:vAlign w:val="center"/>
          </w:tcPr>
          <w:p>
            <w:pPr>
              <w:spacing w:line="300" w:lineRule="auto"/>
              <w:jc w:val="center"/>
              <w:rPr>
                <w:rFonts w:ascii="宋体" w:hAnsi="宋体"/>
                <w:szCs w:val="21"/>
              </w:rPr>
            </w:pPr>
            <w:r>
              <w:rPr>
                <w:rFonts w:hint="eastAsia" w:ascii="宋体" w:hAnsi="宋体"/>
                <w:szCs w:val="21"/>
              </w:rPr>
              <w:t>2</w:t>
            </w:r>
          </w:p>
        </w:tc>
        <w:tc>
          <w:tcPr>
            <w:tcW w:w="1144" w:type="dxa"/>
            <w:vAlign w:val="center"/>
          </w:tcPr>
          <w:p>
            <w:pPr>
              <w:rPr>
                <w:rFonts w:ascii="宋体" w:hAnsi="宋体"/>
                <w:kern w:val="0"/>
                <w:szCs w:val="21"/>
              </w:rPr>
            </w:pPr>
            <w:r>
              <w:rPr>
                <w:rFonts w:hint="eastAsia" w:ascii="宋体" w:hAnsi="宋体"/>
                <w:kern w:val="0"/>
                <w:szCs w:val="21"/>
              </w:rPr>
              <w:t>跨境电商视觉营销</w:t>
            </w:r>
          </w:p>
        </w:tc>
        <w:tc>
          <w:tcPr>
            <w:tcW w:w="2298" w:type="dxa"/>
            <w:vAlign w:val="center"/>
          </w:tcPr>
          <w:p>
            <w:pPr>
              <w:spacing w:line="300" w:lineRule="auto"/>
              <w:jc w:val="center"/>
              <w:rPr>
                <w:rFonts w:ascii="宋体" w:hAnsi="宋体"/>
                <w:szCs w:val="21"/>
              </w:rPr>
            </w:pPr>
            <w:r>
              <w:rPr>
                <w:rFonts w:hint="eastAsia" w:ascii="宋体" w:hAnsi="宋体"/>
                <w:szCs w:val="21"/>
              </w:rPr>
              <w:t>校内实训基地、校外实践教学基地（商务英语智能翻译培训中心、深圳头狼电子商务有限公司等）</w:t>
            </w:r>
          </w:p>
        </w:tc>
        <w:tc>
          <w:tcPr>
            <w:tcW w:w="938" w:type="dxa"/>
            <w:vAlign w:val="center"/>
          </w:tcPr>
          <w:p>
            <w:pPr>
              <w:spacing w:line="300" w:lineRule="auto"/>
              <w:jc w:val="center"/>
              <w:rPr>
                <w:rFonts w:ascii="宋体" w:hAnsi="宋体"/>
                <w:szCs w:val="21"/>
              </w:rPr>
            </w:pPr>
            <w:r>
              <w:rPr>
                <w:rFonts w:hint="eastAsia" w:ascii="宋体" w:hAnsi="宋体"/>
                <w:szCs w:val="21"/>
              </w:rPr>
              <w:t>36</w:t>
            </w:r>
          </w:p>
          <w:p>
            <w:pPr>
              <w:spacing w:line="300" w:lineRule="auto"/>
              <w:jc w:val="center"/>
              <w:rPr>
                <w:rFonts w:ascii="宋体" w:hAnsi="宋体"/>
                <w:szCs w:val="21"/>
              </w:rPr>
            </w:pPr>
            <w:r>
              <w:rPr>
                <w:rFonts w:hint="eastAsia" w:ascii="宋体" w:hAnsi="宋体"/>
                <w:szCs w:val="21"/>
              </w:rPr>
              <w:t>学时</w:t>
            </w:r>
          </w:p>
        </w:tc>
        <w:tc>
          <w:tcPr>
            <w:tcW w:w="1805" w:type="dxa"/>
            <w:vAlign w:val="center"/>
          </w:tcPr>
          <w:p>
            <w:pPr>
              <w:spacing w:line="300" w:lineRule="auto"/>
              <w:jc w:val="center"/>
              <w:rPr>
                <w:rFonts w:ascii="宋体" w:hAnsi="宋体"/>
                <w:szCs w:val="21"/>
              </w:rPr>
            </w:pPr>
            <w:r>
              <w:rPr>
                <w:rFonts w:hint="eastAsia" w:ascii="宋体" w:hAnsi="宋体"/>
              </w:rPr>
              <w:t>营销策划、新媒体制作等</w:t>
            </w:r>
          </w:p>
        </w:tc>
        <w:tc>
          <w:tcPr>
            <w:tcW w:w="1813" w:type="dxa"/>
            <w:vAlign w:val="center"/>
          </w:tcPr>
          <w:p>
            <w:pPr>
              <w:spacing w:line="300" w:lineRule="auto"/>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4" w:type="dxa"/>
            <w:vAlign w:val="center"/>
          </w:tcPr>
          <w:p>
            <w:pPr>
              <w:spacing w:line="300" w:lineRule="auto"/>
              <w:jc w:val="center"/>
              <w:rPr>
                <w:rFonts w:ascii="宋体" w:hAnsi="宋体"/>
                <w:szCs w:val="21"/>
              </w:rPr>
            </w:pPr>
            <w:r>
              <w:rPr>
                <w:rFonts w:hint="eastAsia" w:ascii="宋体" w:hAnsi="宋体"/>
                <w:szCs w:val="21"/>
              </w:rPr>
              <w:t>2</w:t>
            </w:r>
          </w:p>
        </w:tc>
        <w:tc>
          <w:tcPr>
            <w:tcW w:w="1144" w:type="dxa"/>
            <w:vAlign w:val="center"/>
          </w:tcPr>
          <w:p>
            <w:pPr>
              <w:rPr>
                <w:rFonts w:ascii="宋体" w:hAnsi="宋体"/>
                <w:kern w:val="0"/>
                <w:szCs w:val="21"/>
              </w:rPr>
            </w:pPr>
            <w:r>
              <w:rPr>
                <w:rFonts w:hint="eastAsia" w:ascii="宋体" w:hAnsi="宋体"/>
                <w:kern w:val="0"/>
                <w:szCs w:val="21"/>
              </w:rPr>
              <w:t>跨境电子商务</w:t>
            </w:r>
          </w:p>
        </w:tc>
        <w:tc>
          <w:tcPr>
            <w:tcW w:w="2298" w:type="dxa"/>
            <w:vAlign w:val="center"/>
          </w:tcPr>
          <w:p>
            <w:pPr>
              <w:spacing w:line="300" w:lineRule="auto"/>
              <w:jc w:val="center"/>
              <w:rPr>
                <w:rFonts w:ascii="宋体" w:hAnsi="宋体"/>
                <w:szCs w:val="21"/>
              </w:rPr>
            </w:pPr>
            <w:r>
              <w:rPr>
                <w:rFonts w:hint="eastAsia" w:ascii="宋体" w:hAnsi="宋体"/>
                <w:szCs w:val="21"/>
              </w:rPr>
              <w:t>校内实训基地、校外实践教学基地（商务英语智能翻译培训中心、深圳头狼电子商务有限公司等）</w:t>
            </w:r>
          </w:p>
        </w:tc>
        <w:tc>
          <w:tcPr>
            <w:tcW w:w="938" w:type="dxa"/>
            <w:vAlign w:val="center"/>
          </w:tcPr>
          <w:p>
            <w:pPr>
              <w:spacing w:line="300" w:lineRule="auto"/>
              <w:jc w:val="center"/>
              <w:rPr>
                <w:rFonts w:ascii="宋体" w:hAnsi="宋体"/>
                <w:szCs w:val="21"/>
              </w:rPr>
            </w:pPr>
            <w:r>
              <w:rPr>
                <w:rFonts w:hint="eastAsia" w:ascii="宋体" w:hAnsi="宋体"/>
                <w:szCs w:val="21"/>
              </w:rPr>
              <w:t>36</w:t>
            </w:r>
          </w:p>
          <w:p>
            <w:pPr>
              <w:spacing w:line="300" w:lineRule="auto"/>
              <w:jc w:val="center"/>
              <w:rPr>
                <w:rFonts w:ascii="宋体" w:hAnsi="宋体"/>
                <w:szCs w:val="21"/>
              </w:rPr>
            </w:pPr>
            <w:r>
              <w:rPr>
                <w:rFonts w:hint="eastAsia" w:ascii="宋体" w:hAnsi="宋体"/>
                <w:szCs w:val="21"/>
              </w:rPr>
              <w:t>学时</w:t>
            </w:r>
          </w:p>
        </w:tc>
        <w:tc>
          <w:tcPr>
            <w:tcW w:w="1805" w:type="dxa"/>
            <w:vAlign w:val="center"/>
          </w:tcPr>
          <w:p>
            <w:pPr>
              <w:spacing w:line="300" w:lineRule="auto"/>
              <w:jc w:val="center"/>
              <w:rPr>
                <w:rFonts w:ascii="宋体" w:hAnsi="宋体"/>
                <w:szCs w:val="21"/>
              </w:rPr>
            </w:pPr>
            <w:r>
              <w:rPr>
                <w:rFonts w:hint="eastAsia" w:ascii="宋体" w:hAnsi="宋体"/>
              </w:rPr>
              <w:t>跨境电子商务基础知识与平台实践</w:t>
            </w:r>
          </w:p>
        </w:tc>
        <w:tc>
          <w:tcPr>
            <w:tcW w:w="1813" w:type="dxa"/>
            <w:vAlign w:val="center"/>
          </w:tcPr>
          <w:p>
            <w:pPr>
              <w:spacing w:line="300" w:lineRule="auto"/>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4" w:type="dxa"/>
            <w:vAlign w:val="center"/>
          </w:tcPr>
          <w:p>
            <w:pPr>
              <w:spacing w:line="300" w:lineRule="auto"/>
              <w:jc w:val="center"/>
              <w:rPr>
                <w:rFonts w:ascii="宋体" w:hAnsi="宋体"/>
                <w:szCs w:val="21"/>
              </w:rPr>
            </w:pPr>
            <w:r>
              <w:rPr>
                <w:rFonts w:hint="eastAsia" w:ascii="宋体" w:hAnsi="宋体"/>
                <w:szCs w:val="21"/>
              </w:rPr>
              <w:t>3</w:t>
            </w:r>
          </w:p>
        </w:tc>
        <w:tc>
          <w:tcPr>
            <w:tcW w:w="1144" w:type="dxa"/>
            <w:vAlign w:val="center"/>
          </w:tcPr>
          <w:p>
            <w:pPr>
              <w:rPr>
                <w:rFonts w:ascii="宋体" w:hAnsi="宋体"/>
                <w:bCs/>
              </w:rPr>
            </w:pPr>
            <w:r>
              <w:rPr>
                <w:rFonts w:hint="eastAsia" w:ascii="宋体" w:hAnsi="宋体"/>
                <w:kern w:val="0"/>
                <w:szCs w:val="21"/>
              </w:rPr>
              <w:t>跨境电子商务客户管理</w:t>
            </w:r>
          </w:p>
        </w:tc>
        <w:tc>
          <w:tcPr>
            <w:tcW w:w="2298" w:type="dxa"/>
            <w:vAlign w:val="center"/>
          </w:tcPr>
          <w:p>
            <w:pPr>
              <w:spacing w:line="300" w:lineRule="auto"/>
              <w:jc w:val="center"/>
              <w:rPr>
                <w:rFonts w:ascii="宋体" w:hAnsi="宋体"/>
                <w:szCs w:val="21"/>
              </w:rPr>
            </w:pPr>
            <w:r>
              <w:rPr>
                <w:rFonts w:hint="eastAsia" w:ascii="宋体" w:hAnsi="宋体"/>
                <w:szCs w:val="21"/>
              </w:rPr>
              <w:t>校内实训基地、校外实践教学基地（商务英语智能翻译培训中心、深圳头狼电子商务有限公司等）</w:t>
            </w:r>
          </w:p>
        </w:tc>
        <w:tc>
          <w:tcPr>
            <w:tcW w:w="938" w:type="dxa"/>
            <w:vAlign w:val="center"/>
          </w:tcPr>
          <w:p>
            <w:pPr>
              <w:spacing w:line="300" w:lineRule="auto"/>
              <w:jc w:val="center"/>
              <w:rPr>
                <w:rFonts w:ascii="宋体" w:hAnsi="宋体"/>
                <w:szCs w:val="21"/>
              </w:rPr>
            </w:pPr>
            <w:r>
              <w:rPr>
                <w:rFonts w:hint="eastAsia" w:ascii="宋体" w:hAnsi="宋体"/>
                <w:szCs w:val="21"/>
              </w:rPr>
              <w:t>108</w:t>
            </w:r>
          </w:p>
          <w:p>
            <w:pPr>
              <w:spacing w:line="300" w:lineRule="auto"/>
              <w:jc w:val="center"/>
              <w:rPr>
                <w:rFonts w:ascii="宋体" w:hAnsi="宋体"/>
                <w:szCs w:val="21"/>
              </w:rPr>
            </w:pPr>
            <w:r>
              <w:rPr>
                <w:rFonts w:hint="eastAsia" w:ascii="宋体" w:hAnsi="宋体"/>
                <w:szCs w:val="21"/>
              </w:rPr>
              <w:t>学时</w:t>
            </w:r>
          </w:p>
        </w:tc>
        <w:tc>
          <w:tcPr>
            <w:tcW w:w="1805" w:type="dxa"/>
            <w:vAlign w:val="center"/>
          </w:tcPr>
          <w:p>
            <w:pPr>
              <w:spacing w:line="300" w:lineRule="auto"/>
              <w:jc w:val="center"/>
              <w:rPr>
                <w:rFonts w:ascii="宋体" w:hAnsi="宋体"/>
                <w:szCs w:val="21"/>
              </w:rPr>
            </w:pPr>
            <w:r>
              <w:rPr>
                <w:rFonts w:hint="eastAsia" w:ascii="宋体" w:hAnsi="宋体"/>
              </w:rPr>
              <w:t>售前咨询与销售（接单、处理及跟进订单）；整理销售数据和资料；售后服务，妥善处理纠纷（产品问题处理，投诉与纠纷处理，退换货物等）；维护客户，跟踪日常促销活动</w:t>
            </w:r>
          </w:p>
        </w:tc>
        <w:tc>
          <w:tcPr>
            <w:tcW w:w="1813" w:type="dxa"/>
            <w:vAlign w:val="center"/>
          </w:tcPr>
          <w:p>
            <w:pPr>
              <w:spacing w:line="300" w:lineRule="auto"/>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4" w:type="dxa"/>
            <w:vAlign w:val="center"/>
          </w:tcPr>
          <w:p>
            <w:pPr>
              <w:spacing w:line="300" w:lineRule="auto"/>
              <w:jc w:val="center"/>
              <w:rPr>
                <w:rFonts w:ascii="宋体" w:hAnsi="宋体"/>
                <w:szCs w:val="21"/>
              </w:rPr>
            </w:pPr>
            <w:r>
              <w:rPr>
                <w:rFonts w:hint="eastAsia" w:ascii="宋体" w:hAnsi="宋体"/>
                <w:szCs w:val="21"/>
              </w:rPr>
              <w:t>4</w:t>
            </w:r>
          </w:p>
        </w:tc>
        <w:tc>
          <w:tcPr>
            <w:tcW w:w="1144" w:type="dxa"/>
            <w:vAlign w:val="center"/>
          </w:tcPr>
          <w:p>
            <w:pPr>
              <w:rPr>
                <w:rFonts w:ascii="宋体" w:hAnsi="宋体"/>
                <w:bCs/>
              </w:rPr>
            </w:pPr>
            <w:r>
              <w:rPr>
                <w:rFonts w:hint="eastAsia" w:ascii="宋体" w:hAnsi="宋体"/>
              </w:rPr>
              <w:t>跨境电子商务平台运营综合运用</w:t>
            </w:r>
          </w:p>
        </w:tc>
        <w:tc>
          <w:tcPr>
            <w:tcW w:w="2298" w:type="dxa"/>
            <w:vAlign w:val="center"/>
          </w:tcPr>
          <w:p>
            <w:pPr>
              <w:spacing w:line="300" w:lineRule="auto"/>
              <w:jc w:val="center"/>
              <w:rPr>
                <w:rFonts w:ascii="宋体" w:hAnsi="宋体"/>
                <w:szCs w:val="21"/>
              </w:rPr>
            </w:pPr>
            <w:r>
              <w:rPr>
                <w:rFonts w:hint="eastAsia" w:ascii="宋体" w:hAnsi="宋体"/>
                <w:szCs w:val="21"/>
              </w:rPr>
              <w:t>校内实训基地、校外实践教学基地（商务英语智能翻译培训中心、深圳头狼电子商务有限公司等）</w:t>
            </w:r>
          </w:p>
        </w:tc>
        <w:tc>
          <w:tcPr>
            <w:tcW w:w="938" w:type="dxa"/>
            <w:vAlign w:val="center"/>
          </w:tcPr>
          <w:p>
            <w:pPr>
              <w:spacing w:line="300" w:lineRule="auto"/>
              <w:jc w:val="center"/>
              <w:rPr>
                <w:rFonts w:ascii="宋体" w:hAnsi="宋体"/>
                <w:szCs w:val="21"/>
              </w:rPr>
            </w:pPr>
            <w:r>
              <w:rPr>
                <w:rFonts w:hint="eastAsia" w:ascii="宋体" w:hAnsi="宋体"/>
                <w:szCs w:val="21"/>
              </w:rPr>
              <w:t>36</w:t>
            </w:r>
          </w:p>
          <w:p>
            <w:pPr>
              <w:spacing w:line="300" w:lineRule="auto"/>
              <w:jc w:val="center"/>
              <w:rPr>
                <w:rFonts w:ascii="宋体" w:hAnsi="宋体"/>
                <w:szCs w:val="21"/>
              </w:rPr>
            </w:pPr>
            <w:r>
              <w:rPr>
                <w:rFonts w:hint="eastAsia" w:ascii="宋体" w:hAnsi="宋体"/>
                <w:szCs w:val="21"/>
              </w:rPr>
              <w:t>学时</w:t>
            </w:r>
          </w:p>
        </w:tc>
        <w:tc>
          <w:tcPr>
            <w:tcW w:w="1805" w:type="dxa"/>
            <w:vAlign w:val="center"/>
          </w:tcPr>
          <w:p>
            <w:pPr>
              <w:spacing w:line="300" w:lineRule="auto"/>
              <w:jc w:val="center"/>
              <w:rPr>
                <w:rFonts w:ascii="宋体" w:hAnsi="宋体"/>
                <w:szCs w:val="21"/>
              </w:rPr>
            </w:pPr>
            <w:r>
              <w:rPr>
                <w:rFonts w:hint="eastAsia" w:ascii="宋体" w:hAnsi="宋体"/>
              </w:rPr>
              <w:t>通过在真实的跨境电子商务平台（亚马逊，速卖通，阿里巴巴国际站等）进行操作，开展真实店铺经营实训，包括学会基础操作，熟悉运营，推广与客服的整套流程，了解平台各项规则，市场选品，跨境物流，市场营销，数据分析，视觉美工，客户服务，跨境支付，等</w:t>
            </w:r>
          </w:p>
        </w:tc>
        <w:tc>
          <w:tcPr>
            <w:tcW w:w="1813" w:type="dxa"/>
            <w:vAlign w:val="center"/>
          </w:tcPr>
          <w:p>
            <w:pPr>
              <w:spacing w:line="300" w:lineRule="auto"/>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4" w:type="dxa"/>
            <w:vAlign w:val="center"/>
          </w:tcPr>
          <w:p>
            <w:pPr>
              <w:spacing w:line="300" w:lineRule="auto"/>
              <w:jc w:val="center"/>
              <w:rPr>
                <w:rFonts w:ascii="宋体" w:hAnsi="宋体"/>
                <w:szCs w:val="21"/>
              </w:rPr>
            </w:pPr>
            <w:r>
              <w:rPr>
                <w:rFonts w:hint="eastAsia" w:ascii="宋体" w:hAnsi="宋体"/>
                <w:szCs w:val="21"/>
              </w:rPr>
              <w:t>5</w:t>
            </w:r>
          </w:p>
        </w:tc>
        <w:tc>
          <w:tcPr>
            <w:tcW w:w="1144" w:type="dxa"/>
            <w:vAlign w:val="center"/>
          </w:tcPr>
          <w:p>
            <w:pPr>
              <w:rPr>
                <w:rFonts w:ascii="宋体" w:hAnsi="宋体"/>
                <w:bCs/>
                <w:kern w:val="0"/>
                <w:szCs w:val="21"/>
              </w:rPr>
            </w:pPr>
            <w:r>
              <w:rPr>
                <w:rFonts w:hint="eastAsia" w:ascii="宋体" w:hAnsi="宋体"/>
                <w:bCs/>
                <w:kern w:val="0"/>
                <w:szCs w:val="21"/>
              </w:rPr>
              <w:t>毕业综合实训和生产(顶岗)实习</w:t>
            </w:r>
          </w:p>
        </w:tc>
        <w:tc>
          <w:tcPr>
            <w:tcW w:w="2298" w:type="dxa"/>
            <w:vAlign w:val="center"/>
          </w:tcPr>
          <w:p>
            <w:pPr>
              <w:spacing w:line="300" w:lineRule="auto"/>
              <w:jc w:val="center"/>
              <w:rPr>
                <w:rFonts w:ascii="宋体" w:hAnsi="宋体"/>
                <w:szCs w:val="21"/>
              </w:rPr>
            </w:pPr>
            <w:r>
              <w:rPr>
                <w:rFonts w:hint="eastAsia" w:ascii="宋体" w:hAnsi="宋体"/>
                <w:szCs w:val="21"/>
              </w:rPr>
              <w:t>校外实习基地</w:t>
            </w:r>
          </w:p>
        </w:tc>
        <w:tc>
          <w:tcPr>
            <w:tcW w:w="938" w:type="dxa"/>
            <w:vAlign w:val="center"/>
          </w:tcPr>
          <w:p>
            <w:pPr>
              <w:spacing w:line="300" w:lineRule="auto"/>
              <w:jc w:val="center"/>
              <w:rPr>
                <w:rFonts w:ascii="宋体" w:hAnsi="宋体"/>
                <w:szCs w:val="21"/>
              </w:rPr>
            </w:pPr>
            <w:r>
              <w:rPr>
                <w:rFonts w:hint="eastAsia" w:ascii="宋体" w:hAnsi="宋体"/>
                <w:szCs w:val="21"/>
              </w:rPr>
              <w:t>480学时</w:t>
            </w:r>
          </w:p>
        </w:tc>
        <w:tc>
          <w:tcPr>
            <w:tcW w:w="1805" w:type="dxa"/>
            <w:vAlign w:val="center"/>
          </w:tcPr>
          <w:p>
            <w:pPr>
              <w:spacing w:line="300" w:lineRule="auto"/>
              <w:jc w:val="center"/>
              <w:rPr>
                <w:rFonts w:ascii="宋体" w:hAnsi="宋体"/>
                <w:szCs w:val="21"/>
              </w:rPr>
            </w:pPr>
            <w:r>
              <w:rPr>
                <w:rFonts w:hint="eastAsia" w:ascii="宋体" w:hAnsi="宋体"/>
                <w:szCs w:val="21"/>
              </w:rPr>
              <w:t>专业必修课内容</w:t>
            </w:r>
          </w:p>
          <w:p>
            <w:pPr>
              <w:spacing w:line="300" w:lineRule="auto"/>
              <w:jc w:val="center"/>
              <w:rPr>
                <w:rFonts w:ascii="宋体" w:hAnsi="宋体"/>
                <w:szCs w:val="21"/>
              </w:rPr>
            </w:pPr>
            <w:r>
              <w:rPr>
                <w:rFonts w:hint="eastAsia" w:ascii="宋体" w:hAnsi="宋体"/>
                <w:szCs w:val="21"/>
              </w:rPr>
              <w:t>专业选修课内容</w:t>
            </w:r>
          </w:p>
        </w:tc>
        <w:tc>
          <w:tcPr>
            <w:tcW w:w="1813" w:type="dxa"/>
            <w:vAlign w:val="center"/>
          </w:tcPr>
          <w:p>
            <w:pPr>
              <w:spacing w:line="300" w:lineRule="auto"/>
              <w:jc w:val="center"/>
            </w:pPr>
            <w:r>
              <w:rPr>
                <w:rFonts w:hint="eastAsia" w:ascii="宋体" w:hAnsi="宋体"/>
                <w:szCs w:val="21"/>
              </w:rPr>
              <w:t>6</w:t>
            </w:r>
          </w:p>
        </w:tc>
      </w:tr>
    </w:tbl>
    <w:p>
      <w:pPr>
        <w:pStyle w:val="2"/>
      </w:pPr>
      <w:bookmarkStart w:id="14" w:name="_Toc22141898"/>
      <w:r>
        <w:rPr>
          <w:rFonts w:hint="eastAsia"/>
        </w:rPr>
        <w:t>四、人才培养模式与课程体系设计</w:t>
      </w:r>
      <w:bookmarkEnd w:id="14"/>
    </w:p>
    <w:p>
      <w:pPr>
        <w:pStyle w:val="3"/>
        <w:rPr>
          <w:sz w:val="24"/>
          <w:szCs w:val="24"/>
        </w:rPr>
      </w:pPr>
      <w:bookmarkStart w:id="15" w:name="_Toc22141899"/>
      <w:r>
        <w:rPr>
          <w:rFonts w:hint="eastAsia"/>
          <w:sz w:val="24"/>
          <w:szCs w:val="24"/>
        </w:rPr>
        <w:t>1.【人才培养模式】</w:t>
      </w:r>
      <w:bookmarkEnd w:id="15"/>
      <w:r>
        <w:rPr>
          <w:rFonts w:hint="eastAsia"/>
          <w:sz w:val="24"/>
          <w:szCs w:val="24"/>
        </w:rPr>
        <w:t xml:space="preserve"> </w:t>
      </w:r>
    </w:p>
    <w:p>
      <w:pPr>
        <w:ind w:firstLine="420"/>
        <w:rPr>
          <w:rFonts w:asciiTheme="majorEastAsia" w:hAnsiTheme="majorEastAsia" w:eastAsiaTheme="majorEastAsia"/>
        </w:rPr>
      </w:pPr>
      <w:r>
        <w:rPr>
          <w:rFonts w:hint="eastAsia" w:asciiTheme="majorEastAsia" w:hAnsiTheme="majorEastAsia" w:eastAsiaTheme="majorEastAsia"/>
        </w:rPr>
        <w:t>本专业对接“一带一路”和粤港澳大湾区经济建设，根据国际现代生产性服务业和生活性服务业中的中小型企业对毕业生职业核心能力和专业核心能力的要求， 以“顶岗、轮动、复合、融通”为培养思路，开发“以商务行业为背景、英语运用为核心、国际贸易为支撑、实践能力为主线”的课程体系，通过引入跨境电商等行业人才培养标准，实施“任务导向+项目驱动+虚拟仿真”理实一体化教学，构建了</w:t>
      </w:r>
      <w:r>
        <w:rPr>
          <w:rFonts w:hint="eastAsia" w:asciiTheme="majorEastAsia" w:hAnsiTheme="majorEastAsia" w:eastAsiaTheme="majorEastAsia"/>
          <w:b/>
        </w:rPr>
        <w:t>“三转三双六位一体”多层次多渠道多主体多手段的商务英语专业人才培养模式</w:t>
      </w:r>
      <w:r>
        <w:rPr>
          <w:rFonts w:hint="eastAsia" w:asciiTheme="majorEastAsia" w:hAnsiTheme="majorEastAsia" w:eastAsiaTheme="majorEastAsia"/>
        </w:rPr>
        <w:t>。</w:t>
      </w:r>
    </w:p>
    <w:p>
      <w:pPr>
        <w:pStyle w:val="3"/>
        <w:rPr>
          <w:sz w:val="24"/>
          <w:szCs w:val="24"/>
        </w:rPr>
      </w:pPr>
      <w:bookmarkStart w:id="16" w:name="_Toc22141900"/>
      <w:r>
        <w:rPr>
          <w:rFonts w:hint="eastAsia"/>
          <w:sz w:val="24"/>
          <w:szCs w:val="24"/>
        </w:rPr>
        <w:t>2.【课程体系设计】</w:t>
      </w:r>
      <w:bookmarkEnd w:id="16"/>
      <w:r>
        <w:rPr>
          <w:rFonts w:hint="eastAsia"/>
          <w:sz w:val="24"/>
          <w:szCs w:val="24"/>
        </w:rPr>
        <w:t xml:space="preserve"> </w:t>
      </w:r>
      <w:r>
        <w:rPr>
          <w:rFonts w:hint="eastAsia" w:asciiTheme="majorEastAsia" w:hAnsiTheme="majorEastAsia"/>
        </w:rPr>
        <w:drawing>
          <wp:anchor distT="0" distB="0" distL="114300" distR="114300" simplePos="0" relativeHeight="251659264" behindDoc="0" locked="0" layoutInCell="1" allowOverlap="1">
            <wp:simplePos x="0" y="0"/>
            <wp:positionH relativeFrom="column">
              <wp:posOffset>107950</wp:posOffset>
            </wp:positionH>
            <wp:positionV relativeFrom="paragraph">
              <wp:posOffset>620395</wp:posOffset>
            </wp:positionV>
            <wp:extent cx="5476240" cy="2529840"/>
            <wp:effectExtent l="0" t="0" r="10160" b="10160"/>
            <wp:wrapNone/>
            <wp:docPr id="1" name="图片 1" descr="1552661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52661143(1)"/>
                    <pic:cNvPicPr>
                      <a:picLocks noChangeAspect="1"/>
                    </pic:cNvPicPr>
                  </pic:nvPicPr>
                  <pic:blipFill>
                    <a:blip r:embed="rId9"/>
                    <a:stretch>
                      <a:fillRect/>
                    </a:stretch>
                  </pic:blipFill>
                  <pic:spPr>
                    <a:xfrm>
                      <a:off x="0" y="0"/>
                      <a:ext cx="5476240" cy="2529840"/>
                    </a:xfrm>
                    <a:prstGeom prst="rect">
                      <a:avLst/>
                    </a:prstGeom>
                  </pic:spPr>
                </pic:pic>
              </a:graphicData>
            </a:graphic>
          </wp:anchor>
        </w:drawing>
      </w:r>
    </w:p>
    <w:p>
      <w:pPr>
        <w:ind w:firstLine="420" w:firstLineChars="200"/>
        <w:rPr>
          <w:rFonts w:asciiTheme="majorEastAsia" w:hAnsiTheme="majorEastAsia" w:eastAsiaTheme="majorEastAsia"/>
        </w:rPr>
      </w:pPr>
    </w:p>
    <w:p>
      <w:pPr>
        <w:ind w:firstLine="420" w:firstLineChars="200"/>
        <w:rPr>
          <w:rFonts w:asciiTheme="majorEastAsia" w:hAnsiTheme="majorEastAsia" w:eastAsiaTheme="majorEastAsia"/>
        </w:rPr>
      </w:pPr>
    </w:p>
    <w:p>
      <w:pPr>
        <w:ind w:firstLine="420" w:firstLineChars="200"/>
        <w:rPr>
          <w:rFonts w:asciiTheme="majorEastAsia" w:hAnsiTheme="majorEastAsia" w:eastAsiaTheme="majorEastAsia"/>
        </w:rPr>
      </w:pPr>
    </w:p>
    <w:p>
      <w:pPr>
        <w:ind w:firstLine="420" w:firstLineChars="200"/>
        <w:rPr>
          <w:rFonts w:asciiTheme="majorEastAsia" w:hAnsiTheme="majorEastAsia" w:eastAsiaTheme="majorEastAsia"/>
        </w:rPr>
      </w:pPr>
    </w:p>
    <w:p>
      <w:pPr>
        <w:ind w:firstLine="420" w:firstLineChars="200"/>
        <w:rPr>
          <w:rFonts w:asciiTheme="majorEastAsia" w:hAnsiTheme="majorEastAsia" w:eastAsiaTheme="majorEastAsia"/>
        </w:rPr>
      </w:pPr>
    </w:p>
    <w:p>
      <w:pPr>
        <w:ind w:firstLine="420" w:firstLineChars="200"/>
        <w:rPr>
          <w:rFonts w:asciiTheme="majorEastAsia" w:hAnsiTheme="majorEastAsia" w:eastAsiaTheme="majorEastAsia"/>
        </w:rPr>
      </w:pPr>
    </w:p>
    <w:p>
      <w:pPr>
        <w:ind w:firstLine="420" w:firstLineChars="200"/>
        <w:rPr>
          <w:rFonts w:asciiTheme="majorEastAsia" w:hAnsiTheme="majorEastAsia" w:eastAsiaTheme="majorEastAsia"/>
        </w:rPr>
      </w:pPr>
    </w:p>
    <w:p>
      <w:pPr>
        <w:ind w:firstLine="420" w:firstLineChars="200"/>
        <w:rPr>
          <w:rFonts w:asciiTheme="majorEastAsia" w:hAnsiTheme="majorEastAsia" w:eastAsiaTheme="majorEastAsia"/>
        </w:rPr>
      </w:pPr>
    </w:p>
    <w:p>
      <w:pPr>
        <w:ind w:firstLine="420" w:firstLineChars="200"/>
        <w:rPr>
          <w:rFonts w:asciiTheme="majorEastAsia" w:hAnsiTheme="majorEastAsia" w:eastAsiaTheme="majorEastAsia"/>
        </w:rPr>
      </w:pPr>
    </w:p>
    <w:p>
      <w:pPr>
        <w:ind w:firstLine="420" w:firstLineChars="200"/>
        <w:rPr>
          <w:rFonts w:asciiTheme="majorEastAsia" w:hAnsiTheme="majorEastAsia" w:eastAsiaTheme="majorEastAsia"/>
        </w:rPr>
      </w:pPr>
    </w:p>
    <w:p>
      <w:pPr>
        <w:ind w:firstLine="420" w:firstLineChars="200"/>
        <w:rPr>
          <w:rFonts w:asciiTheme="majorEastAsia" w:hAnsiTheme="majorEastAsia" w:eastAsiaTheme="majorEastAsia"/>
        </w:rPr>
      </w:pPr>
    </w:p>
    <w:p>
      <w:pPr>
        <w:ind w:firstLine="420" w:firstLineChars="200"/>
        <w:rPr>
          <w:rFonts w:asciiTheme="majorEastAsia" w:hAnsiTheme="majorEastAsia" w:eastAsiaTheme="majorEastAsia"/>
        </w:rPr>
      </w:pPr>
    </w:p>
    <w:p>
      <w:pPr>
        <w:ind w:firstLine="420" w:firstLineChars="200"/>
        <w:rPr>
          <w:rFonts w:asciiTheme="majorEastAsia" w:hAnsiTheme="majorEastAsia" w:eastAsiaTheme="majorEastAsia"/>
        </w:rPr>
      </w:pPr>
    </w:p>
    <w:p>
      <w:pPr>
        <w:numPr>
          <w:ilvl w:val="0"/>
          <w:numId w:val="4"/>
        </w:numPr>
        <w:rPr>
          <w:rFonts w:asciiTheme="majorEastAsia" w:hAnsiTheme="majorEastAsia" w:eastAsiaTheme="majorEastAsia"/>
        </w:rPr>
      </w:pPr>
      <w:r>
        <w:rPr>
          <w:rFonts w:hint="eastAsia" w:asciiTheme="majorEastAsia" w:hAnsiTheme="majorEastAsia" w:eastAsiaTheme="majorEastAsia"/>
        </w:rPr>
        <w:t>通识课程（基本素质与能力课程）：</w:t>
      </w:r>
      <w:r>
        <w:rPr>
          <w:rFonts w:asciiTheme="majorEastAsia" w:hAnsiTheme="majorEastAsia" w:eastAsiaTheme="majorEastAsia"/>
        </w:rPr>
        <w:t xml:space="preserve"> </w:t>
      </w:r>
    </w:p>
    <w:p>
      <w:pPr>
        <w:ind w:firstLine="420" w:firstLineChars="200"/>
        <w:rPr>
          <w:rFonts w:asciiTheme="majorEastAsia" w:hAnsiTheme="majorEastAsia" w:eastAsiaTheme="majorEastAsia"/>
        </w:rPr>
      </w:pPr>
      <w:r>
        <w:rPr>
          <w:rFonts w:hint="eastAsia" w:asciiTheme="majorEastAsia" w:hAnsiTheme="majorEastAsia" w:eastAsiaTheme="majorEastAsia"/>
        </w:rPr>
        <w:t>军事技能训练、军事理论、体育、思想道德修养与法律基础、廉洁修身、毛泽东思想和中国特色社会主义理论概论、学生职业发展与就业指导、计算机应用基础、形势与政策、第二课堂活动、中华优秀传统文化、创新创业理论与方法、创新创业实践、大学生心理健康教育、文化素质拓展、商务礼仪、美育、职业素养。共36学分。</w:t>
      </w:r>
    </w:p>
    <w:p>
      <w:pPr>
        <w:ind w:firstLine="420" w:firstLineChars="200"/>
        <w:rPr>
          <w:rFonts w:asciiTheme="majorEastAsia" w:hAnsiTheme="majorEastAsia" w:eastAsiaTheme="majorEastAsia"/>
        </w:rPr>
      </w:pPr>
      <w:r>
        <w:rPr>
          <w:rFonts w:hint="eastAsia" w:asciiTheme="majorEastAsia" w:hAnsiTheme="majorEastAsia" w:eastAsiaTheme="majorEastAsia"/>
        </w:rPr>
        <w:t>②专业素质与能力课程：</w:t>
      </w:r>
    </w:p>
    <w:p>
      <w:pPr>
        <w:ind w:firstLine="420" w:firstLineChars="200"/>
        <w:rPr>
          <w:rFonts w:asciiTheme="majorEastAsia" w:hAnsiTheme="majorEastAsia" w:eastAsiaTheme="majorEastAsia"/>
        </w:rPr>
      </w:pPr>
      <w:r>
        <w:rPr>
          <w:rFonts w:hint="eastAsia" w:asciiTheme="majorEastAsia" w:hAnsiTheme="majorEastAsia" w:eastAsiaTheme="majorEastAsia"/>
        </w:rPr>
        <w:t>专业技术平台课程：</w:t>
      </w:r>
    </w:p>
    <w:p>
      <w:pPr>
        <w:ind w:firstLine="420" w:firstLineChars="200"/>
        <w:rPr>
          <w:rFonts w:asciiTheme="majorEastAsia" w:hAnsiTheme="majorEastAsia" w:eastAsiaTheme="majorEastAsia"/>
        </w:rPr>
      </w:pPr>
      <w:r>
        <w:rPr>
          <w:rFonts w:hint="eastAsia" w:asciiTheme="majorEastAsia" w:hAnsiTheme="majorEastAsia" w:eastAsiaTheme="majorEastAsia"/>
        </w:rPr>
        <w:t>综合英语、英语听力、英语口语、职业英语、国际贸易实务、外贸单证实务、外贸函电。共44学分。</w:t>
      </w:r>
    </w:p>
    <w:p>
      <w:pPr>
        <w:ind w:firstLine="420" w:firstLineChars="200"/>
        <w:rPr>
          <w:rFonts w:asciiTheme="majorEastAsia" w:hAnsiTheme="majorEastAsia" w:eastAsiaTheme="majorEastAsia"/>
        </w:rPr>
      </w:pPr>
      <w:r>
        <w:rPr>
          <w:rFonts w:hint="eastAsia" w:asciiTheme="majorEastAsia" w:hAnsiTheme="majorEastAsia" w:eastAsiaTheme="majorEastAsia"/>
        </w:rPr>
        <w:t>专业技术方向课程：</w:t>
      </w:r>
    </w:p>
    <w:p>
      <w:pPr>
        <w:ind w:firstLine="420" w:firstLineChars="200"/>
        <w:rPr>
          <w:rFonts w:asciiTheme="majorEastAsia" w:hAnsiTheme="majorEastAsia" w:eastAsiaTheme="majorEastAsia"/>
        </w:rPr>
      </w:pPr>
      <w:r>
        <w:rPr>
          <w:rFonts w:hint="eastAsia" w:asciiTheme="majorEastAsia" w:hAnsiTheme="majorEastAsia" w:eastAsiaTheme="majorEastAsia"/>
        </w:rPr>
        <w:t>英语国家文化、第二外语（日语/韩语/西班牙语）、跨文化交际、英语翻译实务、商务英语写作、商务英语视听说、商务英语阅读、英语语法、跨境电子商务、商务沟通与谈判、毕业综合实训和生产(顶岗)实习。共43学分。</w:t>
      </w:r>
    </w:p>
    <w:p>
      <w:pPr>
        <w:ind w:firstLine="420" w:firstLineChars="200"/>
        <w:rPr>
          <w:rFonts w:asciiTheme="majorEastAsia" w:hAnsiTheme="majorEastAsia" w:eastAsiaTheme="majorEastAsia"/>
        </w:rPr>
      </w:pPr>
      <w:r>
        <w:rPr>
          <w:rFonts w:hint="eastAsia" w:asciiTheme="majorEastAsia" w:hAnsiTheme="majorEastAsia" w:eastAsiaTheme="majorEastAsia"/>
        </w:rPr>
        <w:t>创新创业特色课程：</w:t>
      </w:r>
    </w:p>
    <w:p>
      <w:pPr>
        <w:ind w:firstLine="420" w:firstLineChars="200"/>
        <w:rPr>
          <w:rFonts w:asciiTheme="majorEastAsia" w:hAnsiTheme="majorEastAsia" w:eastAsiaTheme="majorEastAsia"/>
        </w:rPr>
      </w:pPr>
      <w:r>
        <w:rPr>
          <w:rFonts w:hint="eastAsia" w:ascii="宋体" w:hAnsi="宋体"/>
          <w:kern w:val="0"/>
          <w:szCs w:val="21"/>
        </w:rPr>
        <w:t>跨境电子商务运营、跨境电子商务推广、跨境电子商务美工、跨境电子商务策划、跨境电子商务客户管理和</w:t>
      </w:r>
      <w:r>
        <w:rPr>
          <w:rFonts w:hint="eastAsia" w:ascii="宋体" w:hAnsi="宋体"/>
        </w:rPr>
        <w:t>跨境电子商务平台运营综合运用</w:t>
      </w:r>
      <w:r>
        <w:rPr>
          <w:rFonts w:hint="eastAsia" w:asciiTheme="majorEastAsia" w:hAnsiTheme="majorEastAsia" w:eastAsiaTheme="majorEastAsia"/>
        </w:rPr>
        <w:t>。共18学分。</w:t>
      </w:r>
    </w:p>
    <w:p>
      <w:pPr>
        <w:rPr>
          <w:rFonts w:asciiTheme="majorEastAsia" w:hAnsiTheme="majorEastAsia" w:eastAsiaTheme="majorEastAsia"/>
        </w:rPr>
      </w:pPr>
    </w:p>
    <w:p>
      <w:pPr>
        <w:rPr>
          <w:rFonts w:asciiTheme="majorEastAsia" w:hAnsiTheme="majorEastAsia" w:eastAsiaTheme="majorEastAsia"/>
        </w:rPr>
      </w:pPr>
      <w:r>
        <w:rPr>
          <w:rFonts w:hint="eastAsia" w:asciiTheme="majorEastAsia" w:hAnsiTheme="majorEastAsia" w:eastAsiaTheme="majorEastAsia"/>
        </w:rPr>
        <w:t>2.1学分制导图</w:t>
      </w:r>
    </w:p>
    <w:p>
      <w:pPr>
        <w:rPr>
          <w:rFonts w:asciiTheme="majorEastAsia" w:hAnsiTheme="majorEastAsia" w:eastAsiaTheme="majorEastAsia"/>
        </w:rPr>
      </w:pPr>
    </w:p>
    <w:p>
      <w:pPr>
        <w:ind w:firstLine="422" w:firstLineChars="200"/>
        <w:jc w:val="center"/>
        <w:rPr>
          <w:rFonts w:asciiTheme="majorEastAsia" w:hAnsiTheme="majorEastAsia" w:eastAsiaTheme="majorEastAsia"/>
          <w:b/>
        </w:rPr>
      </w:pPr>
      <w:r>
        <w:rPr>
          <w:rFonts w:hint="eastAsia" w:asciiTheme="majorEastAsia" w:hAnsiTheme="majorEastAsia" w:eastAsiaTheme="majorEastAsia"/>
          <w:b/>
        </w:rPr>
        <w:t>学分制导图</w:t>
      </w:r>
    </w:p>
    <w:p>
      <w:pPr>
        <w:ind w:firstLine="420" w:firstLineChars="200"/>
        <w:rPr>
          <w:rFonts w:asciiTheme="majorEastAsia" w:hAnsiTheme="majorEastAsia" w:eastAsiaTheme="majorEastAsia"/>
        </w:rPr>
      </w:pPr>
    </w:p>
    <w:tbl>
      <w:tblPr>
        <w:tblStyle w:val="1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178"/>
        <w:gridCol w:w="1190"/>
        <w:gridCol w:w="1276"/>
        <w:gridCol w:w="1275"/>
        <w:gridCol w:w="121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88" w:type="dxa"/>
            <w:tcBorders>
              <w:tl2br w:val="single" w:color="auto" w:sz="4" w:space="0"/>
            </w:tcBorders>
            <w:shd w:val="clear" w:color="auto" w:fill="auto"/>
            <w:vAlign w:val="center"/>
          </w:tcPr>
          <w:p>
            <w:pPr>
              <w:ind w:left="479" w:leftChars="228"/>
              <w:jc w:val="center"/>
              <w:rPr>
                <w:rFonts w:ascii="宋体" w:hAnsi="宋体" w:eastAsia="宋体" w:cs="宋体"/>
                <w:bCs/>
                <w:sz w:val="24"/>
                <w:szCs w:val="24"/>
              </w:rPr>
            </w:pPr>
            <w:r>
              <w:rPr>
                <w:rFonts w:hint="eastAsia" w:ascii="宋体" w:hAnsi="宋体" w:eastAsia="宋体" w:cs="宋体"/>
                <w:bCs/>
                <w:sz w:val="24"/>
                <w:szCs w:val="24"/>
              </w:rPr>
              <w:t xml:space="preserve"> 学期</w:t>
            </w:r>
          </w:p>
          <w:p>
            <w:pPr>
              <w:rPr>
                <w:rFonts w:ascii="宋体" w:hAnsi="宋体" w:eastAsia="宋体" w:cs="宋体"/>
                <w:bCs/>
                <w:sz w:val="24"/>
                <w:szCs w:val="24"/>
              </w:rPr>
            </w:pPr>
            <w:r>
              <w:rPr>
                <w:rFonts w:hint="eastAsia" w:ascii="宋体" w:hAnsi="宋体" w:eastAsia="宋体" w:cs="宋体"/>
                <w:bCs/>
                <w:sz w:val="24"/>
                <w:szCs w:val="24"/>
              </w:rPr>
              <w:t>课程类别</w:t>
            </w:r>
          </w:p>
        </w:tc>
        <w:tc>
          <w:tcPr>
            <w:tcW w:w="1178" w:type="dxa"/>
            <w:shd w:val="clear" w:color="auto" w:fill="auto"/>
            <w:vAlign w:val="center"/>
          </w:tcPr>
          <w:p>
            <w:pPr>
              <w:jc w:val="center"/>
              <w:rPr>
                <w:rFonts w:ascii="宋体" w:hAnsi="宋体" w:eastAsia="宋体" w:cs="宋体"/>
                <w:bCs/>
                <w:sz w:val="24"/>
                <w:szCs w:val="24"/>
              </w:rPr>
            </w:pPr>
            <w:r>
              <w:rPr>
                <w:rFonts w:hint="eastAsia" w:ascii="宋体" w:hAnsi="宋体" w:eastAsia="宋体" w:cs="宋体"/>
                <w:bCs/>
                <w:sz w:val="24"/>
                <w:szCs w:val="24"/>
              </w:rPr>
              <w:t>第一学期</w:t>
            </w:r>
          </w:p>
        </w:tc>
        <w:tc>
          <w:tcPr>
            <w:tcW w:w="1190" w:type="dxa"/>
            <w:shd w:val="clear" w:color="auto" w:fill="auto"/>
            <w:vAlign w:val="center"/>
          </w:tcPr>
          <w:p>
            <w:pPr>
              <w:jc w:val="center"/>
              <w:rPr>
                <w:rFonts w:ascii="宋体" w:hAnsi="宋体" w:eastAsia="宋体" w:cs="宋体"/>
                <w:bCs/>
                <w:sz w:val="24"/>
                <w:szCs w:val="24"/>
              </w:rPr>
            </w:pPr>
            <w:r>
              <w:rPr>
                <w:rFonts w:hint="eastAsia" w:ascii="宋体" w:hAnsi="宋体" w:eastAsia="宋体" w:cs="宋体"/>
                <w:bCs/>
                <w:sz w:val="24"/>
                <w:szCs w:val="24"/>
              </w:rPr>
              <w:t>第二学期</w:t>
            </w:r>
          </w:p>
        </w:tc>
        <w:tc>
          <w:tcPr>
            <w:tcW w:w="1276" w:type="dxa"/>
            <w:shd w:val="clear" w:color="auto" w:fill="auto"/>
            <w:vAlign w:val="center"/>
          </w:tcPr>
          <w:p>
            <w:pPr>
              <w:jc w:val="center"/>
              <w:rPr>
                <w:rFonts w:ascii="宋体" w:hAnsi="宋体" w:eastAsia="宋体" w:cs="宋体"/>
                <w:bCs/>
                <w:sz w:val="24"/>
                <w:szCs w:val="24"/>
              </w:rPr>
            </w:pPr>
            <w:r>
              <w:rPr>
                <w:rFonts w:hint="eastAsia" w:ascii="宋体" w:hAnsi="宋体" w:eastAsia="宋体" w:cs="宋体"/>
                <w:bCs/>
                <w:sz w:val="24"/>
                <w:szCs w:val="24"/>
              </w:rPr>
              <w:t>第三学期</w:t>
            </w:r>
          </w:p>
        </w:tc>
        <w:tc>
          <w:tcPr>
            <w:tcW w:w="1275" w:type="dxa"/>
            <w:shd w:val="clear" w:color="auto" w:fill="auto"/>
            <w:vAlign w:val="center"/>
          </w:tcPr>
          <w:p>
            <w:pPr>
              <w:jc w:val="center"/>
              <w:rPr>
                <w:rFonts w:ascii="宋体" w:hAnsi="宋体" w:eastAsia="宋体" w:cs="宋体"/>
                <w:bCs/>
                <w:sz w:val="24"/>
                <w:szCs w:val="24"/>
              </w:rPr>
            </w:pPr>
            <w:r>
              <w:rPr>
                <w:rFonts w:hint="eastAsia" w:ascii="宋体" w:hAnsi="宋体" w:eastAsia="宋体" w:cs="宋体"/>
                <w:bCs/>
                <w:sz w:val="24"/>
                <w:szCs w:val="24"/>
              </w:rPr>
              <w:t>第四学期</w:t>
            </w:r>
          </w:p>
        </w:tc>
        <w:tc>
          <w:tcPr>
            <w:tcW w:w="1214" w:type="dxa"/>
            <w:shd w:val="clear" w:color="auto" w:fill="auto"/>
            <w:vAlign w:val="center"/>
          </w:tcPr>
          <w:p>
            <w:pPr>
              <w:jc w:val="center"/>
              <w:rPr>
                <w:rFonts w:ascii="宋体" w:hAnsi="宋体" w:eastAsia="宋体" w:cs="宋体"/>
                <w:bCs/>
                <w:sz w:val="24"/>
                <w:szCs w:val="24"/>
              </w:rPr>
            </w:pPr>
            <w:r>
              <w:rPr>
                <w:rFonts w:hint="eastAsia" w:ascii="宋体" w:hAnsi="宋体" w:eastAsia="宋体" w:cs="宋体"/>
                <w:bCs/>
                <w:sz w:val="24"/>
                <w:szCs w:val="24"/>
              </w:rPr>
              <w:t>第五学期</w:t>
            </w:r>
          </w:p>
        </w:tc>
        <w:tc>
          <w:tcPr>
            <w:tcW w:w="1276" w:type="dxa"/>
            <w:shd w:val="clear" w:color="auto" w:fill="auto"/>
            <w:vAlign w:val="center"/>
          </w:tcPr>
          <w:p>
            <w:pPr>
              <w:jc w:val="center"/>
              <w:rPr>
                <w:rFonts w:ascii="宋体" w:hAnsi="宋体" w:eastAsia="宋体" w:cs="宋体"/>
                <w:bCs/>
                <w:sz w:val="24"/>
                <w:szCs w:val="24"/>
              </w:rPr>
            </w:pPr>
            <w:r>
              <w:rPr>
                <w:rFonts w:hint="eastAsia" w:ascii="宋体" w:hAnsi="宋体" w:eastAsia="宋体" w:cs="宋体"/>
                <w:bCs/>
                <w:sz w:val="24"/>
                <w:szCs w:val="24"/>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488" w:type="dxa"/>
            <w:shd w:val="clear" w:color="auto" w:fill="auto"/>
            <w:vAlign w:val="center"/>
          </w:tcPr>
          <w:p>
            <w:pPr>
              <w:jc w:val="center"/>
              <w:rPr>
                <w:rFonts w:ascii="宋体" w:hAnsi="宋体" w:eastAsia="宋体" w:cs="宋体"/>
                <w:bCs/>
                <w:sz w:val="24"/>
                <w:szCs w:val="24"/>
              </w:rPr>
            </w:pPr>
            <w:r>
              <w:rPr>
                <w:rFonts w:hint="eastAsia" w:ascii="宋体" w:hAnsi="宋体" w:eastAsia="宋体" w:cs="宋体"/>
                <w:bCs/>
                <w:sz w:val="24"/>
                <w:szCs w:val="24"/>
              </w:rPr>
              <w:t>通识课程</w:t>
            </w:r>
          </w:p>
          <w:p>
            <w:pPr>
              <w:jc w:val="center"/>
              <w:rPr>
                <w:rFonts w:ascii="宋体" w:hAnsi="宋体" w:eastAsia="宋体" w:cs="宋体"/>
                <w:bCs/>
                <w:sz w:val="24"/>
                <w:szCs w:val="24"/>
              </w:rPr>
            </w:pPr>
            <w:r>
              <w:rPr>
                <w:rFonts w:hint="eastAsia" w:ascii="宋体" w:hAnsi="宋体" w:eastAsia="宋体" w:cs="宋体"/>
                <w:bCs/>
                <w:sz w:val="24"/>
                <w:szCs w:val="24"/>
              </w:rPr>
              <mc:AlternateContent>
                <mc:Choice Requires="wps">
                  <w:drawing>
                    <wp:anchor distT="0" distB="0" distL="114300" distR="114300" simplePos="0" relativeHeight="251662336" behindDoc="0" locked="0" layoutInCell="1" allowOverlap="1">
                      <wp:simplePos x="0" y="0"/>
                      <wp:positionH relativeFrom="column">
                        <wp:posOffset>857250</wp:posOffset>
                      </wp:positionH>
                      <wp:positionV relativeFrom="paragraph">
                        <wp:posOffset>280035</wp:posOffset>
                      </wp:positionV>
                      <wp:extent cx="2393950" cy="299085"/>
                      <wp:effectExtent l="0" t="0" r="25400" b="254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93950" cy="299085"/>
                              </a:xfrm>
                              <a:prstGeom prst="rect">
                                <a:avLst/>
                              </a:prstGeom>
                              <a:solidFill>
                                <a:srgbClr val="FFFFFF"/>
                              </a:solidFill>
                              <a:ln w="9525">
                                <a:solidFill>
                                  <a:srgbClr val="000000"/>
                                </a:solidFill>
                                <a:miter lim="800000"/>
                              </a:ln>
                            </wps:spPr>
                            <wps:txbx>
                              <w:txbxContent>
                                <w:p>
                                  <w:pPr>
                                    <w:jc w:val="center"/>
                                  </w:pPr>
                                  <w:r>
                                    <w:rPr>
                                      <w:rFonts w:hint="eastAsia"/>
                                    </w:rPr>
                                    <w:t>选修学分4学分</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67.5pt;margin-top:22.05pt;height:23.55pt;width:188.5pt;z-index:251662336;mso-width-relative:page;mso-height-relative:page;" fillcolor="#FFFFFF" filled="t" stroked="t" coordsize="21600,21600" o:gfxdata="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hrlaNgAAAAJAQAADwAAAAAAAAABACAAAAAiAAAA&#10;ZHJzL2Rvd25yZXYueG1sUEsBAhQAFAAAAAgAh07iQAF4diRAAgAAhwQAAA4AAAAAAAAAAQAgAAAA&#10;JwEAAGRycy9lMm9Eb2MueG1sUEsFBgAAAAAGAAYAWQEAANkFAAAAAA==&#10;">
                      <v:fill on="t" focussize="0,0"/>
                      <v:stroke color="#000000" miterlimit="8" joinstyle="miter"/>
                      <v:imagedata o:title=""/>
                      <o:lock v:ext="edit" aspectratio="f"/>
                      <v:textbox style="mso-fit-shape-to-text:t;">
                        <w:txbxContent>
                          <w:p>
                            <w:pPr>
                              <w:jc w:val="center"/>
                            </w:pPr>
                            <w:r>
                              <w:rPr>
                                <w:rFonts w:hint="eastAsia"/>
                              </w:rPr>
                              <w:t>选修学分4学分</w:t>
                            </w:r>
                          </w:p>
                        </w:txbxContent>
                      </v:textbox>
                    </v:shape>
                  </w:pict>
                </mc:Fallback>
              </mc:AlternateContent>
            </w:r>
            <w:r>
              <w:rPr>
                <w:rFonts w:hint="eastAsia" w:ascii="宋体" w:hAnsi="宋体" w:eastAsia="宋体" w:cs="宋体"/>
                <w:bCs/>
                <w:sz w:val="24"/>
                <w:szCs w:val="24"/>
              </w:rPr>
              <w:t>（25%）</w:t>
            </w:r>
          </w:p>
        </w:tc>
        <w:tc>
          <w:tcPr>
            <w:tcW w:w="1178" w:type="dxa"/>
            <w:shd w:val="clear" w:color="auto" w:fill="auto"/>
          </w:tcPr>
          <w:p>
            <w:pPr>
              <w:ind w:firstLine="480" w:firstLineChars="200"/>
              <w:rPr>
                <w:rFonts w:ascii="宋体" w:hAnsi="宋体" w:eastAsia="宋体" w:cs="宋体"/>
                <w:bCs/>
                <w:sz w:val="24"/>
                <w:szCs w:val="24"/>
              </w:rPr>
            </w:pPr>
            <w:r>
              <w:rPr>
                <w:rFonts w:ascii="宋体" w:hAnsi="宋体" w:eastAsia="宋体" w:cs="宋体"/>
                <w:bCs/>
                <w:sz w:val="24"/>
                <w:szCs w:val="24"/>
              </w:rPr>
              <w:t>15</w:t>
            </w:r>
          </w:p>
        </w:tc>
        <w:tc>
          <w:tcPr>
            <w:tcW w:w="1190" w:type="dxa"/>
            <w:shd w:val="clear" w:color="auto" w:fill="auto"/>
          </w:tcPr>
          <w:p>
            <w:pPr>
              <w:ind w:firstLine="480" w:firstLineChars="200"/>
              <w:rPr>
                <w:rFonts w:ascii="宋体" w:hAnsi="宋体" w:eastAsia="宋体" w:cs="宋体"/>
                <w:bCs/>
                <w:sz w:val="24"/>
                <w:szCs w:val="24"/>
              </w:rPr>
            </w:pPr>
            <w:r>
              <w:rPr>
                <w:rFonts w:ascii="宋体" w:hAnsi="宋体" w:eastAsia="宋体" w:cs="宋体"/>
                <w:bCs/>
                <w:sz w:val="24"/>
                <w:szCs w:val="24"/>
              </w:rPr>
              <w:t>9</w:t>
            </w:r>
          </w:p>
        </w:tc>
        <w:tc>
          <w:tcPr>
            <w:tcW w:w="1276" w:type="dxa"/>
            <w:shd w:val="clear" w:color="auto" w:fill="auto"/>
          </w:tcPr>
          <w:p>
            <w:pPr>
              <w:ind w:firstLine="480" w:firstLineChars="200"/>
              <w:rPr>
                <w:rFonts w:ascii="宋体" w:hAnsi="宋体" w:eastAsia="宋体" w:cs="宋体"/>
                <w:bCs/>
                <w:sz w:val="24"/>
                <w:szCs w:val="24"/>
              </w:rPr>
            </w:pPr>
            <w:r>
              <w:rPr>
                <w:rFonts w:ascii="宋体" w:hAnsi="宋体" w:eastAsia="宋体" w:cs="宋体"/>
                <w:bCs/>
                <w:sz w:val="24"/>
                <w:szCs w:val="24"/>
              </w:rPr>
              <w:t>5</w:t>
            </w:r>
          </w:p>
        </w:tc>
        <w:tc>
          <w:tcPr>
            <w:tcW w:w="1275" w:type="dxa"/>
            <w:shd w:val="clear" w:color="auto" w:fill="auto"/>
            <w:vAlign w:val="center"/>
          </w:tcPr>
          <w:p>
            <w:pPr>
              <w:ind w:firstLine="480" w:firstLineChars="200"/>
              <w:jc w:val="center"/>
              <w:rPr>
                <w:rFonts w:ascii="宋体" w:hAnsi="宋体" w:eastAsia="宋体" w:cs="宋体"/>
                <w:bCs/>
                <w:sz w:val="24"/>
                <w:szCs w:val="24"/>
              </w:rPr>
            </w:pPr>
            <w:r>
              <w:rPr>
                <w:rFonts w:ascii="宋体" w:hAnsi="宋体" w:eastAsia="宋体" w:cs="宋体"/>
                <w:bCs/>
                <w:sz w:val="24"/>
                <w:szCs w:val="24"/>
              </w:rPr>
              <mc:AlternateContent>
                <mc:Choice Requires="wps">
                  <w:drawing>
                    <wp:anchor distT="0" distB="0" distL="114300" distR="114300" simplePos="0" relativeHeight="251660288" behindDoc="0" locked="0" layoutInCell="1" allowOverlap="1">
                      <wp:simplePos x="0" y="0"/>
                      <wp:positionH relativeFrom="column">
                        <wp:posOffset>157480</wp:posOffset>
                      </wp:positionH>
                      <wp:positionV relativeFrom="paragraph">
                        <wp:posOffset>292100</wp:posOffset>
                      </wp:positionV>
                      <wp:extent cx="2047875" cy="323850"/>
                      <wp:effectExtent l="0" t="0" r="28575" b="1905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047875" cy="323850"/>
                              </a:xfrm>
                              <a:prstGeom prst="rect">
                                <a:avLst/>
                              </a:prstGeom>
                              <a:solidFill>
                                <a:srgbClr val="FFFFFF"/>
                              </a:solidFill>
                              <a:ln w="9525">
                                <a:solidFill>
                                  <a:srgbClr val="000000"/>
                                </a:solidFill>
                                <a:miter lim="800000"/>
                              </a:ln>
                            </wps:spPr>
                            <wps:txbx>
                              <w:txbxContent>
                                <w:p>
                                  <w:pPr>
                                    <w:jc w:val="center"/>
                                  </w:pPr>
                                  <w:r>
                                    <w:rPr>
                                      <w:rFonts w:hint="eastAsia"/>
                                    </w:rPr>
                                    <w:t>必修学分31学分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4pt;margin-top:23pt;height:25.5pt;width:161.25pt;z-index:251660288;mso-width-relative:page;mso-height-relative:page;" fillcolor="#FFFFFF" filled="t" stroked="t" coordsize="21600,21600" o:gfxdata="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6kvH7YAAAACAEAAA8AAAAAAAAAAQAgAAAAIgAA&#10;AGRycy9kb3ducmV2LnhtbFBLAQIUABQAAAAIAIdO4kCLELzgQQIAAIcEAAAOAAAAAAAAAAEAIAAA&#10;ACcBAABkcnMvZTJvRG9jLnhtbFBLBQYAAAAABgAGAFkBAADaBQAAAAA=&#10;">
                      <v:fill on="t" focussize="0,0"/>
                      <v:stroke color="#000000" miterlimit="8" joinstyle="miter"/>
                      <v:imagedata o:title=""/>
                      <o:lock v:ext="edit" aspectratio="f"/>
                      <v:textbox>
                        <w:txbxContent>
                          <w:p>
                            <w:pPr>
                              <w:jc w:val="center"/>
                            </w:pPr>
                            <w:r>
                              <w:rPr>
                                <w:rFonts w:hint="eastAsia"/>
                              </w:rPr>
                              <w:t>必修学分31学分</w:t>
                            </w:r>
                          </w:p>
                        </w:txbxContent>
                      </v:textbox>
                    </v:shape>
                  </w:pict>
                </mc:Fallback>
              </mc:AlternateContent>
            </w:r>
            <w:r>
              <w:rPr>
                <w:rFonts w:ascii="宋体" w:hAnsi="宋体" w:eastAsia="宋体" w:cs="宋体"/>
                <w:bCs/>
                <w:sz w:val="24"/>
                <w:szCs w:val="24"/>
              </w:rPr>
              <w:t>6</w:t>
            </w:r>
          </w:p>
        </w:tc>
        <w:tc>
          <w:tcPr>
            <w:tcW w:w="1214" w:type="dxa"/>
            <w:shd w:val="clear" w:color="auto" w:fill="auto"/>
            <w:vAlign w:val="center"/>
          </w:tcPr>
          <w:p>
            <w:pPr>
              <w:ind w:firstLine="480" w:firstLineChars="200"/>
              <w:jc w:val="center"/>
              <w:rPr>
                <w:rFonts w:ascii="宋体" w:hAnsi="宋体" w:eastAsia="宋体" w:cs="宋体"/>
                <w:bCs/>
                <w:sz w:val="24"/>
                <w:szCs w:val="24"/>
              </w:rPr>
            </w:pPr>
          </w:p>
        </w:tc>
        <w:tc>
          <w:tcPr>
            <w:tcW w:w="1276" w:type="dxa"/>
            <w:shd w:val="clear" w:color="auto" w:fill="auto"/>
            <w:vAlign w:val="center"/>
          </w:tcPr>
          <w:p>
            <w:pPr>
              <w:ind w:firstLine="480" w:firstLineChars="200"/>
              <w:jc w:val="center"/>
              <w:rPr>
                <w:rFonts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488" w:type="dxa"/>
            <w:shd w:val="clear" w:color="auto" w:fill="auto"/>
            <w:vAlign w:val="center"/>
          </w:tcPr>
          <w:p>
            <w:pPr>
              <w:jc w:val="center"/>
              <w:rPr>
                <w:rFonts w:ascii="宋体" w:hAnsi="宋体" w:eastAsia="宋体" w:cs="宋体"/>
                <w:bCs/>
                <w:sz w:val="24"/>
                <w:szCs w:val="24"/>
              </w:rPr>
            </w:pPr>
            <w:r>
              <w:rPr>
                <w:rFonts w:hint="eastAsia" w:ascii="宋体" w:hAnsi="宋体" w:eastAsia="宋体" w:cs="宋体"/>
                <w:bCs/>
                <w:sz w:val="24"/>
                <w:szCs w:val="24"/>
              </w:rPr>
              <w:t>专业技术平台课程（25%）</w:t>
            </w:r>
          </w:p>
        </w:tc>
        <w:tc>
          <w:tcPr>
            <w:tcW w:w="1178" w:type="dxa"/>
            <w:shd w:val="clear" w:color="auto" w:fill="auto"/>
          </w:tcPr>
          <w:p>
            <w:pPr>
              <w:ind w:firstLine="480" w:firstLineChars="200"/>
              <w:jc w:val="center"/>
              <w:rPr>
                <w:rFonts w:ascii="宋体" w:hAnsi="宋体" w:eastAsia="宋体" w:cs="宋体"/>
                <w:bCs/>
                <w:sz w:val="24"/>
                <w:szCs w:val="24"/>
              </w:rPr>
            </w:pPr>
            <w:r>
              <w:rPr>
                <w:rFonts w:ascii="宋体" w:hAnsi="宋体" w:eastAsia="宋体" w:cs="宋体"/>
                <w:bCs/>
                <w:sz w:val="24"/>
                <w:szCs w:val="24"/>
              </w:rPr>
              <w:t>12</w:t>
            </w:r>
          </w:p>
        </w:tc>
        <w:tc>
          <w:tcPr>
            <w:tcW w:w="1190" w:type="dxa"/>
            <w:shd w:val="clear" w:color="auto" w:fill="auto"/>
            <w:vAlign w:val="center"/>
          </w:tcPr>
          <w:p>
            <w:pPr>
              <w:ind w:firstLine="480" w:firstLineChars="200"/>
              <w:jc w:val="center"/>
              <w:rPr>
                <w:rFonts w:ascii="宋体" w:hAnsi="宋体" w:eastAsia="宋体" w:cs="宋体"/>
                <w:bCs/>
                <w:sz w:val="24"/>
                <w:szCs w:val="24"/>
              </w:rPr>
            </w:pPr>
            <w:r>
              <w:rPr>
                <w:rFonts w:ascii="宋体" w:hAnsi="宋体" w:eastAsia="宋体" w:cs="宋体"/>
                <w:bCs/>
                <w:sz w:val="24"/>
                <w:szCs w:val="24"/>
              </w:rPr>
              <w:t>12</w:t>
            </w:r>
          </w:p>
          <w:p>
            <w:pPr>
              <w:ind w:firstLine="480" w:firstLineChars="200"/>
              <w:jc w:val="center"/>
              <w:rPr>
                <w:rFonts w:ascii="宋体" w:hAnsi="宋体" w:eastAsia="宋体" w:cs="宋体"/>
                <w:bCs/>
                <w:sz w:val="24"/>
                <w:szCs w:val="24"/>
              </w:rPr>
            </w:pPr>
            <w:r>
              <w:rPr>
                <w:rFonts w:hint="eastAsia" w:ascii="宋体" w:hAnsi="宋体" w:eastAsia="宋体" w:cs="宋体"/>
                <w:bCs/>
                <w:sz w:val="24"/>
                <w:szCs w:val="24"/>
              </w:rPr>
              <mc:AlternateContent>
                <mc:Choice Requires="wps">
                  <w:drawing>
                    <wp:anchor distT="0" distB="0" distL="114300" distR="114300" simplePos="0" relativeHeight="251664384" behindDoc="0" locked="0" layoutInCell="1" allowOverlap="1">
                      <wp:simplePos x="0" y="0"/>
                      <wp:positionH relativeFrom="column">
                        <wp:posOffset>112395</wp:posOffset>
                      </wp:positionH>
                      <wp:positionV relativeFrom="paragraph">
                        <wp:posOffset>152400</wp:posOffset>
                      </wp:positionV>
                      <wp:extent cx="2901950" cy="323850"/>
                      <wp:effectExtent l="0" t="0" r="12700" b="1905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01950" cy="323850"/>
                              </a:xfrm>
                              <a:prstGeom prst="rect">
                                <a:avLst/>
                              </a:prstGeom>
                              <a:solidFill>
                                <a:srgbClr val="FFFFFF"/>
                              </a:solidFill>
                              <a:ln w="9525">
                                <a:solidFill>
                                  <a:srgbClr val="000000"/>
                                </a:solidFill>
                                <a:miter lim="800000"/>
                              </a:ln>
                            </wps:spPr>
                            <wps:txbx>
                              <w:txbxContent>
                                <w:p>
                                  <w:pPr>
                                    <w:jc w:val="center"/>
                                  </w:pPr>
                                  <w:r>
                                    <w:rPr>
                                      <w:rFonts w:hint="eastAsia"/>
                                    </w:rPr>
                                    <w:t>必修学分48学分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85pt;margin-top:12pt;height:25.5pt;width:228.5pt;z-index:251664384;mso-width-relative:page;mso-height-relative:page;" fillcolor="#FFFFFF" filled="t" stroked="t" coordsize="21600,21600" o:gfxdata="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uYwttYAAAAIAQAADwAAAAAAAAABACAAAAAiAAAAZHJz&#10;L2Rvd25yZXYueG1sUEsBAhQAFAAAAAgAh07iQNmEudU/AgAAhwQAAA4AAAAAAAAAAQAgAAAAJQEA&#10;AGRycy9lMm9Eb2MueG1sUEsFBgAAAAAGAAYAWQEAANYFAAAAAA==&#10;">
                      <v:fill on="t" focussize="0,0"/>
                      <v:stroke color="#000000" miterlimit="8" joinstyle="miter"/>
                      <v:imagedata o:title=""/>
                      <o:lock v:ext="edit" aspectratio="f"/>
                      <v:textbox>
                        <w:txbxContent>
                          <w:p>
                            <w:pPr>
                              <w:jc w:val="center"/>
                            </w:pPr>
                            <w:r>
                              <w:rPr>
                                <w:rFonts w:hint="eastAsia"/>
                              </w:rPr>
                              <w:t>必修学分48学分</w:t>
                            </w:r>
                          </w:p>
                        </w:txbxContent>
                      </v:textbox>
                    </v:shape>
                  </w:pict>
                </mc:Fallback>
              </mc:AlternateContent>
            </w:r>
          </w:p>
          <w:p>
            <w:pPr>
              <w:ind w:firstLine="480" w:firstLineChars="200"/>
              <w:jc w:val="center"/>
              <w:rPr>
                <w:rFonts w:ascii="宋体" w:hAnsi="宋体" w:eastAsia="宋体" w:cs="宋体"/>
                <w:bCs/>
                <w:sz w:val="24"/>
                <w:szCs w:val="24"/>
              </w:rPr>
            </w:pPr>
          </w:p>
        </w:tc>
        <w:tc>
          <w:tcPr>
            <w:tcW w:w="1276" w:type="dxa"/>
            <w:shd w:val="clear" w:color="auto" w:fill="auto"/>
          </w:tcPr>
          <w:p>
            <w:pPr>
              <w:jc w:val="center"/>
              <w:rPr>
                <w:rFonts w:ascii="宋体" w:hAnsi="宋体" w:eastAsia="宋体" w:cs="宋体"/>
                <w:bCs/>
                <w:sz w:val="24"/>
                <w:szCs w:val="24"/>
              </w:rPr>
            </w:pPr>
            <w:r>
              <w:rPr>
                <w:rFonts w:hint="eastAsia" w:ascii="宋体" w:hAnsi="宋体" w:eastAsia="宋体" w:cs="宋体"/>
                <w:bCs/>
                <w:sz w:val="24"/>
                <w:szCs w:val="24"/>
              </w:rPr>
              <w:t>12</w:t>
            </w:r>
          </w:p>
          <w:p>
            <w:pPr>
              <w:ind w:firstLine="480" w:firstLineChars="200"/>
              <w:jc w:val="center"/>
              <w:rPr>
                <w:rFonts w:ascii="宋体" w:hAnsi="宋体" w:eastAsia="宋体" w:cs="宋体"/>
                <w:bCs/>
                <w:sz w:val="24"/>
                <w:szCs w:val="24"/>
              </w:rPr>
            </w:pPr>
          </w:p>
        </w:tc>
        <w:tc>
          <w:tcPr>
            <w:tcW w:w="1275" w:type="dxa"/>
            <w:shd w:val="clear" w:color="auto" w:fill="auto"/>
          </w:tcPr>
          <w:p>
            <w:pPr>
              <w:ind w:firstLine="480" w:firstLineChars="200"/>
              <w:jc w:val="center"/>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6</w:t>
            </w:r>
          </w:p>
          <w:p>
            <w:pPr>
              <w:ind w:firstLine="480" w:firstLineChars="200"/>
              <w:jc w:val="center"/>
              <w:rPr>
                <w:rFonts w:ascii="宋体" w:hAnsi="宋体" w:eastAsia="宋体" w:cs="宋体"/>
                <w:bCs/>
                <w:sz w:val="24"/>
                <w:szCs w:val="24"/>
              </w:rPr>
            </w:pPr>
          </w:p>
          <w:p>
            <w:pPr>
              <w:ind w:firstLine="480" w:firstLineChars="200"/>
              <w:jc w:val="center"/>
              <w:rPr>
                <w:rFonts w:ascii="宋体" w:hAnsi="宋体" w:eastAsia="宋体" w:cs="宋体"/>
                <w:bCs/>
                <w:sz w:val="24"/>
                <w:szCs w:val="24"/>
              </w:rPr>
            </w:pPr>
          </w:p>
        </w:tc>
        <w:tc>
          <w:tcPr>
            <w:tcW w:w="1214" w:type="dxa"/>
            <w:shd w:val="clear" w:color="auto" w:fill="auto"/>
            <w:vAlign w:val="center"/>
          </w:tcPr>
          <w:p>
            <w:pPr>
              <w:ind w:firstLine="480" w:firstLineChars="200"/>
              <w:jc w:val="center"/>
              <w:rPr>
                <w:rFonts w:ascii="宋体" w:hAnsi="宋体" w:eastAsia="宋体" w:cs="宋体"/>
                <w:bCs/>
                <w:sz w:val="24"/>
                <w:szCs w:val="24"/>
              </w:rPr>
            </w:pPr>
          </w:p>
        </w:tc>
        <w:tc>
          <w:tcPr>
            <w:tcW w:w="1276" w:type="dxa"/>
            <w:shd w:val="clear" w:color="auto" w:fill="auto"/>
            <w:vAlign w:val="center"/>
          </w:tcPr>
          <w:p>
            <w:pPr>
              <w:ind w:firstLine="480" w:firstLineChars="200"/>
              <w:jc w:val="center"/>
              <w:rPr>
                <w:rFonts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488" w:type="dxa"/>
            <w:shd w:val="clear" w:color="auto" w:fill="auto"/>
            <w:vAlign w:val="center"/>
          </w:tcPr>
          <w:p>
            <w:pPr>
              <w:jc w:val="center"/>
              <w:rPr>
                <w:rFonts w:ascii="宋体" w:hAnsi="宋体" w:eastAsia="宋体" w:cs="宋体"/>
                <w:bCs/>
                <w:sz w:val="24"/>
                <w:szCs w:val="24"/>
              </w:rPr>
            </w:pPr>
            <w:r>
              <w:rPr>
                <w:rFonts w:hint="eastAsia" w:ascii="宋体" w:hAnsi="宋体" w:eastAsia="宋体" w:cs="宋体"/>
                <w:bCs/>
                <w:sz w:val="24"/>
                <w:szCs w:val="24"/>
              </w:rPr>
              <w:t>专业技术方向课程（36%）</w:t>
            </w:r>
          </w:p>
        </w:tc>
        <w:tc>
          <w:tcPr>
            <w:tcW w:w="1178" w:type="dxa"/>
            <w:shd w:val="clear" w:color="auto" w:fill="auto"/>
          </w:tcPr>
          <w:p>
            <w:pPr>
              <w:ind w:firstLine="480" w:firstLineChars="200"/>
              <w:jc w:val="center"/>
              <w:rPr>
                <w:rFonts w:ascii="宋体" w:hAnsi="宋体" w:eastAsia="宋体" w:cs="宋体"/>
                <w:bCs/>
                <w:sz w:val="24"/>
                <w:szCs w:val="24"/>
              </w:rPr>
            </w:pPr>
            <w:r>
              <w:rPr>
                <w:rFonts w:ascii="宋体" w:hAnsi="宋体" w:eastAsia="宋体" w:cs="宋体"/>
                <w:bCs/>
                <w:sz w:val="24"/>
                <w:szCs w:val="24"/>
              </w:rPr>
              <w:t>2</w:t>
            </w:r>
          </w:p>
          <w:p>
            <w:pPr>
              <w:ind w:firstLine="480" w:firstLineChars="200"/>
              <w:jc w:val="center"/>
              <w:rPr>
                <w:rFonts w:ascii="宋体" w:hAnsi="宋体" w:eastAsia="宋体" w:cs="宋体"/>
                <w:bCs/>
                <w:sz w:val="24"/>
                <w:szCs w:val="24"/>
              </w:rPr>
            </w:pPr>
          </w:p>
          <w:p>
            <w:pPr>
              <w:ind w:firstLine="480" w:firstLineChars="200"/>
              <w:jc w:val="center"/>
              <w:rPr>
                <w:rFonts w:ascii="宋体" w:hAnsi="宋体" w:eastAsia="宋体" w:cs="宋体"/>
                <w:bCs/>
                <w:sz w:val="24"/>
                <w:szCs w:val="24"/>
              </w:rPr>
            </w:pPr>
          </w:p>
        </w:tc>
        <w:tc>
          <w:tcPr>
            <w:tcW w:w="1190" w:type="dxa"/>
            <w:shd w:val="clear" w:color="auto" w:fill="auto"/>
          </w:tcPr>
          <w:p>
            <w:pPr>
              <w:ind w:firstLine="480" w:firstLineChars="200"/>
              <w:jc w:val="center"/>
              <w:rPr>
                <w:rFonts w:ascii="宋体" w:hAnsi="宋体" w:eastAsia="宋体" w:cs="宋体"/>
                <w:bCs/>
                <w:sz w:val="24"/>
                <w:szCs w:val="24"/>
              </w:rPr>
            </w:pPr>
            <w:r>
              <w:rPr>
                <w:rFonts w:ascii="宋体" w:hAnsi="宋体" w:eastAsia="宋体" w:cs="宋体"/>
                <w:bCs/>
                <w:sz w:val="24"/>
                <w:szCs w:val="24"/>
              </w:rPr>
              <w:t>6</w:t>
            </w:r>
          </w:p>
          <w:p>
            <w:pPr>
              <w:ind w:firstLine="480" w:firstLineChars="200"/>
              <w:jc w:val="center"/>
              <w:rPr>
                <w:rFonts w:ascii="宋体" w:hAnsi="宋体" w:eastAsia="宋体" w:cs="宋体"/>
                <w:bCs/>
                <w:sz w:val="24"/>
                <w:szCs w:val="24"/>
              </w:rPr>
            </w:pPr>
          </w:p>
          <w:p>
            <w:pPr>
              <w:jc w:val="center"/>
              <w:rPr>
                <w:rFonts w:ascii="宋体" w:hAnsi="宋体" w:eastAsia="宋体" w:cs="宋体"/>
                <w:bCs/>
                <w:sz w:val="24"/>
                <w:szCs w:val="24"/>
              </w:rPr>
            </w:pPr>
          </w:p>
        </w:tc>
        <w:tc>
          <w:tcPr>
            <w:tcW w:w="1276" w:type="dxa"/>
            <w:shd w:val="clear" w:color="auto" w:fill="auto"/>
          </w:tcPr>
          <w:p>
            <w:pPr>
              <w:jc w:val="center"/>
              <w:rPr>
                <w:rFonts w:ascii="宋体" w:hAnsi="宋体" w:eastAsia="宋体" w:cs="宋体"/>
                <w:bCs/>
                <w:sz w:val="24"/>
                <w:szCs w:val="24"/>
              </w:rPr>
            </w:pPr>
            <w:r>
              <w:rPr>
                <w:rFonts w:ascii="宋体" w:hAnsi="宋体" w:eastAsia="宋体" w:cs="宋体"/>
                <w:bCs/>
                <w:sz w:val="24"/>
                <w:szCs w:val="24"/>
              </w:rPr>
              <w:t>11</w:t>
            </w:r>
          </w:p>
          <w:p>
            <w:pPr>
              <w:jc w:val="center"/>
              <w:rPr>
                <w:rFonts w:ascii="宋体" w:hAnsi="宋体" w:eastAsia="宋体" w:cs="宋体"/>
                <w:bCs/>
                <w:sz w:val="24"/>
                <w:szCs w:val="24"/>
              </w:rPr>
            </w:pPr>
            <w:r>
              <w:rPr>
                <w:rFonts w:hint="eastAsia" w:ascii="宋体" w:hAnsi="宋体" w:eastAsia="宋体" w:cs="宋体"/>
                <w:bCs/>
                <w:sz w:val="24"/>
                <w:szCs w:val="24"/>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88900</wp:posOffset>
                      </wp:positionV>
                      <wp:extent cx="2486025" cy="361950"/>
                      <wp:effectExtent l="0" t="0" r="28575" b="1905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486025" cy="361950"/>
                              </a:xfrm>
                              <a:prstGeom prst="rect">
                                <a:avLst/>
                              </a:prstGeom>
                              <a:solidFill>
                                <a:srgbClr val="FFFFFF"/>
                              </a:solidFill>
                              <a:ln w="9525">
                                <a:solidFill>
                                  <a:srgbClr val="000000"/>
                                </a:solidFill>
                                <a:miter lim="800000"/>
                              </a:ln>
                            </wps:spPr>
                            <wps:txbx>
                              <w:txbxContent>
                                <w:p>
                                  <w:pPr>
                                    <w:adjustRightInd w:val="0"/>
                                    <w:snapToGrid w:val="0"/>
                                    <w:jc w:val="center"/>
                                    <w:rPr>
                                      <w:sz w:val="18"/>
                                      <w:szCs w:val="18"/>
                                    </w:rPr>
                                  </w:pPr>
                                  <w:r>
                                    <w:rPr>
                                      <w:rFonts w:hint="eastAsia"/>
                                      <w:sz w:val="18"/>
                                      <w:szCs w:val="18"/>
                                    </w:rPr>
                                    <w:t>选修学分46学分（技术方向模块课程3选一，含顶岗实习与毕业综合16）</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5pt;margin-top:7pt;height:28.5pt;width:195.75pt;z-index:251663360;mso-width-relative:page;mso-height-relative:page;" fillcolor="#FFFFFF" filled="t" stroked="t" coordsize="21600,21600" o:gfxdata="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nMus3XAAAABwEAAA8AAAAAAAAAAQAgAAAAIgAAAGRy&#10;cy9kb3ducmV2LnhtbFBLAQIUABQAAAAIAIdO4kBYKvJQPwIAAIcEAAAOAAAAAAAAAAEAIAAAACYB&#10;AABkcnMvZTJvRG9jLnhtbFBLBQYAAAAABgAGAFkBAADXBQAAAAA=&#10;">
                      <v:fill on="t" focussize="0,0"/>
                      <v:stroke color="#000000" miterlimit="8" joinstyle="miter"/>
                      <v:imagedata o:title=""/>
                      <o:lock v:ext="edit" aspectratio="f"/>
                      <v:textbox>
                        <w:txbxContent>
                          <w:p>
                            <w:pPr>
                              <w:adjustRightInd w:val="0"/>
                              <w:snapToGrid w:val="0"/>
                              <w:jc w:val="center"/>
                              <w:rPr>
                                <w:sz w:val="18"/>
                                <w:szCs w:val="18"/>
                              </w:rPr>
                            </w:pPr>
                            <w:r>
                              <w:rPr>
                                <w:rFonts w:hint="eastAsia"/>
                                <w:sz w:val="18"/>
                                <w:szCs w:val="18"/>
                              </w:rPr>
                              <w:t>选修学分46学分（技术方向模块课程3选一，含顶岗实习与毕业综合16）</w:t>
                            </w:r>
                          </w:p>
                        </w:txbxContent>
                      </v:textbox>
                    </v:shape>
                  </w:pict>
                </mc:Fallback>
              </mc:AlternateContent>
            </w:r>
          </w:p>
          <w:p>
            <w:pPr>
              <w:jc w:val="center"/>
              <w:rPr>
                <w:rFonts w:ascii="宋体" w:hAnsi="宋体" w:eastAsia="宋体" w:cs="宋体"/>
                <w:bCs/>
                <w:sz w:val="24"/>
                <w:szCs w:val="24"/>
              </w:rPr>
            </w:pPr>
          </w:p>
        </w:tc>
        <w:tc>
          <w:tcPr>
            <w:tcW w:w="1275" w:type="dxa"/>
            <w:shd w:val="clear" w:color="auto" w:fill="auto"/>
          </w:tcPr>
          <w:p>
            <w:pPr>
              <w:jc w:val="center"/>
              <w:rPr>
                <w:rFonts w:ascii="宋体" w:hAnsi="宋体" w:eastAsia="宋体" w:cs="宋体"/>
                <w:bCs/>
                <w:sz w:val="24"/>
                <w:szCs w:val="24"/>
              </w:rPr>
            </w:pPr>
            <w:r>
              <w:rPr>
                <w:rFonts w:ascii="宋体" w:hAnsi="宋体" w:eastAsia="宋体" w:cs="宋体"/>
                <w:bCs/>
                <w:sz w:val="24"/>
                <w:szCs w:val="24"/>
              </w:rPr>
              <w:t>11</w:t>
            </w:r>
          </w:p>
          <w:p>
            <w:pPr>
              <w:jc w:val="center"/>
              <w:rPr>
                <w:rFonts w:ascii="宋体" w:hAnsi="宋体" w:eastAsia="宋体" w:cs="宋体"/>
                <w:bCs/>
                <w:sz w:val="24"/>
                <w:szCs w:val="24"/>
              </w:rPr>
            </w:pPr>
          </w:p>
          <w:p>
            <w:pPr>
              <w:jc w:val="center"/>
              <w:rPr>
                <w:rFonts w:ascii="宋体" w:hAnsi="宋体" w:eastAsia="宋体" w:cs="宋体"/>
                <w:bCs/>
                <w:sz w:val="24"/>
                <w:szCs w:val="24"/>
              </w:rPr>
            </w:pPr>
          </w:p>
        </w:tc>
        <w:tc>
          <w:tcPr>
            <w:tcW w:w="1214" w:type="dxa"/>
            <w:shd w:val="clear" w:color="auto" w:fill="auto"/>
          </w:tcPr>
          <w:p>
            <w:pPr>
              <w:ind w:firstLine="480" w:firstLineChars="200"/>
              <w:jc w:val="center"/>
              <w:rPr>
                <w:rFonts w:ascii="宋体" w:hAnsi="宋体" w:eastAsia="宋体" w:cs="宋体"/>
                <w:bCs/>
                <w:sz w:val="24"/>
                <w:szCs w:val="24"/>
              </w:rPr>
            </w:pPr>
          </w:p>
        </w:tc>
        <w:tc>
          <w:tcPr>
            <w:tcW w:w="1276" w:type="dxa"/>
            <w:shd w:val="clear" w:color="auto" w:fill="auto"/>
          </w:tcPr>
          <w:p>
            <w:pPr>
              <w:ind w:firstLine="480" w:firstLineChars="200"/>
              <w:jc w:val="center"/>
              <w:rPr>
                <w:rFonts w:ascii="宋体" w:hAnsi="宋体" w:eastAsia="宋体" w:cs="宋体"/>
                <w:bCs/>
                <w:sz w:val="24"/>
                <w:szCs w:val="24"/>
              </w:rPr>
            </w:pPr>
            <w:r>
              <w:rPr>
                <w:rFonts w:ascii="宋体" w:hAnsi="宋体" w:eastAsia="宋体" w:cs="宋体"/>
                <w:bCs/>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488" w:type="dxa"/>
            <w:shd w:val="clear" w:color="auto" w:fill="auto"/>
            <w:vAlign w:val="center"/>
          </w:tcPr>
          <w:p>
            <w:pPr>
              <w:jc w:val="center"/>
              <w:rPr>
                <w:rFonts w:ascii="宋体" w:hAnsi="宋体" w:eastAsia="宋体" w:cs="宋体"/>
                <w:bCs/>
                <w:sz w:val="24"/>
                <w:szCs w:val="24"/>
              </w:rPr>
            </w:pPr>
            <w:r>
              <w:rPr>
                <w:rFonts w:hint="eastAsia" w:ascii="宋体" w:hAnsi="宋体" w:eastAsia="宋体" w:cs="宋体"/>
                <w:bCs/>
                <w:sz w:val="24"/>
                <w:szCs w:val="24"/>
              </w:rPr>
              <w:t>创新创业特色课程</w:t>
            </w:r>
            <w:r>
              <w:rPr>
                <w:rFonts w:hint="eastAsia" w:ascii="宋体" w:hAnsi="宋体" w:eastAsia="宋体" w:cs="宋体"/>
                <w:bCs/>
                <w:szCs w:val="21"/>
              </w:rPr>
              <w:t>（含创新创业、素质拓展及专业特色课程）</w:t>
            </w:r>
            <w:r>
              <w:rPr>
                <w:rFonts w:hint="eastAsia" w:ascii="宋体" w:hAnsi="宋体" w:eastAsia="宋体" w:cs="宋体"/>
                <w:bCs/>
                <w:sz w:val="24"/>
                <w:szCs w:val="24"/>
              </w:rPr>
              <w:t>（14%）</w:t>
            </w:r>
          </w:p>
        </w:tc>
        <w:tc>
          <w:tcPr>
            <w:tcW w:w="1178" w:type="dxa"/>
            <w:shd w:val="clear" w:color="auto" w:fill="auto"/>
            <w:vAlign w:val="center"/>
          </w:tcPr>
          <w:p>
            <w:pPr>
              <w:ind w:firstLine="480" w:firstLineChars="200"/>
              <w:jc w:val="center"/>
              <w:rPr>
                <w:rFonts w:ascii="宋体" w:hAnsi="宋体" w:eastAsia="宋体" w:cs="宋体"/>
                <w:bCs/>
                <w:sz w:val="24"/>
                <w:szCs w:val="24"/>
              </w:rPr>
            </w:pPr>
          </w:p>
        </w:tc>
        <w:tc>
          <w:tcPr>
            <w:tcW w:w="1190" w:type="dxa"/>
            <w:shd w:val="clear" w:color="auto" w:fill="auto"/>
            <w:vAlign w:val="center"/>
          </w:tcPr>
          <w:p>
            <w:pPr>
              <w:ind w:firstLine="480" w:firstLineChars="200"/>
              <w:jc w:val="center"/>
              <w:rPr>
                <w:rFonts w:ascii="宋体" w:hAnsi="宋体" w:eastAsia="宋体" w:cs="宋体"/>
                <w:bCs/>
                <w:sz w:val="24"/>
                <w:szCs w:val="24"/>
              </w:rPr>
            </w:pPr>
            <w:r>
              <w:rPr>
                <w:rFonts w:hint="eastAsia" w:ascii="宋体" w:hAnsi="宋体" w:eastAsia="宋体" w:cs="宋体"/>
                <w:bCs/>
                <w:sz w:val="24"/>
                <w:szCs w:val="24"/>
              </w:rPr>
              <mc:AlternateContent>
                <mc:Choice Requires="wps">
                  <w:drawing>
                    <wp:anchor distT="0" distB="0" distL="114300" distR="114300" simplePos="0" relativeHeight="251661312" behindDoc="0" locked="0" layoutInCell="1" allowOverlap="1">
                      <wp:simplePos x="0" y="0"/>
                      <wp:positionH relativeFrom="column">
                        <wp:posOffset>288290</wp:posOffset>
                      </wp:positionH>
                      <wp:positionV relativeFrom="paragraph">
                        <wp:posOffset>527685</wp:posOffset>
                      </wp:positionV>
                      <wp:extent cx="2390775" cy="299085"/>
                      <wp:effectExtent l="0" t="0" r="28575" b="254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390775" cy="299085"/>
                              </a:xfrm>
                              <a:prstGeom prst="rect">
                                <a:avLst/>
                              </a:prstGeom>
                              <a:solidFill>
                                <a:srgbClr val="FFFFFF"/>
                              </a:solidFill>
                              <a:ln w="9525">
                                <a:solidFill>
                                  <a:srgbClr val="000000"/>
                                </a:solidFill>
                                <a:miter lim="800000"/>
                              </a:ln>
                            </wps:spPr>
                            <wps:txbx>
                              <w:txbxContent>
                                <w:p>
                                  <w:pPr>
                                    <w:jc w:val="center"/>
                                  </w:pPr>
                                  <w:r>
                                    <w:rPr>
                                      <w:rFonts w:hint="eastAsia"/>
                                    </w:rPr>
                                    <w:t>选修学分18学分以上，其中专业选修学分12学分以上</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2.7pt;margin-top:41.55pt;height:23.55pt;width:188.25pt;z-index:251661312;mso-width-relative:page;mso-height-relative:page;" fillcolor="#FFFFFF" filled="t" stroked="t" coordsize="21600,21600" o:gfxdata="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5A55zYAAAACQEAAA8AAAAAAAAAAQAgAAAAIgAA&#10;AGRycy9kb3ducmV2LnhtbFBLAQIUABQAAAAIAIdO4kCK3d38QQIAAIcEAAAOAAAAAAAAAAEAIAAA&#10;ACcBAABkcnMvZTJvRG9jLnhtbFBLBQYAAAAABgAGAFkBAADaBQAAAAA=&#10;">
                      <v:fill on="t" focussize="0,0"/>
                      <v:stroke color="#000000" miterlimit="8" joinstyle="miter"/>
                      <v:imagedata o:title=""/>
                      <o:lock v:ext="edit" aspectratio="f"/>
                      <v:textbox style="mso-fit-shape-to-text:t;">
                        <w:txbxContent>
                          <w:p>
                            <w:pPr>
                              <w:jc w:val="center"/>
                            </w:pPr>
                            <w:r>
                              <w:rPr>
                                <w:rFonts w:hint="eastAsia"/>
                              </w:rPr>
                              <w:t>选修学分18学分以上，其中专业选修学分12学分以上</w:t>
                            </w:r>
                          </w:p>
                        </w:txbxContent>
                      </v:textbox>
                    </v:shape>
                  </w:pict>
                </mc:Fallback>
              </mc:AlternateContent>
            </w:r>
          </w:p>
        </w:tc>
        <w:tc>
          <w:tcPr>
            <w:tcW w:w="1276" w:type="dxa"/>
            <w:shd w:val="clear" w:color="auto" w:fill="auto"/>
            <w:vAlign w:val="center"/>
          </w:tcPr>
          <w:p>
            <w:pPr>
              <w:ind w:firstLine="480" w:firstLineChars="200"/>
              <w:jc w:val="center"/>
              <w:rPr>
                <w:rFonts w:ascii="宋体" w:hAnsi="宋体" w:eastAsia="宋体" w:cs="宋体"/>
                <w:bCs/>
                <w:sz w:val="24"/>
                <w:szCs w:val="24"/>
              </w:rPr>
            </w:pPr>
          </w:p>
        </w:tc>
        <w:tc>
          <w:tcPr>
            <w:tcW w:w="1275" w:type="dxa"/>
            <w:shd w:val="clear" w:color="auto" w:fill="auto"/>
            <w:vAlign w:val="center"/>
          </w:tcPr>
          <w:p>
            <w:pPr>
              <w:ind w:firstLine="480" w:firstLineChars="200"/>
              <w:jc w:val="center"/>
              <w:rPr>
                <w:rFonts w:ascii="宋体" w:hAnsi="宋体" w:eastAsia="宋体" w:cs="宋体"/>
                <w:bCs/>
                <w:sz w:val="24"/>
                <w:szCs w:val="24"/>
              </w:rPr>
            </w:pPr>
          </w:p>
        </w:tc>
        <w:tc>
          <w:tcPr>
            <w:tcW w:w="1214" w:type="dxa"/>
            <w:shd w:val="clear" w:color="auto" w:fill="auto"/>
          </w:tcPr>
          <w:p>
            <w:pPr>
              <w:ind w:firstLine="480" w:firstLineChars="200"/>
              <w:rPr>
                <w:rFonts w:ascii="宋体" w:hAnsi="宋体" w:eastAsia="宋体" w:cs="宋体"/>
                <w:bCs/>
                <w:sz w:val="24"/>
                <w:szCs w:val="24"/>
              </w:rPr>
            </w:pPr>
            <w:r>
              <w:rPr>
                <w:rFonts w:ascii="宋体" w:hAnsi="宋体" w:eastAsia="宋体" w:cs="宋体"/>
                <w:bCs/>
                <w:sz w:val="24"/>
                <w:szCs w:val="24"/>
              </w:rPr>
              <w:t>18</w:t>
            </w:r>
          </w:p>
        </w:tc>
        <w:tc>
          <w:tcPr>
            <w:tcW w:w="1276" w:type="dxa"/>
            <w:shd w:val="clear" w:color="auto" w:fill="auto"/>
            <w:vAlign w:val="center"/>
          </w:tcPr>
          <w:p>
            <w:pPr>
              <w:ind w:firstLine="480" w:firstLineChars="200"/>
              <w:jc w:val="center"/>
              <w:rPr>
                <w:rFonts w:ascii="宋体" w:hAnsi="宋体" w:eastAsia="宋体" w:cs="宋体"/>
                <w:bCs/>
                <w:sz w:val="24"/>
                <w:szCs w:val="24"/>
              </w:rPr>
            </w:pPr>
          </w:p>
        </w:tc>
      </w:tr>
    </w:tbl>
    <w:p>
      <w:pPr>
        <w:ind w:firstLine="420" w:firstLineChars="200"/>
        <w:rPr>
          <w:rFonts w:ascii="宋体" w:hAnsi="宋体" w:eastAsia="宋体" w:cs="宋体"/>
          <w:bCs/>
          <w:szCs w:val="21"/>
        </w:rPr>
      </w:pPr>
      <w:r>
        <w:rPr>
          <w:rFonts w:ascii="宋体" w:hAnsi="宋体" w:eastAsia="宋体" w:cs="宋体"/>
          <w:bCs/>
          <w:szCs w:val="21"/>
        </w:rPr>
        <w:t>说明</w:t>
      </w:r>
      <w:r>
        <w:rPr>
          <w:rFonts w:hint="eastAsia" w:ascii="宋体" w:hAnsi="宋体" w:eastAsia="宋体" w:cs="宋体"/>
          <w:bCs/>
          <w:szCs w:val="21"/>
        </w:rPr>
        <w:t>：总学分为</w:t>
      </w:r>
      <w:r>
        <w:rPr>
          <w:rFonts w:hint="eastAsia" w:ascii="宋体" w:hAnsi="宋体" w:eastAsia="宋体" w:cs="宋体"/>
          <w:bCs/>
          <w:color w:val="FF0000"/>
          <w:szCs w:val="21"/>
        </w:rPr>
        <w:t>153</w:t>
      </w:r>
      <w:r>
        <w:rPr>
          <w:rFonts w:hint="eastAsia" w:ascii="宋体" w:hAnsi="宋体" w:eastAsia="宋体" w:cs="宋体"/>
          <w:bCs/>
          <w:szCs w:val="21"/>
        </w:rPr>
        <w:t xml:space="preserve">学分，总学时3174学时   </w:t>
      </w:r>
    </w:p>
    <w:p>
      <w:pPr>
        <w:ind w:firstLine="420" w:firstLineChars="200"/>
        <w:rPr>
          <w:rFonts w:ascii="宋体" w:hAnsi="宋体" w:eastAsia="宋体" w:cs="宋体"/>
          <w:bCs/>
          <w:szCs w:val="21"/>
        </w:rPr>
      </w:pPr>
    </w:p>
    <w:p>
      <w:pPr>
        <w:ind w:firstLine="420" w:firstLineChars="200"/>
        <w:rPr>
          <w:rFonts w:ascii="宋体" w:hAnsi="宋体" w:eastAsia="宋体" w:cs="宋体"/>
          <w:bCs/>
          <w:szCs w:val="21"/>
        </w:rPr>
      </w:pPr>
    </w:p>
    <w:p>
      <w:pPr>
        <w:ind w:firstLine="420" w:firstLineChars="200"/>
        <w:rPr>
          <w:rFonts w:asciiTheme="majorEastAsia" w:hAnsiTheme="majorEastAsia" w:eastAsiaTheme="majorEastAsia"/>
        </w:rPr>
      </w:pPr>
      <w:r>
        <w:rPr>
          <w:rFonts w:hint="eastAsia" w:asciiTheme="majorEastAsia" w:hAnsiTheme="majorEastAsia" w:eastAsiaTheme="majorEastAsia"/>
        </w:rPr>
        <w:t>2.2课程设置及编号，见表4-1</w:t>
      </w:r>
    </w:p>
    <w:p>
      <w:pPr>
        <w:ind w:firstLine="3162" w:firstLineChars="1500"/>
        <w:rPr>
          <w:rFonts w:asciiTheme="majorEastAsia" w:hAnsiTheme="majorEastAsia" w:eastAsiaTheme="majorEastAsia"/>
          <w:b/>
        </w:rPr>
      </w:pPr>
      <w:r>
        <w:rPr>
          <w:rFonts w:hint="eastAsia" w:asciiTheme="majorEastAsia" w:hAnsiTheme="majorEastAsia" w:eastAsiaTheme="majorEastAsia"/>
          <w:b/>
        </w:rPr>
        <w:t>表4-1课程设置及编号表</w:t>
      </w:r>
    </w:p>
    <w:tbl>
      <w:tblPr>
        <w:tblStyle w:val="15"/>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67"/>
        <w:gridCol w:w="770"/>
        <w:gridCol w:w="771"/>
        <w:gridCol w:w="1134"/>
        <w:gridCol w:w="3119"/>
        <w:gridCol w:w="70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24"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序号</w:t>
            </w:r>
          </w:p>
        </w:tc>
        <w:tc>
          <w:tcPr>
            <w:tcW w:w="2108" w:type="dxa"/>
            <w:gridSpan w:val="3"/>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课程类别</w:t>
            </w:r>
          </w:p>
        </w:tc>
        <w:tc>
          <w:tcPr>
            <w:tcW w:w="1134" w:type="dxa"/>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课程编号</w:t>
            </w:r>
          </w:p>
        </w:tc>
        <w:tc>
          <w:tcPr>
            <w:tcW w:w="3119" w:type="dxa"/>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课程名称</w:t>
            </w:r>
          </w:p>
        </w:tc>
        <w:tc>
          <w:tcPr>
            <w:tcW w:w="708"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学分</w:t>
            </w:r>
          </w:p>
        </w:tc>
        <w:tc>
          <w:tcPr>
            <w:tcW w:w="99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1</w:t>
            </w:r>
          </w:p>
        </w:tc>
        <w:tc>
          <w:tcPr>
            <w:tcW w:w="567" w:type="dxa"/>
            <w:vMerge w:val="restart"/>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必修课</w:t>
            </w:r>
          </w:p>
        </w:tc>
        <w:tc>
          <w:tcPr>
            <w:tcW w:w="1541" w:type="dxa"/>
            <w:gridSpan w:val="2"/>
            <w:vMerge w:val="restart"/>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通识课程</w:t>
            </w: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05101001</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军事技能</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2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2</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tcPr>
          <w:p>
            <w:pPr>
              <w:widowControl/>
              <w:jc w:val="center"/>
              <w:textAlignment w:val="top"/>
              <w:rPr>
                <w:rFonts w:ascii="仿宋" w:hAnsi="仿宋" w:eastAsia="仿宋" w:cs="仿宋"/>
                <w:sz w:val="16"/>
                <w:szCs w:val="16"/>
              </w:rPr>
            </w:pPr>
            <w:r>
              <w:rPr>
                <w:rFonts w:hint="eastAsia" w:ascii="仿宋" w:hAnsi="仿宋" w:eastAsia="仿宋" w:cs="仿宋"/>
                <w:kern w:val="0"/>
                <w:sz w:val="16"/>
                <w:szCs w:val="16"/>
                <w:lang w:bidi="ar"/>
              </w:rPr>
              <w:t>05101002</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军事理论</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2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tcPr>
          <w:p>
            <w:pPr>
              <w:widowControl/>
              <w:jc w:val="center"/>
              <w:textAlignment w:val="top"/>
              <w:rPr>
                <w:rFonts w:ascii="仿宋" w:hAnsi="仿宋" w:eastAsia="仿宋" w:cs="仿宋"/>
                <w:sz w:val="16"/>
                <w:szCs w:val="16"/>
              </w:rPr>
            </w:pPr>
            <w:r>
              <w:rPr>
                <w:rFonts w:hint="eastAsia" w:ascii="仿宋" w:hAnsi="仿宋" w:eastAsia="仿宋" w:cs="仿宋"/>
                <w:kern w:val="0"/>
                <w:sz w:val="16"/>
                <w:szCs w:val="16"/>
                <w:lang w:bidi="ar"/>
              </w:rPr>
              <w:t>05101003</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体育</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5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tcPr>
          <w:p>
            <w:pPr>
              <w:widowControl/>
              <w:jc w:val="center"/>
              <w:textAlignment w:val="top"/>
              <w:rPr>
                <w:rFonts w:ascii="仿宋" w:hAnsi="仿宋" w:eastAsia="仿宋" w:cs="仿宋"/>
                <w:sz w:val="16"/>
                <w:szCs w:val="16"/>
              </w:rPr>
            </w:pPr>
            <w:r>
              <w:rPr>
                <w:rFonts w:hint="eastAsia" w:ascii="仿宋" w:hAnsi="仿宋" w:eastAsia="仿宋" w:cs="仿宋"/>
                <w:kern w:val="0"/>
                <w:sz w:val="16"/>
                <w:szCs w:val="16"/>
                <w:lang w:bidi="ar"/>
              </w:rPr>
              <w:t>05101004</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公共艺术</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1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tcPr>
          <w:p>
            <w:pPr>
              <w:widowControl/>
              <w:jc w:val="center"/>
              <w:textAlignment w:val="top"/>
              <w:rPr>
                <w:rFonts w:ascii="仿宋" w:hAnsi="仿宋" w:eastAsia="仿宋" w:cs="仿宋"/>
                <w:sz w:val="16"/>
                <w:szCs w:val="16"/>
              </w:rPr>
            </w:pPr>
            <w:r>
              <w:rPr>
                <w:rFonts w:hint="eastAsia" w:ascii="仿宋" w:hAnsi="仿宋" w:eastAsia="仿宋" w:cs="仿宋"/>
                <w:kern w:val="0"/>
                <w:sz w:val="16"/>
                <w:szCs w:val="16"/>
                <w:lang w:bidi="ar"/>
              </w:rPr>
              <w:t>05101005</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思想道德修养与法律基础（含廉洁修身）</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4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05101006</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毛泽东思想和中国特色社会主义理论概论</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4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7</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05101007</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形势与政策</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1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8</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05101008</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马克思主义中国化进程与青年使命担当</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1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9</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05101009</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计算机应用基础Η</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2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10</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05101010</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创新创业理论与方法</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2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11</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05101011</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创新创业实践</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1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12</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05101012</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劳动教育</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2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13</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05101013</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第二课堂活动</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1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14</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05101014</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中华优秀传统文化</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1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15</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05101015</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入学教育、毕业教育</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1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16</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05101016</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大学生职业发展与就业指导</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2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17</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05101017</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社会实践、社会调查</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1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18</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05101018</w:t>
            </w:r>
          </w:p>
        </w:tc>
        <w:tc>
          <w:tcPr>
            <w:tcW w:w="3119" w:type="dxa"/>
            <w:noWrap/>
            <w:tcMar>
              <w:left w:w="57" w:type="dxa"/>
              <w:right w:w="57"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lang w:bidi="ar"/>
              </w:rPr>
              <w:t>大学生心理健康教育Η</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2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19</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restart"/>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专业技术平台课程（专业群基础课）</w:t>
            </w: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05102019</w:t>
            </w:r>
          </w:p>
        </w:tc>
        <w:tc>
          <w:tcPr>
            <w:tcW w:w="3119" w:type="dxa"/>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综合英语</w:t>
            </w:r>
          </w:p>
        </w:tc>
        <w:tc>
          <w:tcPr>
            <w:tcW w:w="708" w:type="dxa"/>
            <w:shd w:val="clear" w:color="auto" w:fill="auto"/>
            <w:noWrap/>
            <w:tcMar>
              <w:left w:w="57" w:type="dxa"/>
              <w:right w:w="57" w:type="dxa"/>
            </w:tcMar>
            <w:vAlign w:val="center"/>
          </w:tcPr>
          <w:p>
            <w:pPr>
              <w:adjustRightInd w:val="0"/>
              <w:snapToGrid w:val="0"/>
              <w:jc w:val="right"/>
              <w:rPr>
                <w:rFonts w:ascii="仿宋" w:hAnsi="仿宋" w:eastAsia="仿宋"/>
                <w:szCs w:val="21"/>
              </w:rPr>
            </w:pPr>
            <w:r>
              <w:rPr>
                <w:rFonts w:hint="eastAsia" w:ascii="仿宋" w:hAnsi="仿宋" w:eastAsia="仿宋"/>
                <w:szCs w:val="21"/>
              </w:rPr>
              <w:t>12</w:t>
            </w:r>
          </w:p>
        </w:tc>
        <w:tc>
          <w:tcPr>
            <w:tcW w:w="993" w:type="dxa"/>
            <w:shd w:val="clear" w:color="auto" w:fill="auto"/>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20</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tcPr>
          <w:p>
            <w:pPr>
              <w:jc w:val="center"/>
              <w:rPr>
                <w:rFonts w:ascii="宋体" w:hAnsi="宋体" w:eastAsia="宋体" w:cs="宋体"/>
                <w:sz w:val="18"/>
                <w:szCs w:val="18"/>
              </w:rPr>
            </w:pPr>
            <w:r>
              <w:rPr>
                <w:rFonts w:hint="eastAsia" w:ascii="仿宋" w:hAnsi="仿宋" w:eastAsia="仿宋" w:cs="仿宋"/>
                <w:kern w:val="0"/>
                <w:sz w:val="16"/>
                <w:szCs w:val="16"/>
                <w:lang w:bidi="ar"/>
              </w:rPr>
              <w:t>05102020</w:t>
            </w:r>
          </w:p>
        </w:tc>
        <w:tc>
          <w:tcPr>
            <w:tcW w:w="3119" w:type="dxa"/>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英语听力</w:t>
            </w:r>
          </w:p>
        </w:tc>
        <w:tc>
          <w:tcPr>
            <w:tcW w:w="708" w:type="dxa"/>
            <w:shd w:val="clear" w:color="auto" w:fill="auto"/>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8</w:t>
            </w:r>
          </w:p>
        </w:tc>
        <w:tc>
          <w:tcPr>
            <w:tcW w:w="993" w:type="dxa"/>
            <w:shd w:val="clear" w:color="auto" w:fill="auto"/>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21</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tcPr>
          <w:p>
            <w:pPr>
              <w:jc w:val="center"/>
              <w:rPr>
                <w:rFonts w:ascii="宋体" w:hAnsi="宋体" w:eastAsia="宋体" w:cs="宋体"/>
                <w:sz w:val="18"/>
                <w:szCs w:val="18"/>
              </w:rPr>
            </w:pPr>
            <w:r>
              <w:rPr>
                <w:rFonts w:hint="eastAsia" w:ascii="仿宋" w:hAnsi="仿宋" w:eastAsia="仿宋" w:cs="仿宋"/>
                <w:kern w:val="0"/>
                <w:sz w:val="16"/>
                <w:szCs w:val="16"/>
                <w:lang w:bidi="ar"/>
              </w:rPr>
              <w:t>05102021</w:t>
            </w:r>
          </w:p>
        </w:tc>
        <w:tc>
          <w:tcPr>
            <w:tcW w:w="3119" w:type="dxa"/>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英语口语</w:t>
            </w:r>
          </w:p>
        </w:tc>
        <w:tc>
          <w:tcPr>
            <w:tcW w:w="708" w:type="dxa"/>
            <w:shd w:val="clear" w:color="auto" w:fill="auto"/>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8</w:t>
            </w:r>
          </w:p>
        </w:tc>
        <w:tc>
          <w:tcPr>
            <w:tcW w:w="993" w:type="dxa"/>
            <w:shd w:val="clear" w:color="auto" w:fill="auto"/>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22</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tcPr>
          <w:p>
            <w:pPr>
              <w:jc w:val="center"/>
              <w:rPr>
                <w:rFonts w:ascii="宋体" w:hAnsi="宋体" w:eastAsia="宋体" w:cs="宋体"/>
                <w:sz w:val="18"/>
                <w:szCs w:val="18"/>
              </w:rPr>
            </w:pPr>
            <w:r>
              <w:rPr>
                <w:rFonts w:hint="eastAsia" w:ascii="仿宋" w:hAnsi="仿宋" w:eastAsia="仿宋" w:cs="仿宋"/>
                <w:kern w:val="0"/>
                <w:sz w:val="16"/>
                <w:szCs w:val="16"/>
                <w:lang w:bidi="ar"/>
              </w:rPr>
              <w:t>05102022</w:t>
            </w:r>
          </w:p>
        </w:tc>
        <w:tc>
          <w:tcPr>
            <w:tcW w:w="3119" w:type="dxa"/>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职业英语</w:t>
            </w:r>
          </w:p>
        </w:tc>
        <w:tc>
          <w:tcPr>
            <w:tcW w:w="708" w:type="dxa"/>
            <w:shd w:val="clear" w:color="auto" w:fill="auto"/>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8</w:t>
            </w:r>
          </w:p>
        </w:tc>
        <w:tc>
          <w:tcPr>
            <w:tcW w:w="993" w:type="dxa"/>
            <w:shd w:val="clear" w:color="auto" w:fill="auto"/>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23</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tcPr>
          <w:p>
            <w:pPr>
              <w:jc w:val="center"/>
              <w:rPr>
                <w:rFonts w:ascii="宋体" w:hAnsi="宋体" w:eastAsia="宋体" w:cs="宋体"/>
                <w:sz w:val="18"/>
                <w:szCs w:val="18"/>
              </w:rPr>
            </w:pPr>
            <w:r>
              <w:rPr>
                <w:rFonts w:hint="eastAsia" w:ascii="仿宋" w:hAnsi="仿宋" w:eastAsia="仿宋" w:cs="仿宋"/>
                <w:kern w:val="0"/>
                <w:sz w:val="16"/>
                <w:szCs w:val="16"/>
                <w:lang w:bidi="ar"/>
              </w:rPr>
              <w:t>05102023</w:t>
            </w:r>
          </w:p>
        </w:tc>
        <w:tc>
          <w:tcPr>
            <w:tcW w:w="3119" w:type="dxa"/>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国际贸易实务</w:t>
            </w:r>
          </w:p>
        </w:tc>
        <w:tc>
          <w:tcPr>
            <w:tcW w:w="708" w:type="dxa"/>
            <w:shd w:val="clear" w:color="auto" w:fill="auto"/>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4</w:t>
            </w:r>
          </w:p>
        </w:tc>
        <w:tc>
          <w:tcPr>
            <w:tcW w:w="993" w:type="dxa"/>
            <w:shd w:val="clear" w:color="auto" w:fill="auto"/>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24</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tcPr>
          <w:p>
            <w:pPr>
              <w:jc w:val="center"/>
              <w:rPr>
                <w:rFonts w:ascii="宋体" w:hAnsi="宋体" w:eastAsia="宋体" w:cs="宋体"/>
                <w:sz w:val="18"/>
                <w:szCs w:val="18"/>
              </w:rPr>
            </w:pPr>
            <w:r>
              <w:rPr>
                <w:rFonts w:hint="eastAsia" w:ascii="仿宋" w:hAnsi="仿宋" w:eastAsia="仿宋" w:cs="仿宋"/>
                <w:kern w:val="0"/>
                <w:sz w:val="16"/>
                <w:szCs w:val="16"/>
                <w:lang w:bidi="ar"/>
              </w:rPr>
              <w:t>05102024</w:t>
            </w:r>
          </w:p>
        </w:tc>
        <w:tc>
          <w:tcPr>
            <w:tcW w:w="3119" w:type="dxa"/>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外贸单证实务</w:t>
            </w:r>
          </w:p>
        </w:tc>
        <w:tc>
          <w:tcPr>
            <w:tcW w:w="708" w:type="dxa"/>
            <w:shd w:val="clear" w:color="auto" w:fill="auto"/>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4</w:t>
            </w:r>
          </w:p>
        </w:tc>
        <w:tc>
          <w:tcPr>
            <w:tcW w:w="993" w:type="dxa"/>
            <w:shd w:val="clear" w:color="auto" w:fill="auto"/>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25</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tcPr>
          <w:p>
            <w:pPr>
              <w:jc w:val="center"/>
              <w:rPr>
                <w:rFonts w:ascii="宋体" w:hAnsi="宋体" w:eastAsia="宋体" w:cs="宋体"/>
                <w:sz w:val="18"/>
                <w:szCs w:val="18"/>
              </w:rPr>
            </w:pPr>
            <w:r>
              <w:rPr>
                <w:rFonts w:hint="eastAsia" w:ascii="仿宋" w:hAnsi="仿宋" w:eastAsia="仿宋" w:cs="仿宋"/>
                <w:kern w:val="0"/>
                <w:sz w:val="16"/>
                <w:szCs w:val="16"/>
                <w:lang w:bidi="ar"/>
              </w:rPr>
              <w:t>05102025</w:t>
            </w:r>
          </w:p>
        </w:tc>
        <w:tc>
          <w:tcPr>
            <w:tcW w:w="3119" w:type="dxa"/>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外贸函电</w:t>
            </w:r>
          </w:p>
        </w:tc>
        <w:tc>
          <w:tcPr>
            <w:tcW w:w="708" w:type="dxa"/>
            <w:shd w:val="clear" w:color="auto" w:fill="auto"/>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4</w:t>
            </w:r>
          </w:p>
        </w:tc>
        <w:tc>
          <w:tcPr>
            <w:tcW w:w="993" w:type="dxa"/>
            <w:shd w:val="clear" w:color="auto" w:fill="auto"/>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小计</w:t>
            </w:r>
          </w:p>
        </w:tc>
        <w:tc>
          <w:tcPr>
            <w:tcW w:w="1134" w:type="dxa"/>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3119" w:type="dxa"/>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shd w:val="clear" w:color="auto" w:fill="auto"/>
            <w:noWrap/>
            <w:tcMar>
              <w:left w:w="57" w:type="dxa"/>
              <w:right w:w="57" w:type="dxa"/>
            </w:tcMar>
            <w:vAlign w:val="center"/>
          </w:tcPr>
          <w:p>
            <w:pPr>
              <w:adjustRightInd w:val="0"/>
              <w:snapToGrid w:val="0"/>
              <w:ind w:firstLine="211" w:firstLineChars="100"/>
              <w:rPr>
                <w:rFonts w:ascii="仿宋" w:hAnsi="仿宋" w:eastAsia="仿宋"/>
                <w:b/>
                <w:bCs/>
                <w:szCs w:val="21"/>
              </w:rPr>
            </w:pPr>
            <w:r>
              <w:rPr>
                <w:rFonts w:hint="eastAsia" w:ascii="仿宋" w:hAnsi="仿宋" w:eastAsia="仿宋"/>
                <w:b/>
                <w:bCs/>
                <w:szCs w:val="21"/>
              </w:rPr>
              <w:t>79</w:t>
            </w:r>
          </w:p>
        </w:tc>
        <w:tc>
          <w:tcPr>
            <w:tcW w:w="993" w:type="dxa"/>
            <w:shd w:val="clear" w:color="auto" w:fill="auto"/>
            <w:noWrap/>
            <w:tcMar>
              <w:left w:w="57" w:type="dxa"/>
              <w:right w:w="57" w:type="dxa"/>
            </w:tcMar>
            <w:vAlign w:val="center"/>
          </w:tcPr>
          <w:p>
            <w:pPr>
              <w:adjustRightInd w:val="0"/>
              <w:snapToGrid w:val="0"/>
              <w:ind w:firstLine="422" w:firstLineChars="200"/>
              <w:rPr>
                <w:rFonts w:ascii="仿宋" w:hAnsi="仿宋" w:eastAsia="仿宋"/>
                <w:b/>
                <w:bCs/>
                <w:szCs w:val="21"/>
              </w:rPr>
            </w:pPr>
            <w:r>
              <w:rPr>
                <w:rFonts w:hint="eastAsia" w:ascii="仿宋" w:hAnsi="仿宋" w:eastAsia="仿宋"/>
                <w:b/>
                <w:bCs/>
                <w:szCs w:val="21"/>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26</w:t>
            </w:r>
          </w:p>
        </w:tc>
        <w:tc>
          <w:tcPr>
            <w:tcW w:w="567" w:type="dxa"/>
            <w:vMerge w:val="restart"/>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选修课</w:t>
            </w:r>
          </w:p>
        </w:tc>
        <w:tc>
          <w:tcPr>
            <w:tcW w:w="1541" w:type="dxa"/>
            <w:gridSpan w:val="2"/>
            <w:vMerge w:val="restart"/>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通识课程（公共选修课）</w:t>
            </w:r>
          </w:p>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05201026</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商务礼仪</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27</w:t>
            </w:r>
          </w:p>
        </w:tc>
        <w:tc>
          <w:tcPr>
            <w:tcW w:w="567" w:type="dxa"/>
            <w:vMerge w:val="continue"/>
            <w:shd w:val="clear" w:color="auto" w:fill="auto"/>
            <w:noWrap/>
            <w:tcMar>
              <w:left w:w="57" w:type="dxa"/>
              <w:right w:w="57" w:type="dxa"/>
            </w:tcMar>
            <w:vAlign w:val="center"/>
          </w:tcPr>
          <w:p>
            <w:pPr>
              <w:adjustRightInd w:val="0"/>
              <w:snapToGrid w:val="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05201027</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美育</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28</w:t>
            </w:r>
          </w:p>
        </w:tc>
        <w:tc>
          <w:tcPr>
            <w:tcW w:w="567" w:type="dxa"/>
            <w:vMerge w:val="continue"/>
            <w:shd w:val="clear" w:color="auto" w:fill="auto"/>
            <w:noWrap/>
            <w:tcMar>
              <w:left w:w="57" w:type="dxa"/>
              <w:right w:w="57" w:type="dxa"/>
            </w:tcMar>
            <w:vAlign w:val="center"/>
          </w:tcPr>
          <w:p>
            <w:pPr>
              <w:adjustRightInd w:val="0"/>
              <w:snapToGrid w:val="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05201028</w:t>
            </w:r>
          </w:p>
        </w:tc>
        <w:tc>
          <w:tcPr>
            <w:tcW w:w="3119" w:type="dxa"/>
            <w:noWrap/>
            <w:tcMar>
              <w:left w:w="57" w:type="dxa"/>
              <w:right w:w="57"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艺术实践</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29</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1"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05201029</w:t>
            </w:r>
          </w:p>
        </w:tc>
        <w:tc>
          <w:tcPr>
            <w:tcW w:w="3119" w:type="dxa"/>
            <w:noWrap/>
            <w:tcMar>
              <w:left w:w="57" w:type="dxa"/>
              <w:right w:w="57"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职业素养</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30</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restart"/>
            <w:noWrap/>
            <w:tcMar>
              <w:left w:w="57" w:type="dxa"/>
              <w:right w:w="57" w:type="dxa"/>
            </w:tcMar>
            <w:vAlign w:val="center"/>
          </w:tcPr>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r>
              <w:rPr>
                <w:rFonts w:hint="eastAsia" w:ascii="仿宋" w:hAnsi="仿宋" w:eastAsia="仿宋"/>
                <w:szCs w:val="21"/>
              </w:rPr>
              <w:t>专业</w:t>
            </w:r>
          </w:p>
          <w:p>
            <w:pPr>
              <w:adjustRightInd w:val="0"/>
              <w:snapToGrid w:val="0"/>
              <w:jc w:val="center"/>
              <w:rPr>
                <w:rFonts w:ascii="仿宋" w:hAnsi="仿宋" w:eastAsia="仿宋"/>
                <w:szCs w:val="21"/>
              </w:rPr>
            </w:pPr>
            <w:r>
              <w:rPr>
                <w:rFonts w:hint="eastAsia" w:ascii="仿宋" w:hAnsi="仿宋" w:eastAsia="仿宋"/>
                <w:szCs w:val="21"/>
              </w:rPr>
              <w:t>技术</w:t>
            </w:r>
          </w:p>
          <w:p>
            <w:pPr>
              <w:adjustRightInd w:val="0"/>
              <w:snapToGrid w:val="0"/>
              <w:jc w:val="center"/>
              <w:rPr>
                <w:rFonts w:ascii="仿宋" w:hAnsi="仿宋" w:eastAsia="仿宋"/>
                <w:szCs w:val="21"/>
              </w:rPr>
            </w:pPr>
            <w:r>
              <w:rPr>
                <w:rFonts w:hint="eastAsia" w:ascii="仿宋" w:hAnsi="仿宋" w:eastAsia="仿宋"/>
                <w:szCs w:val="21"/>
              </w:rPr>
              <w:t>方向 课程</w:t>
            </w:r>
          </w:p>
          <w:p>
            <w:pPr>
              <w:adjustRightInd w:val="0"/>
              <w:snapToGrid w:val="0"/>
              <w:jc w:val="center"/>
              <w:rPr>
                <w:rFonts w:ascii="仿宋" w:hAnsi="仿宋" w:eastAsia="仿宋"/>
                <w:szCs w:val="21"/>
              </w:rPr>
            </w:pPr>
            <w:r>
              <w:rPr>
                <w:rFonts w:hint="eastAsia" w:ascii="仿宋" w:hAnsi="仿宋" w:eastAsia="仿宋"/>
                <w:szCs w:val="21"/>
              </w:rPr>
              <w:t>(N选一)</w:t>
            </w:r>
          </w:p>
          <w:p>
            <w:pPr>
              <w:adjustRightInd w:val="0"/>
              <w:snapToGrid w:val="0"/>
              <w:jc w:val="center"/>
              <w:rPr>
                <w:rFonts w:ascii="仿宋" w:hAnsi="仿宋" w:eastAsia="仿宋"/>
                <w:szCs w:val="21"/>
              </w:rPr>
            </w:pPr>
          </w:p>
        </w:tc>
        <w:tc>
          <w:tcPr>
            <w:tcW w:w="771" w:type="dxa"/>
            <w:vMerge w:val="restart"/>
            <w:vAlign w:val="center"/>
          </w:tcPr>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r>
              <w:rPr>
                <w:rFonts w:hint="eastAsia" w:ascii="仿宋" w:hAnsi="仿宋" w:eastAsia="仿宋"/>
                <w:szCs w:val="21"/>
              </w:rPr>
              <w:t>专业</w:t>
            </w:r>
          </w:p>
          <w:p>
            <w:pPr>
              <w:adjustRightInd w:val="0"/>
              <w:snapToGrid w:val="0"/>
              <w:rPr>
                <w:rFonts w:ascii="仿宋" w:hAnsi="仿宋" w:eastAsia="仿宋"/>
                <w:szCs w:val="21"/>
              </w:rPr>
            </w:pPr>
            <w:r>
              <w:rPr>
                <w:rFonts w:hint="eastAsia" w:ascii="仿宋" w:hAnsi="仿宋" w:eastAsia="仿宋"/>
                <w:szCs w:val="21"/>
              </w:rPr>
              <w:t>技术模块A</w:t>
            </w: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0523A0230</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英语国家文化A</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4</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31</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1" w:type="dxa"/>
            <w:vMerge w:val="continue"/>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0523A031</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第二外语（韩语）</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4</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32</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1" w:type="dxa"/>
            <w:vMerge w:val="continue"/>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0523A032</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英语翻译实务A★</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4</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33</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1" w:type="dxa"/>
            <w:vMerge w:val="continue"/>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0523A033</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商务英语写作A</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4</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34</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0523A034</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商务英语视听说A</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4</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35</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1" w:type="dxa"/>
            <w:vMerge w:val="continue"/>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0523A035</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商务英语阅读A</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36</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1" w:type="dxa"/>
            <w:vMerge w:val="continue"/>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0523A036</w:t>
            </w:r>
          </w:p>
        </w:tc>
        <w:tc>
          <w:tcPr>
            <w:tcW w:w="3119" w:type="dxa"/>
            <w:noWrap/>
            <w:tcMar>
              <w:left w:w="57" w:type="dxa"/>
              <w:right w:w="57" w:type="dxa"/>
            </w:tcMar>
            <w:vAlign w:val="center"/>
          </w:tcPr>
          <w:p>
            <w:pPr>
              <w:widowControl/>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职业英语ΗA</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4</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37</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1" w:type="dxa"/>
            <w:vMerge w:val="continue"/>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0523A037</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英语语法A</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4</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38</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1" w:type="dxa"/>
            <w:vMerge w:val="continue"/>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0523A038</w:t>
            </w:r>
          </w:p>
        </w:tc>
        <w:tc>
          <w:tcPr>
            <w:tcW w:w="3119" w:type="dxa"/>
            <w:noWrap/>
            <w:tcMar>
              <w:left w:w="57" w:type="dxa"/>
              <w:right w:w="57"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毕业设计（毕业综合实践报告、论文、创业报告）</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1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39</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0523A039</w:t>
            </w:r>
          </w:p>
        </w:tc>
        <w:tc>
          <w:tcPr>
            <w:tcW w:w="3119" w:type="dxa"/>
            <w:noWrap/>
            <w:tcMar>
              <w:left w:w="57" w:type="dxa"/>
              <w:right w:w="57"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毕业综合实训和生产(顶岗)实习★</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15</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40</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restart"/>
            <w:vAlign w:val="center"/>
          </w:tcPr>
          <w:p>
            <w:pPr>
              <w:adjustRightInd w:val="0"/>
              <w:snapToGrid w:val="0"/>
              <w:jc w:val="center"/>
              <w:rPr>
                <w:rFonts w:ascii="仿宋" w:hAnsi="仿宋" w:eastAsia="仿宋"/>
                <w:szCs w:val="21"/>
              </w:rPr>
            </w:pPr>
            <w:r>
              <w:rPr>
                <w:rFonts w:hint="eastAsia" w:ascii="仿宋" w:hAnsi="仿宋" w:eastAsia="仿宋"/>
                <w:szCs w:val="21"/>
              </w:rPr>
              <w:t>专业</w:t>
            </w:r>
          </w:p>
          <w:p>
            <w:pPr>
              <w:adjustRightInd w:val="0"/>
              <w:snapToGrid w:val="0"/>
              <w:rPr>
                <w:rFonts w:ascii="仿宋" w:hAnsi="仿宋" w:eastAsia="仿宋"/>
                <w:szCs w:val="21"/>
              </w:rPr>
            </w:pPr>
            <w:r>
              <w:rPr>
                <w:rFonts w:hint="eastAsia" w:ascii="仿宋" w:hAnsi="仿宋" w:eastAsia="仿宋"/>
                <w:szCs w:val="21"/>
              </w:rPr>
              <w:t>技术模块B</w:t>
            </w: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0523B0230</w:t>
            </w:r>
          </w:p>
        </w:tc>
        <w:tc>
          <w:tcPr>
            <w:tcW w:w="3119" w:type="dxa"/>
            <w:noWrap/>
            <w:tcMar>
              <w:left w:w="57" w:type="dxa"/>
              <w:right w:w="57"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6"/>
                <w:szCs w:val="16"/>
                <w:lang w:bidi="ar"/>
              </w:rPr>
              <w:t>英语国家文化B</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kern w:val="0"/>
                <w:sz w:val="16"/>
                <w:szCs w:val="16"/>
                <w:lang w:bidi="ar"/>
              </w:rPr>
              <w:t>2</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41</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0523B031</w:t>
            </w:r>
          </w:p>
        </w:tc>
        <w:tc>
          <w:tcPr>
            <w:tcW w:w="3119" w:type="dxa"/>
            <w:noWrap/>
            <w:tcMar>
              <w:left w:w="57" w:type="dxa"/>
              <w:right w:w="57" w:type="dxa"/>
            </w:tcMar>
            <w:vAlign w:val="center"/>
          </w:tcPr>
          <w:p>
            <w:pPr>
              <w:widowControl/>
              <w:jc w:val="left"/>
              <w:textAlignment w:val="center"/>
              <w:rPr>
                <w:rFonts w:ascii="宋体" w:hAnsi="宋体" w:eastAsia="宋体" w:cs="宋体"/>
                <w:kern w:val="0"/>
                <w:sz w:val="18"/>
                <w:szCs w:val="18"/>
                <w:lang w:bidi="ar"/>
              </w:rPr>
            </w:pPr>
            <w:r>
              <w:rPr>
                <w:rFonts w:hint="eastAsia" w:ascii="宋体" w:hAnsi="宋体" w:eastAsia="宋体" w:cs="宋体"/>
                <w:kern w:val="0"/>
                <w:sz w:val="16"/>
                <w:szCs w:val="16"/>
                <w:lang w:bidi="ar"/>
              </w:rPr>
              <w:t>第二外语（日语）</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kern w:val="0"/>
                <w:sz w:val="16"/>
                <w:szCs w:val="16"/>
                <w:lang w:bidi="ar"/>
              </w:rPr>
              <w:t>2</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42</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0523B032</w:t>
            </w:r>
          </w:p>
        </w:tc>
        <w:tc>
          <w:tcPr>
            <w:tcW w:w="3119" w:type="dxa"/>
            <w:noWrap/>
            <w:tcMar>
              <w:left w:w="57" w:type="dxa"/>
              <w:right w:w="57" w:type="dxa"/>
            </w:tcMar>
            <w:vAlign w:val="center"/>
          </w:tcPr>
          <w:p>
            <w:pPr>
              <w:widowControl/>
              <w:jc w:val="left"/>
              <w:textAlignment w:val="center"/>
              <w:rPr>
                <w:rFonts w:ascii="宋体" w:hAnsi="宋体" w:eastAsia="宋体" w:cs="宋体"/>
                <w:kern w:val="0"/>
                <w:sz w:val="18"/>
                <w:szCs w:val="18"/>
                <w:lang w:bidi="ar"/>
              </w:rPr>
            </w:pPr>
            <w:r>
              <w:rPr>
                <w:rFonts w:hint="eastAsia" w:ascii="宋体" w:hAnsi="宋体" w:eastAsia="宋体" w:cs="宋体"/>
                <w:kern w:val="0"/>
                <w:sz w:val="16"/>
                <w:szCs w:val="16"/>
                <w:lang w:bidi="ar"/>
              </w:rPr>
              <w:t>英语翻译实务B★</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kern w:val="0"/>
                <w:sz w:val="16"/>
                <w:szCs w:val="16"/>
                <w:lang w:bidi="ar"/>
              </w:rPr>
              <w:t>4</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43</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0523B033</w:t>
            </w:r>
          </w:p>
        </w:tc>
        <w:tc>
          <w:tcPr>
            <w:tcW w:w="3119" w:type="dxa"/>
            <w:noWrap/>
            <w:tcMar>
              <w:left w:w="57" w:type="dxa"/>
              <w:right w:w="57"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6"/>
                <w:szCs w:val="16"/>
                <w:lang w:bidi="ar"/>
              </w:rPr>
              <w:t>商务英语写作B</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kern w:val="0"/>
                <w:sz w:val="16"/>
                <w:szCs w:val="16"/>
                <w:lang w:bidi="ar"/>
              </w:rPr>
              <w:t>4</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44</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0523B034</w:t>
            </w:r>
          </w:p>
        </w:tc>
        <w:tc>
          <w:tcPr>
            <w:tcW w:w="3119" w:type="dxa"/>
            <w:noWrap/>
            <w:tcMar>
              <w:left w:w="57" w:type="dxa"/>
              <w:right w:w="57"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6"/>
                <w:szCs w:val="16"/>
                <w:lang w:bidi="ar"/>
              </w:rPr>
              <w:t>商务英语视听说B</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kern w:val="0"/>
                <w:sz w:val="16"/>
                <w:szCs w:val="16"/>
                <w:lang w:bidi="ar"/>
              </w:rPr>
              <w:t>4</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45</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0523B035</w:t>
            </w:r>
          </w:p>
        </w:tc>
        <w:tc>
          <w:tcPr>
            <w:tcW w:w="3119" w:type="dxa"/>
            <w:noWrap/>
            <w:tcMar>
              <w:left w:w="57" w:type="dxa"/>
              <w:right w:w="57" w:type="dxa"/>
            </w:tcMar>
            <w:vAlign w:val="center"/>
          </w:tcPr>
          <w:p>
            <w:pPr>
              <w:jc w:val="left"/>
              <w:rPr>
                <w:rFonts w:ascii="宋体" w:hAnsi="宋体" w:eastAsia="宋体" w:cs="宋体"/>
                <w:sz w:val="18"/>
                <w:szCs w:val="18"/>
              </w:rPr>
            </w:pPr>
            <w:r>
              <w:rPr>
                <w:rFonts w:hint="eastAsia" w:ascii="宋体" w:hAnsi="宋体" w:eastAsia="宋体" w:cs="宋体"/>
                <w:kern w:val="0"/>
                <w:sz w:val="16"/>
                <w:szCs w:val="16"/>
                <w:lang w:bidi="ar"/>
              </w:rPr>
              <w:t>商务英语阅读B</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kern w:val="0"/>
                <w:sz w:val="16"/>
                <w:szCs w:val="16"/>
                <w:lang w:bidi="ar"/>
              </w:rPr>
              <w:t>2</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46</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0523B036</w:t>
            </w:r>
          </w:p>
        </w:tc>
        <w:tc>
          <w:tcPr>
            <w:tcW w:w="3119" w:type="dxa"/>
            <w:noWrap/>
            <w:tcMar>
              <w:left w:w="57" w:type="dxa"/>
              <w:right w:w="57" w:type="dxa"/>
            </w:tcMar>
            <w:vAlign w:val="center"/>
          </w:tcPr>
          <w:p>
            <w:pPr>
              <w:widowControl/>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职业英语ΗA</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4</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47</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0523B037</w:t>
            </w:r>
          </w:p>
        </w:tc>
        <w:tc>
          <w:tcPr>
            <w:tcW w:w="3119" w:type="dxa"/>
            <w:noWrap/>
            <w:tcMar>
              <w:left w:w="57" w:type="dxa"/>
              <w:right w:w="57" w:type="dxa"/>
            </w:tcMar>
            <w:vAlign w:val="center"/>
          </w:tcPr>
          <w:p>
            <w:pPr>
              <w:jc w:val="left"/>
              <w:rPr>
                <w:rFonts w:ascii="宋体" w:hAnsi="宋体" w:eastAsia="宋体" w:cs="宋体"/>
                <w:sz w:val="18"/>
                <w:szCs w:val="18"/>
              </w:rPr>
            </w:pPr>
            <w:r>
              <w:rPr>
                <w:rFonts w:hint="eastAsia" w:ascii="宋体" w:hAnsi="宋体" w:eastAsia="宋体" w:cs="宋体"/>
                <w:kern w:val="0"/>
                <w:sz w:val="16"/>
                <w:szCs w:val="16"/>
                <w:lang w:bidi="ar"/>
              </w:rPr>
              <w:t>英语语法B</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kern w:val="0"/>
                <w:sz w:val="16"/>
                <w:szCs w:val="16"/>
                <w:lang w:bidi="ar"/>
              </w:rPr>
              <w:t>2</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48</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0523B038</w:t>
            </w:r>
          </w:p>
        </w:tc>
        <w:tc>
          <w:tcPr>
            <w:tcW w:w="3119" w:type="dxa"/>
            <w:noWrap/>
            <w:tcMar>
              <w:left w:w="57" w:type="dxa"/>
              <w:right w:w="57"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毕业设计（毕业综合实践报告、论文、创业报告）</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1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49</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0523B039</w:t>
            </w:r>
          </w:p>
        </w:tc>
        <w:tc>
          <w:tcPr>
            <w:tcW w:w="3119" w:type="dxa"/>
            <w:noWrap/>
            <w:tcMar>
              <w:left w:w="57" w:type="dxa"/>
              <w:right w:w="57"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毕业综合实训和生产(顶岗)实习★</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15</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50</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restart"/>
            <w:noWrap/>
            <w:tcMar>
              <w:left w:w="57" w:type="dxa"/>
              <w:right w:w="57" w:type="dxa"/>
            </w:tcMar>
            <w:vAlign w:val="center"/>
          </w:tcPr>
          <w:p>
            <w:pPr>
              <w:adjustRightInd w:val="0"/>
              <w:snapToGrid w:val="0"/>
              <w:rPr>
                <w:rFonts w:ascii="仿宋" w:hAnsi="仿宋" w:eastAsia="仿宋"/>
                <w:szCs w:val="21"/>
              </w:rPr>
            </w:pPr>
          </w:p>
        </w:tc>
        <w:tc>
          <w:tcPr>
            <w:tcW w:w="771" w:type="dxa"/>
            <w:vMerge w:val="restart"/>
            <w:vAlign w:val="center"/>
          </w:tcPr>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r>
              <w:rPr>
                <w:rFonts w:hint="eastAsia" w:ascii="仿宋" w:hAnsi="仿宋" w:eastAsia="仿宋"/>
                <w:szCs w:val="21"/>
              </w:rPr>
              <w:t>专业</w:t>
            </w:r>
          </w:p>
          <w:p>
            <w:pPr>
              <w:adjustRightInd w:val="0"/>
              <w:snapToGrid w:val="0"/>
              <w:rPr>
                <w:rFonts w:ascii="仿宋" w:hAnsi="仿宋" w:eastAsia="仿宋"/>
                <w:szCs w:val="21"/>
              </w:rPr>
            </w:pPr>
            <w:r>
              <w:rPr>
                <w:rFonts w:hint="eastAsia" w:ascii="仿宋" w:hAnsi="仿宋" w:eastAsia="仿宋"/>
                <w:szCs w:val="21"/>
              </w:rPr>
              <w:t>技术模块C</w:t>
            </w:r>
          </w:p>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0523C0230</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英语国家文化C</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4</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51</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0523C031</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第二外语（西班牙语）</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52</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0523C032</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英语翻译实务C</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4</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53</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0523C033</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商务英语写作C</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4</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54</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0523C034</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商务英语视听说C</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4</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55</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0523C035</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商务英语阅读C</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56</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0523A036</w:t>
            </w:r>
          </w:p>
        </w:tc>
        <w:tc>
          <w:tcPr>
            <w:tcW w:w="3119" w:type="dxa"/>
            <w:noWrap/>
            <w:tcMar>
              <w:left w:w="57" w:type="dxa"/>
              <w:right w:w="57" w:type="dxa"/>
            </w:tcMar>
            <w:vAlign w:val="center"/>
          </w:tcPr>
          <w:p>
            <w:pPr>
              <w:widowControl/>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职业英语ΗA</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4</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57</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0523C037</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英语语法C</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58</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0523C038</w:t>
            </w:r>
          </w:p>
        </w:tc>
        <w:tc>
          <w:tcPr>
            <w:tcW w:w="3119" w:type="dxa"/>
            <w:noWrap/>
            <w:tcMar>
              <w:left w:w="57" w:type="dxa"/>
              <w:right w:w="57"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毕业设计（毕业综合实践报告、论文、创业报告）</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1 </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59</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0523C039</w:t>
            </w:r>
          </w:p>
        </w:tc>
        <w:tc>
          <w:tcPr>
            <w:tcW w:w="3119" w:type="dxa"/>
            <w:noWrap/>
            <w:tcMar>
              <w:left w:w="57" w:type="dxa"/>
              <w:right w:w="57"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毕业综合实训和生产(顶岗)实习★</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15</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60</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restart"/>
            <w:noWrap/>
            <w:tcMar>
              <w:left w:w="57" w:type="dxa"/>
              <w:right w:w="57" w:type="dxa"/>
            </w:tcMar>
            <w:vAlign w:val="center"/>
          </w:tcPr>
          <w:p>
            <w:pPr>
              <w:adjustRightInd w:val="0"/>
              <w:snapToGrid w:val="0"/>
              <w:rPr>
                <w:rFonts w:ascii="仿宋" w:hAnsi="仿宋" w:eastAsia="仿宋"/>
                <w:szCs w:val="21"/>
              </w:rPr>
            </w:pPr>
          </w:p>
          <w:p>
            <w:pPr>
              <w:adjustRightInd w:val="0"/>
              <w:snapToGrid w:val="0"/>
              <w:rPr>
                <w:rFonts w:ascii="仿宋" w:hAnsi="仿宋" w:eastAsia="仿宋"/>
                <w:szCs w:val="21"/>
              </w:rPr>
            </w:pPr>
            <w:r>
              <w:rPr>
                <w:rFonts w:hint="eastAsia" w:ascii="仿宋" w:hAnsi="仿宋" w:eastAsia="仿宋"/>
                <w:szCs w:val="21"/>
              </w:rPr>
              <w:t>创新</w:t>
            </w:r>
          </w:p>
          <w:p>
            <w:pPr>
              <w:adjustRightInd w:val="0"/>
              <w:snapToGrid w:val="0"/>
              <w:rPr>
                <w:rFonts w:ascii="仿宋" w:hAnsi="仿宋" w:eastAsia="仿宋"/>
                <w:szCs w:val="21"/>
              </w:rPr>
            </w:pPr>
            <w:r>
              <w:rPr>
                <w:rFonts w:hint="eastAsia" w:ascii="仿宋" w:hAnsi="仿宋" w:eastAsia="仿宋"/>
                <w:szCs w:val="21"/>
              </w:rPr>
              <w:t>创业</w:t>
            </w:r>
          </w:p>
          <w:p>
            <w:pPr>
              <w:adjustRightInd w:val="0"/>
              <w:snapToGrid w:val="0"/>
              <w:rPr>
                <w:rFonts w:ascii="仿宋" w:hAnsi="仿宋" w:eastAsia="仿宋"/>
                <w:szCs w:val="21"/>
              </w:rPr>
            </w:pPr>
            <w:r>
              <w:rPr>
                <w:rFonts w:hint="eastAsia" w:ascii="仿宋" w:hAnsi="仿宋" w:eastAsia="仿宋"/>
                <w:szCs w:val="21"/>
              </w:rPr>
              <w:t>特色</w:t>
            </w:r>
          </w:p>
          <w:p>
            <w:pPr>
              <w:adjustRightInd w:val="0"/>
              <w:snapToGrid w:val="0"/>
              <w:rPr>
                <w:rFonts w:ascii="仿宋" w:hAnsi="仿宋" w:eastAsia="仿宋"/>
                <w:szCs w:val="21"/>
              </w:rPr>
            </w:pPr>
            <w:r>
              <w:rPr>
                <w:rFonts w:hint="eastAsia" w:ascii="仿宋" w:hAnsi="仿宋" w:eastAsia="仿宋"/>
                <w:szCs w:val="21"/>
              </w:rPr>
              <w:t>课程</w:t>
            </w:r>
          </w:p>
        </w:tc>
        <w:tc>
          <w:tcPr>
            <w:tcW w:w="771" w:type="dxa"/>
            <w:vMerge w:val="restart"/>
            <w:vAlign w:val="center"/>
          </w:tcPr>
          <w:p>
            <w:pPr>
              <w:adjustRightInd w:val="0"/>
              <w:snapToGrid w:val="0"/>
              <w:rPr>
                <w:rFonts w:ascii="仿宋" w:hAnsi="仿宋" w:eastAsia="仿宋"/>
                <w:szCs w:val="21"/>
              </w:rPr>
            </w:pPr>
            <w:r>
              <w:rPr>
                <w:rFonts w:hint="eastAsia" w:ascii="仿宋" w:hAnsi="仿宋" w:eastAsia="仿宋"/>
                <w:szCs w:val="21"/>
              </w:rPr>
              <w:t>复合课程模块</w:t>
            </w:r>
          </w:p>
        </w:tc>
        <w:tc>
          <w:tcPr>
            <w:tcW w:w="1134" w:type="dxa"/>
            <w:noWrap/>
            <w:tcMar>
              <w:left w:w="57" w:type="dxa"/>
              <w:right w:w="57" w:type="dxa"/>
            </w:tcMar>
            <w:vAlign w:val="center"/>
          </w:tcPr>
          <w:p>
            <w:pPr>
              <w:widowControl/>
              <w:jc w:val="center"/>
              <w:textAlignment w:val="center"/>
              <w:rPr>
                <w:rFonts w:ascii="仿宋" w:hAnsi="仿宋" w:eastAsia="仿宋" w:cs="仿宋"/>
                <w:kern w:val="0"/>
                <w:sz w:val="16"/>
                <w:szCs w:val="16"/>
                <w:lang w:bidi="ar"/>
              </w:rPr>
            </w:pPr>
            <w:r>
              <w:rPr>
                <w:rFonts w:hint="eastAsia" w:ascii="仿宋" w:hAnsi="仿宋" w:eastAsia="仿宋" w:cs="仿宋"/>
                <w:kern w:val="0"/>
                <w:sz w:val="16"/>
                <w:szCs w:val="16"/>
                <w:lang w:bidi="ar"/>
              </w:rPr>
              <w:t>05204055</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跨境电子商务</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61</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05204056</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sz w:val="16"/>
                <w:szCs w:val="16"/>
              </w:rPr>
              <w:t>跨境电商视觉营销</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ascii="宋体" w:hAnsi="宋体" w:eastAsia="宋体" w:cs="宋体"/>
                <w:sz w:val="16"/>
                <w:szCs w:val="16"/>
              </w:rPr>
              <w:t>2</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62</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05204057</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跨境电子商务平台运营综合运用</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2</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63</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restart"/>
            <w:vAlign w:val="center"/>
          </w:tcPr>
          <w:p>
            <w:pPr>
              <w:adjustRightInd w:val="0"/>
              <w:snapToGrid w:val="0"/>
              <w:rPr>
                <w:rFonts w:ascii="仿宋" w:hAnsi="仿宋" w:eastAsia="仿宋"/>
                <w:szCs w:val="21"/>
              </w:rPr>
            </w:pPr>
            <w:r>
              <w:rPr>
                <w:rFonts w:hint="eastAsia" w:ascii="仿宋" w:hAnsi="仿宋" w:eastAsia="仿宋"/>
                <w:szCs w:val="21"/>
              </w:rPr>
              <w:t>专业选修模块</w:t>
            </w:r>
          </w:p>
        </w:tc>
        <w:tc>
          <w:tcPr>
            <w:tcW w:w="1134" w:type="dxa"/>
            <w:noWrap/>
            <w:tcMar>
              <w:left w:w="57" w:type="dxa"/>
              <w:right w:w="57" w:type="dxa"/>
            </w:tcMar>
            <w:vAlign w:val="center"/>
          </w:tcPr>
          <w:p>
            <w:pPr>
              <w:widowControl/>
              <w:jc w:val="center"/>
              <w:textAlignment w:val="center"/>
              <w:rPr>
                <w:rFonts w:ascii="仿宋" w:hAnsi="仿宋" w:eastAsia="仿宋" w:cs="仿宋"/>
                <w:kern w:val="0"/>
                <w:sz w:val="16"/>
                <w:szCs w:val="16"/>
                <w:lang w:bidi="ar"/>
              </w:rPr>
            </w:pPr>
            <w:r>
              <w:rPr>
                <w:rFonts w:hint="eastAsia" w:ascii="仿宋" w:hAnsi="仿宋" w:eastAsia="仿宋" w:cs="仿宋"/>
                <w:kern w:val="0"/>
                <w:sz w:val="16"/>
                <w:szCs w:val="16"/>
                <w:lang w:bidi="ar"/>
              </w:rPr>
              <w:t>05204039</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商务沟通与谈判</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64</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kern w:val="0"/>
                <w:sz w:val="16"/>
                <w:szCs w:val="16"/>
                <w:lang w:bidi="ar"/>
              </w:rPr>
            </w:pPr>
            <w:r>
              <w:rPr>
                <w:rFonts w:hint="eastAsia" w:ascii="仿宋" w:hAnsi="仿宋" w:eastAsia="仿宋" w:cs="仿宋"/>
                <w:kern w:val="0"/>
                <w:sz w:val="16"/>
                <w:szCs w:val="16"/>
                <w:lang w:bidi="ar"/>
              </w:rPr>
              <w:t>05204040</w:t>
            </w:r>
          </w:p>
        </w:tc>
        <w:tc>
          <w:tcPr>
            <w:tcW w:w="3119" w:type="dxa"/>
            <w:noWrap/>
            <w:tcMar>
              <w:left w:w="57" w:type="dxa"/>
              <w:right w:w="57" w:type="dxa"/>
            </w:tcMar>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跨文化交际</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3</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65</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05204041</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跨境电子商务客户管理</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6</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66</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05204042</w:t>
            </w:r>
          </w:p>
        </w:tc>
        <w:tc>
          <w:tcPr>
            <w:tcW w:w="3119" w:type="dxa"/>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跨境电子商务策划</w:t>
            </w:r>
          </w:p>
        </w:tc>
        <w:tc>
          <w:tcPr>
            <w:tcW w:w="708"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6</w:t>
            </w:r>
          </w:p>
        </w:tc>
        <w:tc>
          <w:tcPr>
            <w:tcW w:w="993" w:type="dxa"/>
            <w:shd w:val="clear" w:color="auto" w:fill="auto"/>
            <w:noWrap/>
            <w:tcMar>
              <w:left w:w="57" w:type="dxa"/>
              <w:right w:w="57" w:type="dxa"/>
            </w:tcMar>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67</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restart"/>
            <w:vAlign w:val="center"/>
          </w:tcPr>
          <w:p>
            <w:pPr>
              <w:adjustRightInd w:val="0"/>
              <w:snapToGrid w:val="0"/>
              <w:rPr>
                <w:rFonts w:ascii="仿宋" w:hAnsi="仿宋" w:eastAsia="仿宋"/>
                <w:szCs w:val="21"/>
              </w:rPr>
            </w:pPr>
            <w:r>
              <w:rPr>
                <w:rFonts w:hint="eastAsia" w:ascii="宋体" w:hAnsi="宋体" w:eastAsia="宋体" w:cs="宋体"/>
                <w:kern w:val="0"/>
                <w:sz w:val="18"/>
                <w:szCs w:val="18"/>
                <w:lang w:bidi="ar"/>
              </w:rPr>
              <w:t>人工智能与信息技术模块</w:t>
            </w: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05204043</w:t>
            </w:r>
          </w:p>
        </w:tc>
        <w:tc>
          <w:tcPr>
            <w:tcW w:w="3119" w:type="dxa"/>
            <w:noWrap/>
            <w:tcMar>
              <w:left w:w="57" w:type="dxa"/>
              <w:right w:w="57"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云计算技术基础</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99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68</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05204044</w:t>
            </w:r>
          </w:p>
        </w:tc>
        <w:tc>
          <w:tcPr>
            <w:tcW w:w="3119" w:type="dxa"/>
            <w:noWrap/>
            <w:tcMar>
              <w:left w:w="57" w:type="dxa"/>
              <w:right w:w="57"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大数据技术基础</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99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69</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05204045</w:t>
            </w:r>
          </w:p>
        </w:tc>
        <w:tc>
          <w:tcPr>
            <w:tcW w:w="3119" w:type="dxa"/>
            <w:noWrap/>
            <w:tcMar>
              <w:left w:w="57" w:type="dxa"/>
              <w:right w:w="57"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物联网技术导论</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99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70</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05204046</w:t>
            </w:r>
          </w:p>
        </w:tc>
        <w:tc>
          <w:tcPr>
            <w:tcW w:w="3119" w:type="dxa"/>
            <w:noWrap/>
            <w:tcMar>
              <w:left w:w="57" w:type="dxa"/>
              <w:right w:w="57"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VR/AR/MR技术导论</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99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71</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宋体" w:hAnsi="宋体" w:eastAsia="宋体" w:cs="宋体"/>
                <w:sz w:val="18"/>
                <w:szCs w:val="18"/>
              </w:rPr>
            </w:pPr>
            <w:r>
              <w:rPr>
                <w:rFonts w:hint="eastAsia" w:ascii="仿宋" w:hAnsi="仿宋" w:eastAsia="仿宋" w:cs="仿宋"/>
                <w:kern w:val="0"/>
                <w:sz w:val="16"/>
                <w:szCs w:val="16"/>
                <w:lang w:bidi="ar"/>
              </w:rPr>
              <w:t>05204047</w:t>
            </w:r>
          </w:p>
        </w:tc>
        <w:tc>
          <w:tcPr>
            <w:tcW w:w="3119" w:type="dxa"/>
            <w:noWrap/>
            <w:tcMar>
              <w:left w:w="57" w:type="dxa"/>
              <w:right w:w="57"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python</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99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72</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restart"/>
            <w:vAlign w:val="center"/>
          </w:tcPr>
          <w:p>
            <w:pPr>
              <w:adjustRightInd w:val="0"/>
              <w:snapToGrid w:val="0"/>
              <w:rPr>
                <w:rFonts w:ascii="仿宋" w:hAnsi="仿宋" w:eastAsia="仿宋"/>
                <w:szCs w:val="21"/>
              </w:rPr>
            </w:pPr>
            <w:r>
              <w:rPr>
                <w:rFonts w:hint="eastAsia" w:ascii="仿宋" w:hAnsi="仿宋" w:eastAsia="仿宋"/>
                <w:szCs w:val="21"/>
              </w:rPr>
              <w:t>创新创业与综合能力模块</w:t>
            </w:r>
          </w:p>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05204048</w:t>
            </w:r>
          </w:p>
        </w:tc>
        <w:tc>
          <w:tcPr>
            <w:tcW w:w="3119" w:type="dxa"/>
            <w:noWrap/>
            <w:tcMar>
              <w:left w:w="57" w:type="dxa"/>
              <w:right w:w="57" w:type="dxa"/>
            </w:tcMar>
            <w:vAlign w:val="center"/>
          </w:tcPr>
          <w:p>
            <w:pPr>
              <w:rPr>
                <w:rFonts w:ascii="宋体" w:hAnsi="宋体" w:eastAsia="宋体" w:cs="宋体"/>
                <w:kern w:val="0"/>
                <w:sz w:val="16"/>
                <w:szCs w:val="16"/>
                <w:lang w:bidi="ar"/>
              </w:rPr>
            </w:pPr>
            <w:r>
              <w:rPr>
                <w:rFonts w:hint="eastAsia" w:ascii="宋体" w:hAnsi="宋体" w:eastAsia="宋体" w:cs="宋体"/>
                <w:kern w:val="0"/>
                <w:sz w:val="16"/>
                <w:szCs w:val="16"/>
                <w:lang w:bidi="ar"/>
              </w:rPr>
              <w:t>创新创业案例分析</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99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73</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kern w:val="0"/>
                <w:sz w:val="16"/>
                <w:szCs w:val="16"/>
                <w:lang w:bidi="ar"/>
              </w:rPr>
            </w:pPr>
            <w:r>
              <w:rPr>
                <w:rFonts w:hint="eastAsia" w:ascii="仿宋" w:hAnsi="仿宋" w:eastAsia="仿宋" w:cs="仿宋"/>
                <w:kern w:val="0"/>
                <w:sz w:val="16"/>
                <w:szCs w:val="16"/>
                <w:lang w:bidi="ar"/>
              </w:rPr>
              <w:t>05204049</w:t>
            </w:r>
          </w:p>
        </w:tc>
        <w:tc>
          <w:tcPr>
            <w:tcW w:w="3119" w:type="dxa"/>
            <w:noWrap/>
            <w:tcMar>
              <w:left w:w="57" w:type="dxa"/>
              <w:right w:w="57" w:type="dxa"/>
            </w:tcMar>
            <w:vAlign w:val="center"/>
          </w:tcPr>
          <w:p>
            <w:pPr>
              <w:rPr>
                <w:rFonts w:ascii="宋体" w:hAnsi="宋体" w:eastAsia="宋体" w:cs="宋体"/>
                <w:kern w:val="0"/>
                <w:sz w:val="16"/>
                <w:szCs w:val="16"/>
                <w:lang w:bidi="ar"/>
              </w:rPr>
            </w:pPr>
            <w:r>
              <w:rPr>
                <w:rFonts w:hint="eastAsia" w:ascii="宋体" w:hAnsi="宋体" w:eastAsia="宋体" w:cs="宋体"/>
                <w:kern w:val="0"/>
                <w:sz w:val="16"/>
                <w:szCs w:val="16"/>
                <w:lang w:bidi="ar"/>
              </w:rPr>
              <w:t>职业核心能力</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99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74</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kern w:val="0"/>
                <w:sz w:val="16"/>
                <w:szCs w:val="16"/>
                <w:lang w:bidi="ar"/>
              </w:rPr>
            </w:pPr>
            <w:r>
              <w:rPr>
                <w:rFonts w:hint="eastAsia" w:ascii="仿宋" w:hAnsi="仿宋" w:eastAsia="仿宋" w:cs="仿宋"/>
                <w:kern w:val="0"/>
                <w:sz w:val="16"/>
                <w:szCs w:val="16"/>
                <w:lang w:bidi="ar"/>
              </w:rPr>
              <w:t>05204050</w:t>
            </w:r>
          </w:p>
        </w:tc>
        <w:tc>
          <w:tcPr>
            <w:tcW w:w="3119" w:type="dxa"/>
            <w:noWrap/>
            <w:tcMar>
              <w:left w:w="57" w:type="dxa"/>
              <w:right w:w="57" w:type="dxa"/>
            </w:tcMar>
            <w:vAlign w:val="center"/>
          </w:tcPr>
          <w:p>
            <w:pPr>
              <w:rPr>
                <w:rFonts w:ascii="宋体" w:hAnsi="宋体" w:eastAsia="宋体" w:cs="宋体"/>
                <w:kern w:val="0"/>
                <w:sz w:val="16"/>
                <w:szCs w:val="16"/>
                <w:lang w:bidi="ar"/>
              </w:rPr>
            </w:pPr>
            <w:r>
              <w:rPr>
                <w:rFonts w:hint="eastAsia" w:ascii="宋体" w:hAnsi="宋体" w:eastAsia="宋体" w:cs="宋体"/>
                <w:kern w:val="0"/>
                <w:sz w:val="16"/>
                <w:szCs w:val="16"/>
                <w:lang w:bidi="ar"/>
              </w:rPr>
              <w:t>团队合作能力</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99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75</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kern w:val="0"/>
                <w:sz w:val="16"/>
                <w:szCs w:val="16"/>
                <w:lang w:bidi="ar"/>
              </w:rPr>
            </w:pPr>
            <w:r>
              <w:rPr>
                <w:rFonts w:hint="eastAsia" w:ascii="仿宋" w:hAnsi="仿宋" w:eastAsia="仿宋" w:cs="仿宋"/>
                <w:kern w:val="0"/>
                <w:sz w:val="16"/>
                <w:szCs w:val="16"/>
                <w:lang w:bidi="ar"/>
              </w:rPr>
              <w:t>05204051</w:t>
            </w:r>
          </w:p>
        </w:tc>
        <w:tc>
          <w:tcPr>
            <w:tcW w:w="3119" w:type="dxa"/>
            <w:noWrap/>
            <w:tcMar>
              <w:left w:w="57" w:type="dxa"/>
              <w:right w:w="57" w:type="dxa"/>
            </w:tcMar>
            <w:vAlign w:val="center"/>
          </w:tcPr>
          <w:p>
            <w:pPr>
              <w:rPr>
                <w:rFonts w:ascii="宋体" w:hAnsi="宋体" w:eastAsia="宋体" w:cs="宋体"/>
                <w:kern w:val="0"/>
                <w:sz w:val="16"/>
                <w:szCs w:val="16"/>
                <w:lang w:bidi="ar"/>
              </w:rPr>
            </w:pPr>
            <w:r>
              <w:rPr>
                <w:rFonts w:hint="eastAsia" w:ascii="宋体" w:hAnsi="宋体" w:eastAsia="宋体" w:cs="宋体"/>
                <w:kern w:val="0"/>
                <w:sz w:val="16"/>
                <w:szCs w:val="16"/>
                <w:lang w:bidi="ar"/>
              </w:rPr>
              <w:t>创新改变生活</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99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76</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kern w:val="0"/>
                <w:sz w:val="16"/>
                <w:szCs w:val="16"/>
                <w:lang w:bidi="ar"/>
              </w:rPr>
            </w:pPr>
            <w:r>
              <w:rPr>
                <w:rFonts w:hint="eastAsia" w:ascii="仿宋" w:hAnsi="仿宋" w:eastAsia="仿宋" w:cs="仿宋"/>
                <w:kern w:val="0"/>
                <w:sz w:val="16"/>
                <w:szCs w:val="16"/>
                <w:lang w:bidi="ar"/>
              </w:rPr>
              <w:t>05204052</w:t>
            </w:r>
          </w:p>
        </w:tc>
        <w:tc>
          <w:tcPr>
            <w:tcW w:w="3119" w:type="dxa"/>
            <w:noWrap/>
            <w:tcMar>
              <w:left w:w="57" w:type="dxa"/>
              <w:right w:w="57" w:type="dxa"/>
            </w:tcMar>
            <w:vAlign w:val="center"/>
          </w:tcPr>
          <w:p>
            <w:pPr>
              <w:rPr>
                <w:rFonts w:ascii="宋体" w:hAnsi="宋体" w:eastAsia="宋体" w:cs="宋体"/>
                <w:kern w:val="0"/>
                <w:sz w:val="16"/>
                <w:szCs w:val="16"/>
                <w:lang w:bidi="ar"/>
              </w:rPr>
            </w:pPr>
            <w:r>
              <w:rPr>
                <w:rFonts w:hint="eastAsia" w:ascii="宋体" w:hAnsi="宋体" w:eastAsia="宋体" w:cs="宋体"/>
                <w:kern w:val="0"/>
                <w:sz w:val="16"/>
                <w:szCs w:val="16"/>
                <w:lang w:bidi="ar"/>
              </w:rPr>
              <w:t>自我管理能力</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99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77</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kern w:val="0"/>
                <w:sz w:val="16"/>
                <w:szCs w:val="16"/>
                <w:lang w:bidi="ar"/>
              </w:rPr>
            </w:pPr>
            <w:r>
              <w:rPr>
                <w:rFonts w:hint="eastAsia" w:ascii="仿宋" w:hAnsi="仿宋" w:eastAsia="仿宋" w:cs="仿宋"/>
                <w:kern w:val="0"/>
                <w:sz w:val="16"/>
                <w:szCs w:val="16"/>
                <w:lang w:bidi="ar"/>
              </w:rPr>
              <w:t>05204053</w:t>
            </w:r>
          </w:p>
        </w:tc>
        <w:tc>
          <w:tcPr>
            <w:tcW w:w="3119" w:type="dxa"/>
            <w:noWrap/>
            <w:tcMar>
              <w:left w:w="57" w:type="dxa"/>
              <w:right w:w="57" w:type="dxa"/>
            </w:tcMar>
            <w:vAlign w:val="center"/>
          </w:tcPr>
          <w:p>
            <w:pPr>
              <w:rPr>
                <w:rFonts w:ascii="宋体" w:hAnsi="宋体" w:eastAsia="宋体" w:cs="宋体"/>
                <w:kern w:val="0"/>
                <w:sz w:val="16"/>
                <w:szCs w:val="16"/>
                <w:lang w:bidi="ar"/>
              </w:rPr>
            </w:pPr>
            <w:r>
              <w:rPr>
                <w:rFonts w:hint="eastAsia" w:ascii="宋体" w:hAnsi="宋体" w:eastAsia="宋体" w:cs="宋体"/>
                <w:kern w:val="0"/>
                <w:sz w:val="16"/>
                <w:szCs w:val="16"/>
                <w:lang w:bidi="ar"/>
              </w:rPr>
              <w:t>信息处理能力</w:t>
            </w: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99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78</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0"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71" w:type="dxa"/>
            <w:vMerge w:val="continue"/>
            <w:vAlign w:val="center"/>
          </w:tcPr>
          <w:p>
            <w:pPr>
              <w:adjustRightInd w:val="0"/>
              <w:snapToGrid w:val="0"/>
              <w:rPr>
                <w:rFonts w:ascii="仿宋" w:hAnsi="仿宋" w:eastAsia="仿宋"/>
                <w:szCs w:val="21"/>
              </w:rPr>
            </w:pPr>
          </w:p>
        </w:tc>
        <w:tc>
          <w:tcPr>
            <w:tcW w:w="1134" w:type="dxa"/>
            <w:noWrap/>
            <w:tcMar>
              <w:left w:w="57" w:type="dxa"/>
              <w:right w:w="57"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05204054</w:t>
            </w:r>
          </w:p>
        </w:tc>
        <w:tc>
          <w:tcPr>
            <w:tcW w:w="3119" w:type="dxa"/>
            <w:noWrap/>
            <w:tcMar>
              <w:left w:w="57" w:type="dxa"/>
              <w:right w:w="57" w:type="dxa"/>
            </w:tcMar>
            <w:vAlign w:val="center"/>
          </w:tcPr>
          <w:p>
            <w:pPr>
              <w:jc w:val="center"/>
              <w:rPr>
                <w:rFonts w:ascii="宋体" w:hAnsi="宋体" w:eastAsia="宋体" w:cs="宋体"/>
                <w:kern w:val="0"/>
                <w:sz w:val="16"/>
                <w:szCs w:val="16"/>
                <w:lang w:bidi="ar"/>
              </w:rPr>
            </w:pPr>
            <w:r>
              <w:rPr>
                <w:rFonts w:hint="eastAsia" w:ascii="宋体" w:hAnsi="宋体" w:eastAsia="宋体" w:cs="宋体"/>
                <w:kern w:val="0"/>
                <w:sz w:val="16"/>
                <w:szCs w:val="16"/>
                <w:lang w:bidi="ar"/>
              </w:rPr>
              <w:t>职业沟通能力</w:t>
            </w:r>
          </w:p>
          <w:p>
            <w:pPr>
              <w:widowControl/>
              <w:jc w:val="center"/>
              <w:textAlignment w:val="center"/>
              <w:rPr>
                <w:rFonts w:ascii="宋体" w:hAnsi="宋体" w:eastAsia="宋体" w:cs="宋体"/>
                <w:sz w:val="16"/>
                <w:szCs w:val="16"/>
              </w:rPr>
            </w:pPr>
          </w:p>
        </w:tc>
        <w:tc>
          <w:tcPr>
            <w:tcW w:w="708"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99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1541" w:type="dxa"/>
            <w:gridSpan w:val="2"/>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小计</w:t>
            </w:r>
          </w:p>
        </w:tc>
        <w:tc>
          <w:tcPr>
            <w:tcW w:w="1134" w:type="dxa"/>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3119" w:type="dxa"/>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shd w:val="clear" w:color="auto" w:fill="auto"/>
            <w:noWrap/>
            <w:tcMar>
              <w:left w:w="57" w:type="dxa"/>
              <w:right w:w="57" w:type="dxa"/>
            </w:tcMar>
            <w:vAlign w:val="center"/>
          </w:tcPr>
          <w:p>
            <w:pPr>
              <w:adjustRightInd w:val="0"/>
              <w:snapToGrid w:val="0"/>
              <w:jc w:val="center"/>
              <w:rPr>
                <w:rFonts w:ascii="仿宋" w:hAnsi="仿宋" w:eastAsia="仿宋"/>
                <w:b/>
                <w:bCs/>
                <w:szCs w:val="21"/>
              </w:rPr>
            </w:pPr>
            <w:r>
              <w:rPr>
                <w:rFonts w:hint="eastAsia" w:ascii="仿宋" w:hAnsi="仿宋" w:eastAsia="仿宋"/>
                <w:b/>
                <w:bCs/>
                <w:szCs w:val="21"/>
              </w:rPr>
              <w:t>74</w:t>
            </w:r>
          </w:p>
        </w:tc>
        <w:tc>
          <w:tcPr>
            <w:tcW w:w="993" w:type="dxa"/>
            <w:shd w:val="clear" w:color="auto" w:fill="auto"/>
            <w:noWrap/>
            <w:tcMar>
              <w:left w:w="57" w:type="dxa"/>
              <w:right w:w="57" w:type="dxa"/>
            </w:tcMar>
            <w:vAlign w:val="center"/>
          </w:tcPr>
          <w:p>
            <w:pPr>
              <w:adjustRightInd w:val="0"/>
              <w:snapToGrid w:val="0"/>
              <w:ind w:firstLine="422" w:firstLineChars="200"/>
              <w:rPr>
                <w:rFonts w:ascii="仿宋" w:hAnsi="仿宋" w:eastAsia="仿宋"/>
                <w:b/>
                <w:bCs/>
                <w:szCs w:val="21"/>
              </w:rPr>
            </w:pPr>
            <w:r>
              <w:rPr>
                <w:rFonts w:hint="eastAsia" w:ascii="仿宋" w:hAnsi="仿宋" w:eastAsia="仿宋"/>
                <w:b/>
                <w:bCs/>
                <w:szCs w:val="21"/>
              </w:rPr>
              <w:t>1524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合计</w:t>
            </w:r>
          </w:p>
        </w:tc>
        <w:tc>
          <w:tcPr>
            <w:tcW w:w="567" w:type="dxa"/>
            <w:shd w:val="clear" w:color="auto" w:fill="auto"/>
            <w:vAlign w:val="center"/>
          </w:tcPr>
          <w:p>
            <w:pPr>
              <w:adjustRightInd w:val="0"/>
              <w:snapToGrid w:val="0"/>
              <w:rPr>
                <w:rFonts w:ascii="仿宋" w:hAnsi="仿宋" w:eastAsia="仿宋"/>
                <w:szCs w:val="21"/>
              </w:rPr>
            </w:pPr>
          </w:p>
        </w:tc>
        <w:tc>
          <w:tcPr>
            <w:tcW w:w="1541" w:type="dxa"/>
            <w:gridSpan w:val="2"/>
            <w:shd w:val="clear" w:color="auto" w:fill="auto"/>
            <w:vAlign w:val="center"/>
          </w:tcPr>
          <w:p>
            <w:pPr>
              <w:adjustRightInd w:val="0"/>
              <w:snapToGrid w:val="0"/>
              <w:ind w:firstLine="420" w:firstLineChars="200"/>
              <w:jc w:val="center"/>
              <w:rPr>
                <w:rFonts w:ascii="仿宋" w:hAnsi="仿宋" w:eastAsia="仿宋"/>
                <w:szCs w:val="21"/>
              </w:rPr>
            </w:pPr>
          </w:p>
        </w:tc>
        <w:tc>
          <w:tcPr>
            <w:tcW w:w="1134" w:type="dxa"/>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3119" w:type="dxa"/>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b/>
                <w:bCs/>
                <w:szCs w:val="21"/>
              </w:rPr>
              <w:t>153</w:t>
            </w:r>
          </w:p>
        </w:tc>
        <w:tc>
          <w:tcPr>
            <w:tcW w:w="993" w:type="dxa"/>
            <w:shd w:val="clear" w:color="auto" w:fill="auto"/>
            <w:noWrap/>
            <w:tcMar>
              <w:left w:w="57" w:type="dxa"/>
              <w:right w:w="57" w:type="dxa"/>
            </w:tcMar>
            <w:vAlign w:val="center"/>
          </w:tcPr>
          <w:p>
            <w:pPr>
              <w:adjustRightInd w:val="0"/>
              <w:snapToGrid w:val="0"/>
              <w:ind w:firstLine="422" w:firstLineChars="200"/>
              <w:jc w:val="center"/>
              <w:rPr>
                <w:rFonts w:ascii="仿宋" w:hAnsi="仿宋" w:eastAsia="仿宋"/>
                <w:b/>
                <w:bCs/>
                <w:szCs w:val="21"/>
              </w:rPr>
            </w:pPr>
            <w:r>
              <w:rPr>
                <w:rFonts w:hint="eastAsia" w:ascii="仿宋" w:hAnsi="仿宋" w:eastAsia="仿宋"/>
                <w:b/>
                <w:bCs/>
                <w:szCs w:val="21"/>
              </w:rPr>
              <w:t>3174</w:t>
            </w:r>
          </w:p>
        </w:tc>
      </w:tr>
    </w:tbl>
    <w:p>
      <w:pPr>
        <w:rPr>
          <w:rFonts w:asciiTheme="majorEastAsia" w:hAnsiTheme="majorEastAsia" w:eastAsiaTheme="majorEastAsia"/>
        </w:rPr>
      </w:pPr>
    </w:p>
    <w:p>
      <w:pPr>
        <w:rPr>
          <w:rFonts w:asciiTheme="majorEastAsia" w:hAnsiTheme="majorEastAsia" w:eastAsiaTheme="majorEastAsia"/>
        </w:rPr>
      </w:pPr>
      <w:r>
        <w:rPr>
          <w:rFonts w:hint="eastAsia" w:asciiTheme="majorEastAsia" w:hAnsiTheme="majorEastAsia" w:eastAsiaTheme="majorEastAsia"/>
        </w:rPr>
        <w:t>2.3课程目标</w:t>
      </w:r>
    </w:p>
    <w:p>
      <w:pPr>
        <w:ind w:firstLine="420" w:firstLineChars="200"/>
        <w:rPr>
          <w:rFonts w:asciiTheme="majorEastAsia" w:hAnsiTheme="majorEastAsia" w:eastAsiaTheme="majorEastAsia"/>
        </w:rPr>
      </w:pPr>
      <w:r>
        <w:rPr>
          <w:rFonts w:hint="eastAsia" w:asciiTheme="majorEastAsia" w:hAnsiTheme="majorEastAsia" w:eastAsiaTheme="majorEastAsia"/>
        </w:rPr>
        <w:t>所有课程与核心能力6-8个的关联表，见表4-2。</w:t>
      </w:r>
    </w:p>
    <w:p>
      <w:pPr>
        <w:jc w:val="center"/>
        <w:rPr>
          <w:rFonts w:asciiTheme="majorEastAsia" w:hAnsiTheme="majorEastAsia" w:eastAsiaTheme="majorEastAsia"/>
          <w:b/>
        </w:rPr>
      </w:pPr>
      <w:r>
        <w:rPr>
          <w:rFonts w:hint="eastAsia" w:asciiTheme="majorEastAsia" w:hAnsiTheme="majorEastAsia" w:eastAsiaTheme="majorEastAsia"/>
          <w:b/>
        </w:rPr>
        <w:t>表4-2商务英语专业课程与学生核心能力关联统计表</w:t>
      </w:r>
    </w:p>
    <w:tbl>
      <w:tblPr>
        <w:tblStyle w:val="15"/>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567"/>
        <w:gridCol w:w="425"/>
        <w:gridCol w:w="870"/>
        <w:gridCol w:w="1823"/>
        <w:gridCol w:w="709"/>
        <w:gridCol w:w="709"/>
        <w:gridCol w:w="850"/>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3" w:type="dxa"/>
            <w:vMerge w:val="restart"/>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序号</w:t>
            </w:r>
          </w:p>
        </w:tc>
        <w:tc>
          <w:tcPr>
            <w:tcW w:w="567" w:type="dxa"/>
            <w:vMerge w:val="restart"/>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课程性质</w:t>
            </w:r>
          </w:p>
        </w:tc>
        <w:tc>
          <w:tcPr>
            <w:tcW w:w="1295" w:type="dxa"/>
            <w:gridSpan w:val="2"/>
            <w:vMerge w:val="restar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课程类别</w:t>
            </w:r>
          </w:p>
        </w:tc>
        <w:tc>
          <w:tcPr>
            <w:tcW w:w="1823" w:type="dxa"/>
            <w:vMerge w:val="restart"/>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课程名称</w:t>
            </w:r>
          </w:p>
        </w:tc>
        <w:tc>
          <w:tcPr>
            <w:tcW w:w="4820" w:type="dxa"/>
            <w:gridSpan w:val="6"/>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3" w:type="dxa"/>
            <w:vMerge w:val="continue"/>
            <w:shd w:val="clear" w:color="auto" w:fill="auto"/>
            <w:noWrap/>
            <w:tcMar>
              <w:left w:w="57" w:type="dxa"/>
              <w:right w:w="57" w:type="dxa"/>
            </w:tcMar>
            <w:vAlign w:val="center"/>
          </w:tcPr>
          <w:p>
            <w:pPr>
              <w:adjustRightInd w:val="0"/>
              <w:snapToGrid w:val="0"/>
              <w:jc w:val="center"/>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jc w:val="center"/>
              <w:rPr>
                <w:rFonts w:ascii="仿宋" w:hAnsi="仿宋" w:eastAsia="仿宋"/>
                <w:szCs w:val="21"/>
              </w:rPr>
            </w:pPr>
          </w:p>
        </w:tc>
        <w:tc>
          <w:tcPr>
            <w:tcW w:w="1295" w:type="dxa"/>
            <w:gridSpan w:val="2"/>
            <w:vMerge w:val="continue"/>
            <w:shd w:val="clear" w:color="auto" w:fill="auto"/>
            <w:vAlign w:val="center"/>
          </w:tcPr>
          <w:p>
            <w:pPr>
              <w:adjustRightInd w:val="0"/>
              <w:snapToGrid w:val="0"/>
              <w:jc w:val="center"/>
              <w:rPr>
                <w:rFonts w:ascii="仿宋" w:hAnsi="仿宋" w:eastAsia="仿宋"/>
                <w:szCs w:val="21"/>
              </w:rPr>
            </w:pPr>
          </w:p>
        </w:tc>
        <w:tc>
          <w:tcPr>
            <w:tcW w:w="1823"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能力1</w:t>
            </w:r>
          </w:p>
        </w:tc>
        <w:tc>
          <w:tcPr>
            <w:tcW w:w="709" w:type="dxa"/>
            <w:shd w:val="clear" w:color="auto" w:fill="auto"/>
            <w:noWrap/>
            <w:tcMar>
              <w:left w:w="57" w:type="dxa"/>
              <w:right w:w="57" w:type="dxa"/>
            </w:tcMar>
            <w:vAlign w:val="center"/>
          </w:tcPr>
          <w:p>
            <w:pPr>
              <w:jc w:val="center"/>
              <w:rPr>
                <w:szCs w:val="21"/>
              </w:rPr>
            </w:pPr>
            <w:r>
              <w:rPr>
                <w:rFonts w:hint="eastAsia" w:ascii="仿宋" w:hAnsi="仿宋" w:eastAsia="仿宋"/>
                <w:szCs w:val="21"/>
              </w:rPr>
              <w:t>能力2</w:t>
            </w:r>
          </w:p>
        </w:tc>
        <w:tc>
          <w:tcPr>
            <w:tcW w:w="850" w:type="dxa"/>
            <w:vAlign w:val="center"/>
          </w:tcPr>
          <w:p>
            <w:pPr>
              <w:jc w:val="center"/>
              <w:rPr>
                <w:szCs w:val="21"/>
              </w:rPr>
            </w:pPr>
            <w:r>
              <w:rPr>
                <w:rFonts w:hint="eastAsia" w:ascii="仿宋" w:hAnsi="仿宋" w:eastAsia="仿宋"/>
                <w:szCs w:val="21"/>
              </w:rPr>
              <w:t>能力3</w:t>
            </w:r>
          </w:p>
        </w:tc>
        <w:tc>
          <w:tcPr>
            <w:tcW w:w="851" w:type="dxa"/>
            <w:vAlign w:val="center"/>
          </w:tcPr>
          <w:p>
            <w:pPr>
              <w:jc w:val="center"/>
              <w:rPr>
                <w:szCs w:val="21"/>
              </w:rPr>
            </w:pPr>
            <w:r>
              <w:rPr>
                <w:rFonts w:hint="eastAsia" w:ascii="仿宋" w:hAnsi="仿宋" w:eastAsia="仿宋"/>
                <w:szCs w:val="21"/>
              </w:rPr>
              <w:t>能力4</w:t>
            </w:r>
          </w:p>
        </w:tc>
        <w:tc>
          <w:tcPr>
            <w:tcW w:w="850" w:type="dxa"/>
            <w:vAlign w:val="center"/>
          </w:tcPr>
          <w:p>
            <w:pPr>
              <w:jc w:val="center"/>
              <w:rPr>
                <w:szCs w:val="21"/>
              </w:rPr>
            </w:pPr>
            <w:r>
              <w:rPr>
                <w:rFonts w:hint="eastAsia" w:ascii="仿宋" w:hAnsi="仿宋" w:eastAsia="仿宋"/>
                <w:szCs w:val="21"/>
              </w:rPr>
              <w:t>能力5</w:t>
            </w:r>
          </w:p>
        </w:tc>
        <w:tc>
          <w:tcPr>
            <w:tcW w:w="851" w:type="dxa"/>
            <w:vAlign w:val="center"/>
          </w:tcPr>
          <w:p>
            <w:pPr>
              <w:jc w:val="center"/>
              <w:rPr>
                <w:szCs w:val="21"/>
              </w:rPr>
            </w:pPr>
            <w:r>
              <w:rPr>
                <w:rFonts w:hint="eastAsia" w:ascii="仿宋" w:hAnsi="仿宋" w:eastAsia="仿宋"/>
                <w:szCs w:val="21"/>
              </w:rPr>
              <w:t>能力6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w:t>
            </w:r>
          </w:p>
        </w:tc>
        <w:tc>
          <w:tcPr>
            <w:tcW w:w="567" w:type="dxa"/>
            <w:vMerge w:val="restart"/>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必修课</w:t>
            </w:r>
          </w:p>
        </w:tc>
        <w:tc>
          <w:tcPr>
            <w:tcW w:w="1295" w:type="dxa"/>
            <w:gridSpan w:val="2"/>
            <w:vMerge w:val="restart"/>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通识课程</w:t>
            </w:r>
          </w:p>
        </w:tc>
        <w:tc>
          <w:tcPr>
            <w:tcW w:w="1823" w:type="dxa"/>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军事技能</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军事理论</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3</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tabs>
                <w:tab w:val="left" w:pos="1012"/>
              </w:tabs>
              <w:adjustRightInd w:val="0"/>
              <w:snapToGrid w:val="0"/>
              <w:ind w:firstLine="420" w:firstLineChars="200"/>
              <w:jc w:val="center"/>
              <w:rPr>
                <w:rFonts w:ascii="仿宋" w:hAnsi="仿宋" w:eastAsia="仿宋"/>
                <w:szCs w:val="21"/>
              </w:rPr>
            </w:pPr>
            <w:r>
              <w:rPr>
                <w:rFonts w:hint="eastAsia" w:ascii="仿宋" w:hAnsi="仿宋" w:eastAsia="仿宋"/>
                <w:szCs w:val="21"/>
              </w:rPr>
              <w:t>体育</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tabs>
                <w:tab w:val="left" w:pos="1012"/>
              </w:tabs>
              <w:adjustRightInd w:val="0"/>
              <w:snapToGrid w:val="0"/>
              <w:ind w:firstLine="420" w:firstLineChars="200"/>
              <w:jc w:val="center"/>
              <w:rPr>
                <w:rFonts w:ascii="仿宋" w:hAnsi="仿宋" w:eastAsia="仿宋"/>
                <w:szCs w:val="21"/>
              </w:rPr>
            </w:pPr>
            <w:r>
              <w:rPr>
                <w:rFonts w:hint="eastAsia" w:ascii="仿宋" w:hAnsi="仿宋" w:eastAsia="仿宋"/>
                <w:szCs w:val="21"/>
              </w:rPr>
              <w:t>公共艺术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4</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思想道德修养与法律基础、廉洁修身</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5</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毛泽东思想和中国特色社会主义理论概论</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6</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形势与政策</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7</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马克思主义中国化进程与青年使命担当</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8</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计算机应用基础</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9</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widowControl/>
              <w:jc w:val="center"/>
              <w:textAlignment w:val="center"/>
              <w:rPr>
                <w:rFonts w:ascii="仿宋" w:hAnsi="仿宋" w:eastAsia="仿宋"/>
                <w:szCs w:val="21"/>
              </w:rPr>
            </w:pPr>
            <w:r>
              <w:rPr>
                <w:rFonts w:hint="eastAsia" w:ascii="仿宋" w:hAnsi="仿宋" w:eastAsia="仿宋"/>
                <w:szCs w:val="21"/>
              </w:rPr>
              <w:t>创新创业理论与方法</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10</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widowControl/>
              <w:jc w:val="center"/>
              <w:textAlignment w:val="center"/>
              <w:rPr>
                <w:rFonts w:ascii="仿宋" w:hAnsi="仿宋" w:eastAsia="仿宋"/>
                <w:szCs w:val="21"/>
              </w:rPr>
            </w:pPr>
            <w:r>
              <w:rPr>
                <w:rFonts w:hint="eastAsia" w:ascii="仿宋" w:hAnsi="仿宋" w:eastAsia="仿宋"/>
                <w:szCs w:val="21"/>
              </w:rPr>
              <w:t>创新创业实践</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11</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widowControl/>
              <w:jc w:val="center"/>
              <w:textAlignment w:val="center"/>
              <w:rPr>
                <w:rFonts w:ascii="仿宋" w:hAnsi="仿宋" w:eastAsia="仿宋"/>
                <w:szCs w:val="21"/>
              </w:rPr>
            </w:pPr>
            <w:r>
              <w:rPr>
                <w:rFonts w:hint="eastAsia" w:ascii="仿宋" w:hAnsi="仿宋" w:eastAsia="仿宋"/>
                <w:szCs w:val="21"/>
              </w:rPr>
              <w:t>劳动教育</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12</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tabs>
                <w:tab w:val="left" w:pos="952"/>
              </w:tabs>
              <w:adjustRightInd w:val="0"/>
              <w:snapToGrid w:val="0"/>
              <w:jc w:val="center"/>
              <w:rPr>
                <w:rFonts w:ascii="仿宋" w:hAnsi="仿宋" w:eastAsia="仿宋"/>
                <w:szCs w:val="21"/>
              </w:rPr>
            </w:pPr>
            <w:r>
              <w:rPr>
                <w:rFonts w:hint="eastAsia" w:ascii="仿宋" w:hAnsi="仿宋" w:eastAsia="仿宋"/>
                <w:szCs w:val="21"/>
              </w:rPr>
              <w:t>第二课堂活动、</w:t>
            </w:r>
          </w:p>
          <w:p>
            <w:pPr>
              <w:tabs>
                <w:tab w:val="left" w:pos="952"/>
              </w:tabs>
              <w:adjustRightInd w:val="0"/>
              <w:snapToGrid w:val="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13</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tabs>
                <w:tab w:val="left" w:pos="952"/>
              </w:tabs>
              <w:adjustRightInd w:val="0"/>
              <w:snapToGrid w:val="0"/>
              <w:jc w:val="center"/>
              <w:rPr>
                <w:rFonts w:ascii="仿宋" w:hAnsi="仿宋" w:eastAsia="仿宋"/>
                <w:szCs w:val="21"/>
              </w:rPr>
            </w:pPr>
            <w:r>
              <w:rPr>
                <w:rFonts w:hint="eastAsia" w:ascii="仿宋" w:hAnsi="仿宋" w:eastAsia="仿宋"/>
                <w:szCs w:val="21"/>
              </w:rPr>
              <w:t>中华优秀传统文化</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14</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入学教育、毕业教育</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15</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widowControl/>
              <w:jc w:val="center"/>
              <w:textAlignment w:val="center"/>
              <w:rPr>
                <w:rFonts w:ascii="仿宋" w:hAnsi="仿宋" w:eastAsia="仿宋"/>
                <w:szCs w:val="21"/>
              </w:rPr>
            </w:pPr>
            <w:r>
              <w:rPr>
                <w:rFonts w:hint="eastAsia" w:ascii="仿宋" w:hAnsi="仿宋" w:eastAsia="仿宋"/>
                <w:szCs w:val="21"/>
              </w:rPr>
              <w:t>大学生职业发展与就业指导</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16</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widowControl/>
              <w:jc w:val="center"/>
              <w:textAlignment w:val="center"/>
              <w:rPr>
                <w:rFonts w:ascii="仿宋" w:hAnsi="仿宋" w:eastAsia="仿宋"/>
                <w:szCs w:val="21"/>
              </w:rPr>
            </w:pPr>
            <w:r>
              <w:rPr>
                <w:rFonts w:hint="eastAsia" w:ascii="仿宋" w:hAnsi="仿宋" w:eastAsia="仿宋"/>
                <w:szCs w:val="21"/>
              </w:rPr>
              <w:t>社会实践、社会调查</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17</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widowControl/>
              <w:jc w:val="center"/>
              <w:textAlignment w:val="center"/>
              <w:rPr>
                <w:rFonts w:ascii="仿宋" w:hAnsi="仿宋" w:eastAsia="仿宋"/>
                <w:szCs w:val="21"/>
              </w:rPr>
            </w:pPr>
            <w:r>
              <w:rPr>
                <w:rFonts w:hint="eastAsia" w:ascii="仿宋" w:hAnsi="仿宋" w:eastAsia="仿宋"/>
                <w:szCs w:val="21"/>
              </w:rPr>
              <w:t>大学生心理健康教育Η</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18</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restart"/>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专业技术平台课程（专业群基础课）</w:t>
            </w:r>
          </w:p>
        </w:tc>
        <w:tc>
          <w:tcPr>
            <w:tcW w:w="1823" w:type="dxa"/>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综合英语</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19</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英语听力</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20</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英语口语</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21</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职业英语</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22</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国际贸易实务</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23</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外贸单证实务</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24</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外贸函电</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25</w:t>
            </w:r>
          </w:p>
        </w:tc>
        <w:tc>
          <w:tcPr>
            <w:tcW w:w="567" w:type="dxa"/>
            <w:vMerge w:val="restart"/>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选修课</w:t>
            </w:r>
          </w:p>
        </w:tc>
        <w:tc>
          <w:tcPr>
            <w:tcW w:w="1295" w:type="dxa"/>
            <w:gridSpan w:val="2"/>
            <w:vMerge w:val="restart"/>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通识课程（公共选修课）</w:t>
            </w:r>
          </w:p>
          <w:p>
            <w:pPr>
              <w:adjustRightInd w:val="0"/>
              <w:snapToGrid w:val="0"/>
              <w:jc w:val="center"/>
              <w:rPr>
                <w:rFonts w:ascii="仿宋" w:hAnsi="仿宋" w:eastAsia="仿宋"/>
                <w:szCs w:val="21"/>
              </w:rPr>
            </w:pPr>
          </w:p>
        </w:tc>
        <w:tc>
          <w:tcPr>
            <w:tcW w:w="1823" w:type="dxa"/>
            <w:noWrap/>
            <w:tcMar>
              <w:left w:w="57" w:type="dxa"/>
              <w:right w:w="57" w:type="dxa"/>
            </w:tcMar>
            <w:vAlign w:val="center"/>
          </w:tcPr>
          <w:p>
            <w:pPr>
              <w:widowControl/>
              <w:ind w:firstLine="840" w:firstLineChars="400"/>
              <w:jc w:val="center"/>
              <w:textAlignment w:val="center"/>
              <w:rPr>
                <w:rFonts w:ascii="仿宋" w:hAnsi="仿宋" w:eastAsia="仿宋"/>
                <w:szCs w:val="21"/>
              </w:rPr>
            </w:pPr>
            <w:r>
              <w:rPr>
                <w:rFonts w:hint="eastAsia" w:ascii="仿宋" w:hAnsi="仿宋" w:eastAsia="仿宋"/>
                <w:szCs w:val="21"/>
              </w:rPr>
              <w:t>商务礼仪</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26</w:t>
            </w:r>
          </w:p>
        </w:tc>
        <w:tc>
          <w:tcPr>
            <w:tcW w:w="567" w:type="dxa"/>
            <w:vMerge w:val="continue"/>
            <w:shd w:val="clear" w:color="auto" w:fill="auto"/>
            <w:noWrap/>
            <w:tcMar>
              <w:left w:w="57" w:type="dxa"/>
              <w:right w:w="57" w:type="dxa"/>
            </w:tcMar>
            <w:vAlign w:val="center"/>
          </w:tcPr>
          <w:p>
            <w:pPr>
              <w:adjustRightInd w:val="0"/>
              <w:snapToGrid w:val="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美育</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27</w:t>
            </w:r>
          </w:p>
        </w:tc>
        <w:tc>
          <w:tcPr>
            <w:tcW w:w="567" w:type="dxa"/>
            <w:vMerge w:val="continue"/>
            <w:shd w:val="clear" w:color="auto" w:fill="auto"/>
            <w:noWrap/>
            <w:tcMar>
              <w:left w:w="57" w:type="dxa"/>
              <w:right w:w="57" w:type="dxa"/>
            </w:tcMar>
            <w:vAlign w:val="center"/>
          </w:tcPr>
          <w:p>
            <w:pPr>
              <w:adjustRightInd w:val="0"/>
              <w:snapToGrid w:val="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widowControl/>
              <w:ind w:firstLine="840" w:firstLineChars="400"/>
              <w:textAlignment w:val="center"/>
              <w:rPr>
                <w:rFonts w:ascii="仿宋" w:hAnsi="仿宋" w:eastAsia="仿宋"/>
                <w:szCs w:val="21"/>
              </w:rPr>
            </w:pPr>
            <w:r>
              <w:rPr>
                <w:rFonts w:hint="eastAsia" w:ascii="仿宋" w:hAnsi="仿宋" w:eastAsia="仿宋"/>
                <w:szCs w:val="21"/>
              </w:rPr>
              <w:t>艺术实践</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3"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28</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29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widowControl/>
              <w:ind w:firstLine="840" w:firstLineChars="400"/>
              <w:textAlignment w:val="center"/>
              <w:rPr>
                <w:rFonts w:ascii="仿宋" w:hAnsi="仿宋" w:eastAsia="仿宋"/>
                <w:szCs w:val="21"/>
              </w:rPr>
            </w:pPr>
            <w:r>
              <w:rPr>
                <w:rFonts w:hint="eastAsia" w:ascii="仿宋" w:hAnsi="仿宋" w:eastAsia="仿宋"/>
                <w:szCs w:val="21"/>
              </w:rPr>
              <w:t>职业素养</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29</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restart"/>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专业</w:t>
            </w:r>
          </w:p>
          <w:p>
            <w:pPr>
              <w:adjustRightInd w:val="0"/>
              <w:snapToGrid w:val="0"/>
              <w:jc w:val="center"/>
              <w:rPr>
                <w:rFonts w:ascii="仿宋" w:hAnsi="仿宋" w:eastAsia="仿宋"/>
                <w:szCs w:val="21"/>
              </w:rPr>
            </w:pPr>
            <w:r>
              <w:rPr>
                <w:rFonts w:hint="eastAsia" w:ascii="仿宋" w:hAnsi="仿宋" w:eastAsia="仿宋"/>
                <w:szCs w:val="21"/>
              </w:rPr>
              <w:t>技术方向 课(N选一)</w:t>
            </w:r>
          </w:p>
          <w:p>
            <w:pPr>
              <w:adjustRightInd w:val="0"/>
              <w:snapToGrid w:val="0"/>
              <w:ind w:firstLine="420" w:firstLineChars="200"/>
              <w:jc w:val="center"/>
              <w:rPr>
                <w:rFonts w:ascii="仿宋" w:hAnsi="仿宋" w:eastAsia="仿宋"/>
                <w:szCs w:val="21"/>
              </w:rPr>
            </w:pPr>
          </w:p>
        </w:tc>
        <w:tc>
          <w:tcPr>
            <w:tcW w:w="870" w:type="dxa"/>
            <w:vMerge w:val="restart"/>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技术方向模块A</w:t>
            </w: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英语国家文化A</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30</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第二外语（韩语）</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31</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英语翻译实务A</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32</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商务英语写作A</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33</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商务英语视听说A</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34</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商务英语阅读A</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35</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职业英语A</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36</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英语语法A</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37</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毕业综合实训和生产(顶岗)实习A</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38</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restart"/>
            <w:noWrap/>
            <w:tcMar>
              <w:left w:w="57" w:type="dxa"/>
              <w:right w:w="57" w:type="dxa"/>
            </w:tcMar>
            <w:vAlign w:val="center"/>
          </w:tcPr>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r>
              <w:rPr>
                <w:rFonts w:hint="eastAsia" w:ascii="仿宋" w:hAnsi="仿宋" w:eastAsia="仿宋"/>
                <w:szCs w:val="21"/>
              </w:rPr>
              <w:t>技术方向模块B</w:t>
            </w:r>
          </w:p>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英语国家文化B</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39</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第二外语（日语）</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40</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英语翻译实务B</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41</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商务英语写作B</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42</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商务英语视听说B</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43</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商务英语阅读B</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44</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职业英语B</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45</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英语语法B</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46</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毕业综合实训和生产(顶岗)实习B</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47</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restart"/>
            <w:noWrap/>
            <w:tcMar>
              <w:left w:w="57" w:type="dxa"/>
              <w:right w:w="57" w:type="dxa"/>
            </w:tcMar>
            <w:vAlign w:val="center"/>
          </w:tcPr>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r>
              <w:rPr>
                <w:rFonts w:hint="eastAsia" w:ascii="仿宋" w:hAnsi="仿宋" w:eastAsia="仿宋"/>
                <w:szCs w:val="21"/>
              </w:rPr>
              <w:t>技术方向模块C</w:t>
            </w: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英语国家文化C</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48</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第二外语（西班牙语）</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49</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英语翻译实务C</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50</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商务英语写作C</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51</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商务英语视听说C</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52</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商务英语阅读C</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53</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职业英语C</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54</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英语语法C</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55</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毕业综合实训和生产(顶岗)实习C</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56</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restart"/>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创新创 业</w:t>
            </w:r>
          </w:p>
          <w:p>
            <w:pPr>
              <w:adjustRightInd w:val="0"/>
              <w:snapToGrid w:val="0"/>
              <w:rPr>
                <w:rFonts w:ascii="仿宋" w:hAnsi="仿宋" w:eastAsia="仿宋"/>
                <w:szCs w:val="21"/>
              </w:rPr>
            </w:pPr>
            <w:r>
              <w:rPr>
                <w:rFonts w:hint="eastAsia" w:ascii="仿宋" w:hAnsi="仿宋" w:eastAsia="仿宋"/>
                <w:szCs w:val="21"/>
              </w:rPr>
              <w:t>特色课 程</w:t>
            </w:r>
          </w:p>
        </w:tc>
        <w:tc>
          <w:tcPr>
            <w:tcW w:w="870" w:type="dxa"/>
            <w:vMerge w:val="restart"/>
            <w:vAlign w:val="center"/>
          </w:tcPr>
          <w:p>
            <w:pPr>
              <w:adjustRightInd w:val="0"/>
              <w:snapToGrid w:val="0"/>
              <w:rPr>
                <w:rFonts w:ascii="仿宋" w:hAnsi="仿宋" w:eastAsia="仿宋"/>
                <w:szCs w:val="21"/>
              </w:rPr>
            </w:pPr>
            <w:r>
              <w:rPr>
                <w:rFonts w:hint="eastAsia" w:ascii="仿宋" w:hAnsi="仿宋" w:eastAsia="仿宋"/>
                <w:szCs w:val="21"/>
              </w:rPr>
              <w:t>复合课程</w:t>
            </w:r>
          </w:p>
        </w:tc>
        <w:tc>
          <w:tcPr>
            <w:tcW w:w="1823" w:type="dxa"/>
            <w:vMerge w:val="restart"/>
            <w:noWrap/>
            <w:tcMar>
              <w:left w:w="57" w:type="dxa"/>
              <w:right w:w="57" w:type="dxa"/>
            </w:tcMar>
            <w:vAlign w:val="center"/>
          </w:tcPr>
          <w:p>
            <w:pPr>
              <w:jc w:val="center"/>
              <w:rPr>
                <w:rFonts w:ascii="仿宋" w:hAnsi="仿宋" w:eastAsia="仿宋"/>
                <w:szCs w:val="21"/>
              </w:rPr>
            </w:pPr>
            <w:r>
              <w:rPr>
                <w:rFonts w:hint="eastAsia" w:ascii="仿宋" w:hAnsi="仿宋" w:eastAsia="仿宋"/>
                <w:szCs w:val="21"/>
              </w:rPr>
              <w:t>跨境电商视觉营销</w:t>
            </w:r>
          </w:p>
        </w:tc>
        <w:tc>
          <w:tcPr>
            <w:tcW w:w="709" w:type="dxa"/>
            <w:vMerge w:val="restart"/>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vMerge w:val="restart"/>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Merge w:val="restart"/>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Merge w:val="restart"/>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Merge w:val="restart"/>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Merge w:val="restart"/>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57</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rPr>
                <w:rFonts w:ascii="仿宋" w:hAnsi="仿宋" w:eastAsia="仿宋"/>
                <w:szCs w:val="21"/>
              </w:rPr>
            </w:pPr>
          </w:p>
        </w:tc>
        <w:tc>
          <w:tcPr>
            <w:tcW w:w="870" w:type="dxa"/>
            <w:vMerge w:val="continue"/>
            <w:vAlign w:val="center"/>
          </w:tcPr>
          <w:p>
            <w:pPr>
              <w:adjustRightInd w:val="0"/>
              <w:snapToGrid w:val="0"/>
              <w:rPr>
                <w:rFonts w:ascii="仿宋" w:hAnsi="仿宋" w:eastAsia="仿宋"/>
                <w:szCs w:val="21"/>
              </w:rPr>
            </w:pPr>
          </w:p>
        </w:tc>
        <w:tc>
          <w:tcPr>
            <w:tcW w:w="1823" w:type="dxa"/>
            <w:vMerge w:val="continue"/>
            <w:noWrap/>
            <w:tcMar>
              <w:left w:w="57" w:type="dxa"/>
              <w:right w:w="57" w:type="dxa"/>
            </w:tcMar>
            <w:vAlign w:val="center"/>
          </w:tcPr>
          <w:p>
            <w:pPr>
              <w:jc w:val="center"/>
              <w:rPr>
                <w:rFonts w:ascii="仿宋" w:hAnsi="仿宋" w:eastAsia="仿宋"/>
                <w:szCs w:val="21"/>
              </w:rPr>
            </w:pPr>
          </w:p>
        </w:tc>
        <w:tc>
          <w:tcPr>
            <w:tcW w:w="709"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Merge w:val="continue"/>
            <w:vAlign w:val="center"/>
          </w:tcPr>
          <w:p>
            <w:pPr>
              <w:adjustRightInd w:val="0"/>
              <w:snapToGrid w:val="0"/>
              <w:ind w:firstLine="420" w:firstLineChars="200"/>
              <w:jc w:val="center"/>
              <w:rPr>
                <w:rFonts w:ascii="仿宋" w:hAnsi="仿宋" w:eastAsia="仿宋"/>
                <w:szCs w:val="21"/>
              </w:rPr>
            </w:pPr>
          </w:p>
        </w:tc>
        <w:tc>
          <w:tcPr>
            <w:tcW w:w="851" w:type="dxa"/>
            <w:vMerge w:val="continue"/>
            <w:vAlign w:val="center"/>
          </w:tcPr>
          <w:p>
            <w:pPr>
              <w:adjustRightInd w:val="0"/>
              <w:snapToGrid w:val="0"/>
              <w:ind w:firstLine="420" w:firstLineChars="200"/>
              <w:jc w:val="center"/>
              <w:rPr>
                <w:rFonts w:ascii="仿宋" w:hAnsi="仿宋" w:eastAsia="仿宋"/>
                <w:szCs w:val="21"/>
              </w:rPr>
            </w:pPr>
          </w:p>
        </w:tc>
        <w:tc>
          <w:tcPr>
            <w:tcW w:w="850" w:type="dxa"/>
            <w:vMerge w:val="continue"/>
            <w:vAlign w:val="center"/>
          </w:tcPr>
          <w:p>
            <w:pPr>
              <w:adjustRightInd w:val="0"/>
              <w:snapToGrid w:val="0"/>
              <w:ind w:firstLine="420" w:firstLineChars="200"/>
              <w:jc w:val="center"/>
              <w:rPr>
                <w:rFonts w:ascii="仿宋" w:hAnsi="仿宋" w:eastAsia="仿宋"/>
                <w:szCs w:val="21"/>
              </w:rPr>
            </w:pPr>
          </w:p>
        </w:tc>
        <w:tc>
          <w:tcPr>
            <w:tcW w:w="851" w:type="dxa"/>
            <w:vMerge w:val="continue"/>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58</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rPr>
                <w:rFonts w:ascii="仿宋" w:hAnsi="仿宋" w:eastAsia="仿宋"/>
                <w:szCs w:val="21"/>
              </w:rPr>
            </w:pPr>
          </w:p>
        </w:tc>
        <w:tc>
          <w:tcPr>
            <w:tcW w:w="870" w:type="dxa"/>
            <w:vMerge w:val="continue"/>
            <w:vAlign w:val="center"/>
          </w:tcPr>
          <w:p>
            <w:pPr>
              <w:adjustRightInd w:val="0"/>
              <w:snapToGrid w:val="0"/>
              <w:rPr>
                <w:rFonts w:ascii="仿宋" w:hAnsi="仿宋" w:eastAsia="仿宋"/>
                <w:szCs w:val="21"/>
              </w:rPr>
            </w:pPr>
          </w:p>
        </w:tc>
        <w:tc>
          <w:tcPr>
            <w:tcW w:w="1823" w:type="dxa"/>
            <w:noWrap/>
            <w:tcMar>
              <w:left w:w="57" w:type="dxa"/>
              <w:right w:w="57" w:type="dxa"/>
            </w:tcMar>
            <w:vAlign w:val="center"/>
          </w:tcPr>
          <w:p>
            <w:pPr>
              <w:jc w:val="center"/>
              <w:rPr>
                <w:rFonts w:ascii="仿宋" w:hAnsi="仿宋" w:eastAsia="仿宋"/>
                <w:szCs w:val="21"/>
              </w:rPr>
            </w:pPr>
            <w:r>
              <w:rPr>
                <w:rFonts w:hint="eastAsia" w:ascii="仿宋" w:hAnsi="仿宋" w:eastAsia="仿宋"/>
                <w:szCs w:val="21"/>
              </w:rPr>
              <w:t>跨境电子商务平台运营综合运用</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59</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210" w:firstLineChars="100"/>
              <w:rPr>
                <w:rFonts w:ascii="仿宋" w:hAnsi="仿宋" w:eastAsia="仿宋"/>
                <w:szCs w:val="21"/>
              </w:rPr>
            </w:pPr>
          </w:p>
        </w:tc>
        <w:tc>
          <w:tcPr>
            <w:tcW w:w="870" w:type="dxa"/>
            <w:vMerge w:val="continue"/>
            <w:vAlign w:val="center"/>
          </w:tcPr>
          <w:p>
            <w:pPr>
              <w:adjustRightInd w:val="0"/>
              <w:snapToGrid w:val="0"/>
              <w:ind w:firstLine="210" w:firstLineChars="100"/>
              <w:rPr>
                <w:rFonts w:ascii="仿宋" w:hAnsi="仿宋" w:eastAsia="仿宋"/>
                <w:szCs w:val="21"/>
              </w:rPr>
            </w:pP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跨境电子商务</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60</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210" w:firstLineChars="100"/>
              <w:rPr>
                <w:rFonts w:ascii="仿宋" w:hAnsi="仿宋" w:eastAsia="仿宋"/>
                <w:szCs w:val="21"/>
              </w:rPr>
            </w:pPr>
          </w:p>
        </w:tc>
        <w:tc>
          <w:tcPr>
            <w:tcW w:w="870" w:type="dxa"/>
            <w:vMerge w:val="restart"/>
            <w:vAlign w:val="center"/>
          </w:tcPr>
          <w:p>
            <w:pPr>
              <w:adjustRightInd w:val="0"/>
              <w:snapToGrid w:val="0"/>
              <w:rPr>
                <w:rFonts w:ascii="仿宋" w:hAnsi="仿宋" w:eastAsia="仿宋"/>
                <w:szCs w:val="21"/>
              </w:rPr>
            </w:pPr>
            <w:r>
              <w:rPr>
                <w:rFonts w:hint="eastAsia" w:ascii="仿宋" w:hAnsi="仿宋" w:eastAsia="仿宋"/>
                <w:szCs w:val="21"/>
              </w:rPr>
              <w:t>专业选修模块</w:t>
            </w:r>
          </w:p>
        </w:tc>
        <w:tc>
          <w:tcPr>
            <w:tcW w:w="1823" w:type="dxa"/>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商务沟通与谈判</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61</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210" w:firstLineChars="100"/>
              <w:rPr>
                <w:rFonts w:ascii="仿宋" w:hAnsi="仿宋" w:eastAsia="仿宋"/>
                <w:szCs w:val="21"/>
              </w:rPr>
            </w:pPr>
          </w:p>
        </w:tc>
        <w:tc>
          <w:tcPr>
            <w:tcW w:w="870" w:type="dxa"/>
            <w:vMerge w:val="continue"/>
            <w:vAlign w:val="center"/>
          </w:tcPr>
          <w:p>
            <w:pPr>
              <w:adjustRightInd w:val="0"/>
              <w:snapToGrid w:val="0"/>
              <w:rPr>
                <w:rFonts w:ascii="仿宋" w:hAnsi="仿宋" w:eastAsia="仿宋"/>
                <w:szCs w:val="21"/>
              </w:rPr>
            </w:pPr>
          </w:p>
        </w:tc>
        <w:tc>
          <w:tcPr>
            <w:tcW w:w="1823" w:type="dxa"/>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跨文化交际</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62</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210" w:firstLineChars="100"/>
              <w:rPr>
                <w:rFonts w:ascii="仿宋" w:hAnsi="仿宋" w:eastAsia="仿宋"/>
                <w:szCs w:val="21"/>
              </w:rPr>
            </w:pPr>
          </w:p>
        </w:tc>
        <w:tc>
          <w:tcPr>
            <w:tcW w:w="870" w:type="dxa"/>
            <w:vMerge w:val="continue"/>
            <w:vAlign w:val="center"/>
          </w:tcPr>
          <w:p>
            <w:pPr>
              <w:adjustRightInd w:val="0"/>
              <w:snapToGrid w:val="0"/>
              <w:rPr>
                <w:rFonts w:ascii="仿宋" w:hAnsi="仿宋" w:eastAsia="仿宋"/>
                <w:szCs w:val="21"/>
              </w:rPr>
            </w:pPr>
          </w:p>
        </w:tc>
        <w:tc>
          <w:tcPr>
            <w:tcW w:w="1823" w:type="dxa"/>
            <w:noWrap/>
            <w:tcMar>
              <w:left w:w="57" w:type="dxa"/>
              <w:right w:w="57" w:type="dxa"/>
            </w:tcMar>
            <w:vAlign w:val="center"/>
          </w:tcPr>
          <w:p>
            <w:pPr>
              <w:jc w:val="center"/>
              <w:rPr>
                <w:rFonts w:ascii="仿宋" w:hAnsi="仿宋" w:eastAsia="仿宋"/>
                <w:szCs w:val="21"/>
              </w:rPr>
            </w:pPr>
            <w:r>
              <w:rPr>
                <w:rFonts w:hint="eastAsia" w:ascii="仿宋" w:hAnsi="仿宋" w:eastAsia="仿宋"/>
                <w:szCs w:val="21"/>
              </w:rPr>
              <w:t>跨境电子商务客户管理</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63</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210" w:firstLineChars="100"/>
              <w:rPr>
                <w:rFonts w:ascii="仿宋" w:hAnsi="仿宋" w:eastAsia="仿宋"/>
                <w:szCs w:val="21"/>
              </w:rPr>
            </w:pPr>
          </w:p>
        </w:tc>
        <w:tc>
          <w:tcPr>
            <w:tcW w:w="870" w:type="dxa"/>
            <w:vMerge w:val="continue"/>
            <w:vAlign w:val="center"/>
          </w:tcPr>
          <w:p>
            <w:pPr>
              <w:adjustRightInd w:val="0"/>
              <w:snapToGrid w:val="0"/>
              <w:ind w:firstLine="210" w:firstLineChars="100"/>
              <w:rPr>
                <w:rFonts w:ascii="仿宋" w:hAnsi="仿宋" w:eastAsia="仿宋"/>
                <w:szCs w:val="21"/>
              </w:rPr>
            </w:pPr>
          </w:p>
        </w:tc>
        <w:tc>
          <w:tcPr>
            <w:tcW w:w="1823" w:type="dxa"/>
            <w:noWrap/>
            <w:tcMar>
              <w:left w:w="57" w:type="dxa"/>
              <w:right w:w="57" w:type="dxa"/>
            </w:tcMar>
            <w:vAlign w:val="center"/>
          </w:tcPr>
          <w:p>
            <w:pPr>
              <w:jc w:val="center"/>
              <w:rPr>
                <w:rFonts w:ascii="仿宋" w:hAnsi="仿宋" w:eastAsia="仿宋"/>
                <w:szCs w:val="21"/>
              </w:rPr>
            </w:pPr>
            <w:r>
              <w:rPr>
                <w:rFonts w:hint="eastAsia" w:ascii="仿宋" w:hAnsi="仿宋" w:eastAsia="仿宋"/>
                <w:szCs w:val="21"/>
              </w:rPr>
              <w:t>跨境电子商务策划</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64</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restart"/>
            <w:vAlign w:val="center"/>
          </w:tcPr>
          <w:p>
            <w:pPr>
              <w:adjustRightInd w:val="0"/>
              <w:snapToGrid w:val="0"/>
              <w:rPr>
                <w:rFonts w:ascii="仿宋" w:hAnsi="仿宋" w:eastAsia="仿宋"/>
                <w:szCs w:val="21"/>
              </w:rPr>
            </w:pPr>
            <w:r>
              <w:rPr>
                <w:rFonts w:hint="eastAsia" w:ascii="仿宋" w:hAnsi="仿宋" w:eastAsia="仿宋"/>
                <w:szCs w:val="21"/>
              </w:rPr>
              <w:t>创新创业与综合能力模块</w:t>
            </w:r>
          </w:p>
          <w:p>
            <w:pPr>
              <w:adjustRightInd w:val="0"/>
              <w:snapToGrid w:val="0"/>
              <w:rPr>
                <w:rFonts w:ascii="仿宋" w:hAnsi="仿宋" w:eastAsia="仿宋"/>
                <w:szCs w:val="21"/>
              </w:rPr>
            </w:pPr>
          </w:p>
        </w:tc>
        <w:tc>
          <w:tcPr>
            <w:tcW w:w="1823" w:type="dxa"/>
            <w:noWrap/>
            <w:tcMar>
              <w:left w:w="57" w:type="dxa"/>
              <w:right w:w="57" w:type="dxa"/>
            </w:tcMar>
            <w:vAlign w:val="center"/>
          </w:tcPr>
          <w:p>
            <w:pPr>
              <w:jc w:val="center"/>
              <w:rPr>
                <w:rFonts w:ascii="仿宋" w:hAnsi="仿宋" w:eastAsia="仿宋"/>
                <w:szCs w:val="21"/>
              </w:rPr>
            </w:pPr>
            <w:r>
              <w:rPr>
                <w:rFonts w:hint="eastAsia" w:ascii="仿宋" w:hAnsi="仿宋" w:eastAsia="仿宋"/>
                <w:szCs w:val="21"/>
              </w:rPr>
              <w:t>创新创业案例分析</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65</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vAlign w:val="center"/>
          </w:tcPr>
          <w:p>
            <w:pPr>
              <w:adjustRightInd w:val="0"/>
              <w:snapToGrid w:val="0"/>
              <w:rPr>
                <w:rFonts w:ascii="仿宋" w:hAnsi="仿宋" w:eastAsia="仿宋"/>
                <w:szCs w:val="21"/>
              </w:rPr>
            </w:pPr>
          </w:p>
        </w:tc>
        <w:tc>
          <w:tcPr>
            <w:tcW w:w="1823" w:type="dxa"/>
            <w:noWrap/>
            <w:tcMar>
              <w:left w:w="57" w:type="dxa"/>
              <w:right w:w="57" w:type="dxa"/>
            </w:tcMar>
            <w:vAlign w:val="center"/>
          </w:tcPr>
          <w:p>
            <w:pPr>
              <w:jc w:val="center"/>
              <w:rPr>
                <w:rFonts w:ascii="仿宋" w:hAnsi="仿宋" w:eastAsia="仿宋"/>
                <w:szCs w:val="21"/>
              </w:rPr>
            </w:pPr>
            <w:r>
              <w:rPr>
                <w:rFonts w:hint="eastAsia" w:ascii="仿宋" w:hAnsi="仿宋" w:eastAsia="仿宋"/>
                <w:szCs w:val="21"/>
              </w:rPr>
              <w:t>职业核心能力</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66</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vAlign w:val="center"/>
          </w:tcPr>
          <w:p>
            <w:pPr>
              <w:adjustRightInd w:val="0"/>
              <w:snapToGrid w:val="0"/>
              <w:rPr>
                <w:rFonts w:ascii="仿宋" w:hAnsi="仿宋" w:eastAsia="仿宋"/>
                <w:szCs w:val="21"/>
              </w:rPr>
            </w:pPr>
          </w:p>
        </w:tc>
        <w:tc>
          <w:tcPr>
            <w:tcW w:w="1823" w:type="dxa"/>
            <w:noWrap/>
            <w:tcMar>
              <w:left w:w="57" w:type="dxa"/>
              <w:right w:w="57" w:type="dxa"/>
            </w:tcMar>
            <w:vAlign w:val="center"/>
          </w:tcPr>
          <w:p>
            <w:pPr>
              <w:jc w:val="center"/>
              <w:rPr>
                <w:rFonts w:ascii="仿宋" w:hAnsi="仿宋" w:eastAsia="仿宋"/>
                <w:szCs w:val="21"/>
              </w:rPr>
            </w:pPr>
            <w:r>
              <w:rPr>
                <w:rFonts w:hint="eastAsia" w:ascii="仿宋" w:hAnsi="仿宋" w:eastAsia="仿宋"/>
                <w:szCs w:val="21"/>
              </w:rPr>
              <w:t>团队合作能力</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67</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vAlign w:val="center"/>
          </w:tcPr>
          <w:p>
            <w:pPr>
              <w:adjustRightInd w:val="0"/>
              <w:snapToGrid w:val="0"/>
              <w:rPr>
                <w:rFonts w:ascii="仿宋" w:hAnsi="仿宋" w:eastAsia="仿宋"/>
                <w:szCs w:val="21"/>
              </w:rPr>
            </w:pPr>
          </w:p>
        </w:tc>
        <w:tc>
          <w:tcPr>
            <w:tcW w:w="1823" w:type="dxa"/>
            <w:noWrap/>
            <w:tcMar>
              <w:left w:w="57" w:type="dxa"/>
              <w:right w:w="57" w:type="dxa"/>
            </w:tcMar>
            <w:vAlign w:val="center"/>
          </w:tcPr>
          <w:p>
            <w:pPr>
              <w:jc w:val="center"/>
              <w:rPr>
                <w:rFonts w:ascii="仿宋" w:hAnsi="仿宋" w:eastAsia="仿宋"/>
                <w:szCs w:val="21"/>
              </w:rPr>
            </w:pPr>
            <w:r>
              <w:rPr>
                <w:rFonts w:hint="eastAsia" w:ascii="仿宋" w:hAnsi="仿宋" w:eastAsia="仿宋"/>
                <w:szCs w:val="21"/>
              </w:rPr>
              <w:t>创新改变生活</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68</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vAlign w:val="center"/>
          </w:tcPr>
          <w:p>
            <w:pPr>
              <w:adjustRightInd w:val="0"/>
              <w:snapToGrid w:val="0"/>
              <w:rPr>
                <w:rFonts w:ascii="仿宋" w:hAnsi="仿宋" w:eastAsia="仿宋"/>
                <w:szCs w:val="21"/>
              </w:rPr>
            </w:pPr>
          </w:p>
        </w:tc>
        <w:tc>
          <w:tcPr>
            <w:tcW w:w="1823" w:type="dxa"/>
            <w:noWrap/>
            <w:tcMar>
              <w:left w:w="57" w:type="dxa"/>
              <w:right w:w="57" w:type="dxa"/>
            </w:tcMar>
            <w:vAlign w:val="center"/>
          </w:tcPr>
          <w:p>
            <w:pPr>
              <w:jc w:val="center"/>
              <w:rPr>
                <w:rFonts w:ascii="仿宋" w:hAnsi="仿宋" w:eastAsia="仿宋"/>
                <w:szCs w:val="21"/>
              </w:rPr>
            </w:pPr>
            <w:r>
              <w:rPr>
                <w:rFonts w:hint="eastAsia" w:ascii="仿宋" w:hAnsi="仿宋" w:eastAsia="仿宋"/>
                <w:szCs w:val="21"/>
              </w:rPr>
              <w:t>自我管理能力</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69</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vAlign w:val="center"/>
          </w:tcPr>
          <w:p>
            <w:pPr>
              <w:adjustRightInd w:val="0"/>
              <w:snapToGrid w:val="0"/>
              <w:rPr>
                <w:rFonts w:ascii="仿宋" w:hAnsi="仿宋" w:eastAsia="仿宋"/>
                <w:szCs w:val="21"/>
              </w:rPr>
            </w:pPr>
          </w:p>
        </w:tc>
        <w:tc>
          <w:tcPr>
            <w:tcW w:w="1823" w:type="dxa"/>
            <w:noWrap/>
            <w:tcMar>
              <w:left w:w="57" w:type="dxa"/>
              <w:right w:w="57" w:type="dxa"/>
            </w:tcMar>
            <w:vAlign w:val="center"/>
          </w:tcPr>
          <w:p>
            <w:pPr>
              <w:jc w:val="center"/>
              <w:rPr>
                <w:rFonts w:ascii="仿宋" w:hAnsi="仿宋" w:eastAsia="仿宋"/>
                <w:szCs w:val="21"/>
              </w:rPr>
            </w:pPr>
            <w:r>
              <w:rPr>
                <w:rFonts w:hint="eastAsia" w:ascii="仿宋" w:hAnsi="仿宋" w:eastAsia="仿宋"/>
                <w:szCs w:val="21"/>
              </w:rPr>
              <w:t>信息处理能力</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70</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425"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70" w:type="dxa"/>
            <w:vMerge w:val="continue"/>
            <w:vAlign w:val="center"/>
          </w:tcPr>
          <w:p>
            <w:pPr>
              <w:adjustRightInd w:val="0"/>
              <w:snapToGrid w:val="0"/>
              <w:rPr>
                <w:rFonts w:ascii="仿宋" w:hAnsi="仿宋" w:eastAsia="仿宋"/>
                <w:szCs w:val="21"/>
              </w:rPr>
            </w:pPr>
          </w:p>
        </w:tc>
        <w:tc>
          <w:tcPr>
            <w:tcW w:w="1823" w:type="dxa"/>
            <w:noWrap/>
            <w:tcMar>
              <w:left w:w="57" w:type="dxa"/>
              <w:right w:w="57" w:type="dxa"/>
            </w:tcMar>
            <w:vAlign w:val="center"/>
          </w:tcPr>
          <w:p>
            <w:pPr>
              <w:jc w:val="center"/>
              <w:rPr>
                <w:rFonts w:ascii="仿宋" w:hAnsi="仿宋" w:eastAsia="仿宋"/>
                <w:szCs w:val="21"/>
              </w:rPr>
            </w:pPr>
            <w:r>
              <w:rPr>
                <w:rFonts w:hint="eastAsia" w:ascii="仿宋" w:hAnsi="仿宋" w:eastAsia="仿宋"/>
                <w:szCs w:val="21"/>
              </w:rPr>
              <w:t>职业沟通能力</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1" w:type="dxa"/>
            <w:vAlign w:val="center"/>
          </w:tcPr>
          <w:p>
            <w:pPr>
              <w:adjustRightInd w:val="0"/>
              <w:snapToGrid w:val="0"/>
              <w:ind w:firstLine="420" w:firstLineChars="200"/>
              <w:jc w:val="center"/>
              <w:rPr>
                <w:rFonts w:ascii="仿宋" w:hAnsi="仿宋" w:eastAsia="仿宋"/>
                <w:szCs w:val="21"/>
              </w:rPr>
            </w:pPr>
            <w:r>
              <w:rPr>
                <w:rFonts w:ascii="仿宋" w:hAnsi="仿宋" w:eastAsia="仿宋"/>
                <w:szCs w:val="21"/>
              </w:rPr>
              <w:t>否</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是</w:t>
            </w:r>
          </w:p>
        </w:tc>
      </w:tr>
    </w:tbl>
    <w:p>
      <w:pPr>
        <w:ind w:firstLine="420" w:firstLineChars="200"/>
      </w:pPr>
      <w:r>
        <w:rPr>
          <w:rFonts w:hint="eastAsia"/>
        </w:rPr>
        <w:t>备注：（以下是本专业学生需掌握的6大职业核心能力的简要描述）</w:t>
      </w:r>
    </w:p>
    <w:p>
      <w:pPr>
        <w:ind w:left="420" w:leftChars="200"/>
      </w:pPr>
      <w:r>
        <w:rPr>
          <w:rFonts w:hint="eastAsia"/>
        </w:rPr>
        <w:t>1. 核心能力1：基础核心能力，具备职业沟通、团队合作、自我学习与管理的能力；</w:t>
      </w:r>
    </w:p>
    <w:p>
      <w:pPr>
        <w:ind w:left="630" w:leftChars="200" w:hanging="210" w:hangingChars="100"/>
      </w:pPr>
      <w:r>
        <w:rPr>
          <w:rFonts w:hint="eastAsia"/>
        </w:rPr>
        <w:t>2. 核心能力2：基础核心能力，具备计算机基本操作技能和英语语言基础，有</w:t>
      </w:r>
      <w:r>
        <w:rPr>
          <w:rFonts w:hint="eastAsia" w:ascii="宋体" w:hAnsi="宋体" w:cs="宋体"/>
          <w:szCs w:val="21"/>
        </w:rPr>
        <w:t>信息搜集的能力、运用语言知识的能力和交际能力；</w:t>
      </w:r>
      <w:r>
        <w:rPr>
          <w:rFonts w:hint="eastAsia"/>
        </w:rPr>
        <w:t xml:space="preserve"> </w:t>
      </w:r>
    </w:p>
    <w:p>
      <w:pPr>
        <w:spacing w:line="300" w:lineRule="auto"/>
        <w:ind w:left="630" w:leftChars="200" w:hanging="210" w:hangingChars="100"/>
        <w:jc w:val="left"/>
        <w:rPr>
          <w:rFonts w:ascii="宋体" w:hAnsi="宋体" w:cs="宋体"/>
          <w:szCs w:val="21"/>
        </w:rPr>
      </w:pPr>
      <w:r>
        <w:rPr>
          <w:rFonts w:hint="eastAsia"/>
        </w:rPr>
        <w:t>3. 核心能力3：拓展核心能力，具备分析问题和解决问题的能力，具备信息处理的能力、有跨文化交际、</w:t>
      </w:r>
      <w:r>
        <w:rPr>
          <w:rFonts w:hint="eastAsia" w:ascii="宋体" w:hAnsi="宋体" w:cs="宋体"/>
          <w:szCs w:val="21"/>
        </w:rPr>
        <w:t>有效商务沟通与谈判的商务交际能力；</w:t>
      </w:r>
    </w:p>
    <w:p>
      <w:pPr>
        <w:ind w:left="630" w:leftChars="200" w:hanging="210" w:hangingChars="100"/>
      </w:pPr>
      <w:r>
        <w:rPr>
          <w:rFonts w:hint="eastAsia"/>
        </w:rPr>
        <w:t>4. 核心能力4：拓展核心能力，具备国际贸易和国际商法知识，有</w:t>
      </w:r>
      <w:r>
        <w:rPr>
          <w:rFonts w:hint="eastAsia" w:ascii="宋体" w:hAnsi="宋体" w:cs="宋体"/>
          <w:szCs w:val="21"/>
        </w:rPr>
        <w:t>阅读和制作外贸相关单证的能力；</w:t>
      </w:r>
      <w:r>
        <w:rPr>
          <w:rFonts w:hint="eastAsia"/>
        </w:rPr>
        <w:t xml:space="preserve"> </w:t>
      </w:r>
    </w:p>
    <w:p>
      <w:pPr>
        <w:ind w:left="420"/>
      </w:pPr>
      <w:r>
        <w:rPr>
          <w:rFonts w:hint="eastAsia"/>
        </w:rPr>
        <w:t>5. 核心能力5：延伸核心能力，能够做好</w:t>
      </w:r>
      <w:r>
        <w:rPr>
          <w:rFonts w:hint="eastAsia" w:ascii="宋体" w:hAnsi="宋体" w:cs="宋体"/>
          <w:szCs w:val="21"/>
        </w:rPr>
        <w:t>个人与团队管理，</w:t>
      </w:r>
      <w:r>
        <w:rPr>
          <w:rFonts w:hint="eastAsia"/>
        </w:rPr>
        <w:t>具备</w:t>
      </w:r>
      <w:r>
        <w:rPr>
          <w:rFonts w:hint="eastAsia" w:ascii="宋体" w:hAnsi="宋体" w:cs="宋体"/>
          <w:szCs w:val="21"/>
        </w:rPr>
        <w:t>领导力和执行力；</w:t>
      </w:r>
    </w:p>
    <w:p>
      <w:pPr>
        <w:ind w:left="630" w:leftChars="200" w:hanging="210" w:hangingChars="100"/>
        <w:rPr>
          <w:rFonts w:ascii="宋体" w:hAnsi="宋体" w:cs="宋体"/>
          <w:szCs w:val="21"/>
        </w:rPr>
      </w:pPr>
      <w:r>
        <w:rPr>
          <w:rFonts w:hint="eastAsia"/>
        </w:rPr>
        <w:t>6. 核心能力6：延伸核心能力，具备创新创业意识和职业素养</w:t>
      </w:r>
      <w:r>
        <w:rPr>
          <w:rFonts w:hint="eastAsia" w:ascii="宋体" w:hAnsi="宋体" w:cs="宋体"/>
          <w:szCs w:val="21"/>
        </w:rPr>
        <w:t>，遵守职业操守，</w:t>
      </w:r>
      <w:r>
        <w:rPr>
          <w:rFonts w:hint="eastAsia"/>
        </w:rPr>
        <w:t>具备能胜任职业岗位且具有可持续性发展能力</w:t>
      </w:r>
      <w:r>
        <w:rPr>
          <w:rFonts w:hint="eastAsia" w:ascii="宋体" w:hAnsi="宋体" w:cs="宋体"/>
          <w:szCs w:val="21"/>
        </w:rPr>
        <w:t>。</w:t>
      </w:r>
    </w:p>
    <w:p>
      <w:pPr>
        <w:ind w:firstLine="420" w:firstLineChars="200"/>
      </w:pPr>
      <w:r>
        <w:rPr>
          <w:rFonts w:hint="eastAsia"/>
        </w:rPr>
        <w:t>2.4 课程要求</w:t>
      </w:r>
    </w:p>
    <w:p>
      <w:pPr>
        <w:ind w:firstLine="420" w:firstLineChars="200"/>
      </w:pPr>
      <w:r>
        <w:rPr>
          <w:rFonts w:hint="eastAsia"/>
        </w:rPr>
        <w:t>学校实施课程思政改革，将立德树人、廉洁守法、新时代中国特色社会主义思想、中华优秀传统文化、红色文化等知识与专业课程知识有机融合。</w:t>
      </w:r>
    </w:p>
    <w:p>
      <w:pPr>
        <w:ind w:left="630" w:leftChars="200" w:hanging="210" w:hangingChars="100"/>
      </w:pPr>
    </w:p>
    <w:p>
      <w:pPr>
        <w:pStyle w:val="3"/>
        <w:rPr>
          <w:sz w:val="24"/>
          <w:szCs w:val="24"/>
        </w:rPr>
      </w:pPr>
      <w:bookmarkStart w:id="17" w:name="_Toc22141901"/>
      <w:r>
        <w:rPr>
          <w:rFonts w:hint="eastAsia"/>
          <w:sz w:val="24"/>
          <w:szCs w:val="24"/>
        </w:rPr>
        <w:t>3.【学业评价】</w:t>
      </w:r>
      <w:bookmarkEnd w:id="17"/>
    </w:p>
    <w:p>
      <w:pPr>
        <w:ind w:firstLine="420" w:firstLineChars="200"/>
        <w:rPr>
          <w:rFonts w:asciiTheme="majorEastAsia" w:hAnsiTheme="majorEastAsia" w:eastAsiaTheme="majorEastAsia"/>
        </w:rPr>
      </w:pPr>
      <w:r>
        <w:rPr>
          <w:rFonts w:hint="eastAsia" w:asciiTheme="majorEastAsia" w:hAnsiTheme="majorEastAsia" w:eastAsiaTheme="majorEastAsia"/>
        </w:rPr>
        <w:t>3.1课程考核综合说明</w:t>
      </w:r>
    </w:p>
    <w:p>
      <w:pPr>
        <w:ind w:left="420" w:leftChars="200"/>
        <w:rPr>
          <w:rFonts w:asciiTheme="majorEastAsia" w:hAnsiTheme="majorEastAsia" w:eastAsiaTheme="majorEastAsia"/>
        </w:rPr>
      </w:pPr>
      <w:r>
        <w:rPr>
          <w:rFonts w:hint="eastAsia" w:asciiTheme="majorEastAsia" w:hAnsiTheme="majorEastAsia" w:eastAsiaTheme="majorEastAsia"/>
        </w:rPr>
        <w:t>  本专业各课程采取的主要考核方式有开卷与闭卷，考试与考查，笔试与口试，自评、互评与企业评判，课内考试、课外考试、企业实践成果汇报等。采取过程性评价、形成性评价、校企共同评价等模式。考核以能力考核为核心，综合考核专业知识、专业技能、方法能力、职业素质、团队合作等方面。考试成绩占总评成绩的60%、平时成绩占总评成绩的40%。</w:t>
      </w:r>
    </w:p>
    <w:p>
      <w:pPr>
        <w:ind w:firstLine="420" w:firstLineChars="200"/>
        <w:rPr>
          <w:rFonts w:asciiTheme="majorEastAsia" w:hAnsiTheme="majorEastAsia" w:eastAsiaTheme="majorEastAsia"/>
        </w:rPr>
      </w:pPr>
      <w:r>
        <w:rPr>
          <w:rFonts w:hint="eastAsia" w:asciiTheme="majorEastAsia" w:hAnsiTheme="majorEastAsia" w:eastAsiaTheme="majorEastAsia"/>
        </w:rPr>
        <w:t>本专业课程的基本质量要求：</w:t>
      </w:r>
    </w:p>
    <w:p>
      <w:pPr>
        <w:ind w:firstLine="630" w:firstLineChars="300"/>
        <w:rPr>
          <w:rFonts w:asciiTheme="majorEastAsia" w:hAnsiTheme="majorEastAsia" w:eastAsiaTheme="majorEastAsia"/>
        </w:rPr>
      </w:pPr>
      <w:r>
        <w:rPr>
          <w:rFonts w:hint="eastAsia" w:asciiTheme="majorEastAsia" w:hAnsiTheme="majorEastAsia" w:eastAsiaTheme="majorEastAsia"/>
        </w:rPr>
        <w:t>1）着力构建一体化教学课堂，有效组织教学活动；</w:t>
      </w:r>
    </w:p>
    <w:p>
      <w:pPr>
        <w:ind w:firstLine="630" w:firstLineChars="300"/>
        <w:rPr>
          <w:rFonts w:asciiTheme="majorEastAsia" w:hAnsiTheme="majorEastAsia" w:eastAsiaTheme="majorEastAsia"/>
        </w:rPr>
      </w:pPr>
      <w:r>
        <w:rPr>
          <w:rFonts w:hint="eastAsia" w:asciiTheme="majorEastAsia" w:hAnsiTheme="majorEastAsia" w:eastAsiaTheme="majorEastAsia"/>
        </w:rPr>
        <w:t>2）提高教学针对性，注重过程性评价；</w:t>
      </w:r>
    </w:p>
    <w:p>
      <w:pPr>
        <w:ind w:firstLine="630" w:firstLineChars="300"/>
        <w:rPr>
          <w:rFonts w:asciiTheme="majorEastAsia" w:hAnsiTheme="majorEastAsia" w:eastAsiaTheme="majorEastAsia"/>
        </w:rPr>
      </w:pPr>
      <w:r>
        <w:rPr>
          <w:rFonts w:hint="eastAsia" w:asciiTheme="majorEastAsia" w:hAnsiTheme="majorEastAsia" w:eastAsiaTheme="majorEastAsia"/>
        </w:rPr>
        <w:t>3）加强课外实习实训的指导和管理。</w:t>
      </w:r>
    </w:p>
    <w:p>
      <w:pPr>
        <w:ind w:firstLine="420" w:firstLineChars="200"/>
        <w:rPr>
          <w:rFonts w:asciiTheme="majorEastAsia" w:hAnsiTheme="majorEastAsia" w:eastAsiaTheme="majorEastAsia"/>
        </w:rPr>
      </w:pPr>
      <w:r>
        <w:rPr>
          <w:rFonts w:hint="eastAsia" w:asciiTheme="majorEastAsia" w:hAnsiTheme="majorEastAsia" w:eastAsiaTheme="majorEastAsia"/>
        </w:rPr>
        <w:t>3.2本专业评定“工贸职业技师”的标准</w:t>
      </w:r>
    </w:p>
    <w:p>
      <w:pPr>
        <w:ind w:left="420" w:leftChars="200" w:firstLine="420" w:firstLineChars="200"/>
      </w:pPr>
      <w:r>
        <w:rPr>
          <w:rFonts w:hint="eastAsia" w:asciiTheme="majorEastAsia" w:hAnsiTheme="majorEastAsia" w:eastAsiaTheme="majorEastAsia"/>
        </w:rPr>
        <w:t>本专业的学生在满足“广东工贸职业技术学院工贸职业技师授予条件”的规定前提下将被评定为“工贸职业技师”。</w:t>
      </w:r>
    </w:p>
    <w:p/>
    <w:p>
      <w:pPr>
        <w:pStyle w:val="3"/>
        <w:rPr>
          <w:sz w:val="24"/>
          <w:szCs w:val="24"/>
        </w:rPr>
      </w:pPr>
      <w:bookmarkStart w:id="18" w:name="_Toc22141902"/>
      <w:r>
        <w:rPr>
          <w:rFonts w:hint="eastAsia"/>
          <w:sz w:val="24"/>
          <w:szCs w:val="24"/>
        </w:rPr>
        <w:t>4.【毕业要求】</w:t>
      </w:r>
      <w:bookmarkEnd w:id="18"/>
    </w:p>
    <w:p>
      <w:pPr>
        <w:ind w:firstLine="420" w:firstLineChars="200"/>
        <w:rPr>
          <w:rFonts w:asciiTheme="majorEastAsia" w:hAnsiTheme="majorEastAsia" w:eastAsiaTheme="majorEastAsia"/>
        </w:rPr>
      </w:pPr>
      <w:r>
        <w:rPr>
          <w:rFonts w:hint="eastAsia" w:asciiTheme="majorEastAsia" w:hAnsiTheme="majorEastAsia" w:eastAsiaTheme="majorEastAsia"/>
        </w:rPr>
        <w:t xml:space="preserve">学生通过规定年限的学习，修满专业人才培养方案所规定的学分，以及规定必须获得的专业职业资格、公共课程、“1+X”职业技能等级证书，达到本专业人才培养目标和培养规格的要求方能毕业。鼓励运用大数据等信息化手段记录、分析学生成长记录档案、职业素养达标等方面的内容，纳入综合素质考核，并将客空号情况作为是否准予毕业的重要依据。 </w:t>
      </w:r>
    </w:p>
    <w:p/>
    <w:p>
      <w:pPr>
        <w:ind w:firstLine="420" w:firstLineChars="200"/>
        <w:rPr>
          <w:rFonts w:asciiTheme="majorEastAsia" w:hAnsiTheme="majorEastAsia" w:eastAsiaTheme="majorEastAsia"/>
        </w:rPr>
      </w:pPr>
      <w:r>
        <w:rPr>
          <w:rFonts w:hint="eastAsia" w:asciiTheme="majorEastAsia" w:hAnsiTheme="majorEastAsia" w:eastAsiaTheme="majorEastAsia"/>
        </w:rPr>
        <w:t>4.1 学分要求</w:t>
      </w:r>
    </w:p>
    <w:p>
      <w:pPr>
        <w:ind w:firstLine="420" w:firstLineChars="200"/>
        <w:rPr>
          <w:rFonts w:asciiTheme="majorEastAsia" w:hAnsiTheme="majorEastAsia" w:eastAsiaTheme="majorEastAsia"/>
        </w:rPr>
      </w:pPr>
      <w:r>
        <w:rPr>
          <w:rFonts w:hint="eastAsia" w:asciiTheme="majorEastAsia" w:hAnsiTheme="majorEastAsia" w:eastAsiaTheme="majorEastAsia"/>
        </w:rPr>
        <w:t>三年内修满120 学分。</w:t>
      </w:r>
    </w:p>
    <w:p>
      <w:pPr>
        <w:ind w:firstLine="420" w:firstLineChars="200"/>
        <w:rPr>
          <w:rFonts w:asciiTheme="majorEastAsia" w:hAnsiTheme="majorEastAsia" w:eastAsiaTheme="majorEastAsia"/>
        </w:rPr>
      </w:pPr>
      <w:r>
        <w:rPr>
          <w:rFonts w:hint="eastAsia" w:asciiTheme="majorEastAsia" w:hAnsiTheme="majorEastAsia" w:eastAsiaTheme="majorEastAsia"/>
        </w:rPr>
        <w:t>4.2 双证书或者“1+X”证书试点要求</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365"/>
        <w:gridCol w:w="55"/>
        <w:gridCol w:w="1385"/>
        <w:gridCol w:w="35"/>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Theme="majorEastAsia" w:hAnsiTheme="majorEastAsia" w:eastAsiaTheme="majorEastAsia"/>
              </w:rPr>
            </w:pPr>
            <w:r>
              <w:rPr>
                <w:rFonts w:hint="eastAsia" w:asciiTheme="majorEastAsia" w:hAnsiTheme="majorEastAsia" w:eastAsiaTheme="majorEastAsia"/>
              </w:rPr>
              <w:t>类型</w:t>
            </w:r>
          </w:p>
        </w:tc>
        <w:tc>
          <w:tcPr>
            <w:tcW w:w="1420"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证书名称</w:t>
            </w:r>
          </w:p>
        </w:tc>
        <w:tc>
          <w:tcPr>
            <w:tcW w:w="1420"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颁证机构名称（单位）</w:t>
            </w:r>
          </w:p>
        </w:tc>
        <w:tc>
          <w:tcPr>
            <w:tcW w:w="1420" w:type="dxa"/>
            <w:vAlign w:val="center"/>
          </w:tcPr>
          <w:p>
            <w:pPr>
              <w:jc w:val="center"/>
              <w:rPr>
                <w:rFonts w:asciiTheme="majorEastAsia" w:hAnsiTheme="majorEastAsia" w:eastAsiaTheme="majorEastAsia"/>
              </w:rPr>
            </w:pPr>
            <w:r>
              <w:rPr>
                <w:rFonts w:hint="eastAsia" w:asciiTheme="majorEastAsia" w:hAnsiTheme="majorEastAsia" w:eastAsiaTheme="majorEastAsia"/>
              </w:rPr>
              <w:t>等级</w:t>
            </w:r>
          </w:p>
        </w:tc>
        <w:tc>
          <w:tcPr>
            <w:tcW w:w="1421" w:type="dxa"/>
            <w:vAlign w:val="center"/>
          </w:tcPr>
          <w:p>
            <w:pPr>
              <w:jc w:val="center"/>
              <w:rPr>
                <w:rFonts w:asciiTheme="majorEastAsia" w:hAnsiTheme="majorEastAsia" w:eastAsiaTheme="majorEastAsia"/>
              </w:rPr>
            </w:pPr>
            <w:r>
              <w:rPr>
                <w:rFonts w:hint="eastAsia" w:asciiTheme="majorEastAsia" w:hAnsiTheme="majorEastAsia" w:eastAsiaTheme="majorEastAsia"/>
              </w:rPr>
              <w:t>是否纳入毕业条件（是（必考）/否（选考））</w:t>
            </w:r>
          </w:p>
        </w:tc>
        <w:tc>
          <w:tcPr>
            <w:tcW w:w="1421" w:type="dxa"/>
            <w:vAlign w:val="center"/>
          </w:tcPr>
          <w:p>
            <w:pPr>
              <w:jc w:val="center"/>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英语证书</w:t>
            </w:r>
          </w:p>
          <w:p>
            <w:pPr>
              <w:jc w:val="center"/>
              <w:rPr>
                <w:rFonts w:asciiTheme="majorEastAsia" w:hAnsiTheme="majorEastAsia" w:eastAsiaTheme="majorEastAsia"/>
              </w:rPr>
            </w:pPr>
            <w:r>
              <w:rPr>
                <w:rFonts w:hint="eastAsia" w:asciiTheme="majorEastAsia" w:hAnsiTheme="majorEastAsia" w:eastAsiaTheme="majorEastAsia"/>
              </w:rPr>
              <w:t>（二选一）</w:t>
            </w:r>
          </w:p>
        </w:tc>
        <w:tc>
          <w:tcPr>
            <w:tcW w:w="1420"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1.大学英语四级证书</w:t>
            </w:r>
          </w:p>
        </w:tc>
        <w:tc>
          <w:tcPr>
            <w:tcW w:w="1420"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全国大学英语四/六级考试委员会</w:t>
            </w:r>
          </w:p>
        </w:tc>
        <w:tc>
          <w:tcPr>
            <w:tcW w:w="1420" w:type="dxa"/>
            <w:vAlign w:val="center"/>
          </w:tcPr>
          <w:p>
            <w:pPr>
              <w:jc w:val="center"/>
              <w:rPr>
                <w:rFonts w:asciiTheme="majorEastAsia" w:hAnsiTheme="majorEastAsia" w:eastAsiaTheme="majorEastAsia"/>
              </w:rPr>
            </w:pPr>
            <w:r>
              <w:rPr>
                <w:rFonts w:hint="eastAsia" w:asciiTheme="majorEastAsia" w:hAnsiTheme="majorEastAsia" w:eastAsiaTheme="majorEastAsia"/>
              </w:rPr>
              <w:t>四级</w:t>
            </w:r>
          </w:p>
        </w:tc>
        <w:tc>
          <w:tcPr>
            <w:tcW w:w="1421"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是（必考）</w:t>
            </w:r>
          </w:p>
        </w:tc>
        <w:tc>
          <w:tcPr>
            <w:tcW w:w="1421"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中高贯通三二分段生源、留学生、新疆生源、对口支援生源、现代学徒制、艺术类专业不列入毕业资格审查条件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Theme="majorEastAsia" w:hAnsiTheme="majorEastAsia" w:eastAsiaTheme="majorEastAsia"/>
              </w:rPr>
            </w:pPr>
          </w:p>
        </w:tc>
        <w:tc>
          <w:tcPr>
            <w:tcW w:w="4260" w:type="dxa"/>
            <w:gridSpan w:val="5"/>
            <w:vAlign w:val="center"/>
          </w:tcPr>
          <w:p>
            <w:pPr>
              <w:jc w:val="center"/>
              <w:rPr>
                <w:rFonts w:asciiTheme="majorEastAsia" w:hAnsiTheme="majorEastAsia" w:eastAsiaTheme="majorEastAsia"/>
              </w:rPr>
            </w:pPr>
            <w:r>
              <w:rPr>
                <w:rFonts w:hint="eastAsia" w:asciiTheme="majorEastAsia" w:hAnsiTheme="majorEastAsia" w:eastAsiaTheme="majorEastAsia"/>
              </w:rPr>
              <w:t>2.国际人才英语考试证书（北京外国语大学中国外语测评中心）</w:t>
            </w:r>
          </w:p>
        </w:tc>
        <w:tc>
          <w:tcPr>
            <w:tcW w:w="1421" w:type="dxa"/>
            <w:vMerge w:val="continue"/>
            <w:vAlign w:val="center"/>
          </w:tcPr>
          <w:p>
            <w:pPr>
              <w:jc w:val="center"/>
              <w:rPr>
                <w:rFonts w:asciiTheme="majorEastAsia" w:hAnsiTheme="majorEastAsia" w:eastAsiaTheme="majorEastAsia"/>
              </w:rPr>
            </w:pPr>
          </w:p>
        </w:tc>
        <w:tc>
          <w:tcPr>
            <w:tcW w:w="1421" w:type="dxa"/>
            <w:vMerge w:val="continue"/>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计算机水平证书</w:t>
            </w:r>
          </w:p>
          <w:p>
            <w:pPr>
              <w:jc w:val="center"/>
              <w:rPr>
                <w:rFonts w:asciiTheme="majorEastAsia" w:hAnsiTheme="majorEastAsia" w:eastAsiaTheme="majorEastAsia"/>
              </w:rPr>
            </w:pPr>
            <w:r>
              <w:rPr>
                <w:rFonts w:hint="eastAsia" w:asciiTheme="majorEastAsia" w:hAnsiTheme="majorEastAsia" w:eastAsiaTheme="majorEastAsia"/>
              </w:rPr>
              <w:t>（三选一）</w:t>
            </w:r>
          </w:p>
        </w:tc>
        <w:tc>
          <w:tcPr>
            <w:tcW w:w="1420"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1.全国高等学校非计算2.机专业计算机水平合格证书</w:t>
            </w:r>
          </w:p>
        </w:tc>
        <w:tc>
          <w:tcPr>
            <w:tcW w:w="1420"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广东省普通高校计算机应用水平考试委员会</w:t>
            </w:r>
          </w:p>
        </w:tc>
        <w:tc>
          <w:tcPr>
            <w:tcW w:w="1420" w:type="dxa"/>
            <w:vAlign w:val="center"/>
          </w:tcPr>
          <w:p>
            <w:pPr>
              <w:jc w:val="center"/>
              <w:rPr>
                <w:rFonts w:asciiTheme="majorEastAsia" w:hAnsiTheme="majorEastAsia" w:eastAsiaTheme="majorEastAsia"/>
              </w:rPr>
            </w:pPr>
            <w:r>
              <w:rPr>
                <w:rFonts w:hint="eastAsia" w:asciiTheme="majorEastAsia" w:hAnsiTheme="majorEastAsia" w:eastAsiaTheme="majorEastAsia"/>
              </w:rPr>
              <w:t>一级</w:t>
            </w:r>
          </w:p>
        </w:tc>
        <w:tc>
          <w:tcPr>
            <w:tcW w:w="1421"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是（必考）</w:t>
            </w:r>
          </w:p>
        </w:tc>
        <w:tc>
          <w:tcPr>
            <w:tcW w:w="1421" w:type="dxa"/>
            <w:vMerge w:val="continue"/>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Theme="majorEastAsia" w:hAnsiTheme="majorEastAsia" w:eastAsiaTheme="majorEastAsia"/>
              </w:rPr>
            </w:pPr>
          </w:p>
        </w:tc>
        <w:tc>
          <w:tcPr>
            <w:tcW w:w="1420"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全国计算机等级考试一级证书或各类办公软件证书</w:t>
            </w:r>
          </w:p>
        </w:tc>
        <w:tc>
          <w:tcPr>
            <w:tcW w:w="1420"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教育部考试中心等</w:t>
            </w:r>
          </w:p>
        </w:tc>
        <w:tc>
          <w:tcPr>
            <w:tcW w:w="1420" w:type="dxa"/>
            <w:vAlign w:val="center"/>
          </w:tcPr>
          <w:p>
            <w:pPr>
              <w:jc w:val="center"/>
              <w:rPr>
                <w:rFonts w:asciiTheme="majorEastAsia" w:hAnsiTheme="majorEastAsia" w:eastAsiaTheme="majorEastAsia"/>
              </w:rPr>
            </w:pPr>
            <w:r>
              <w:rPr>
                <w:rFonts w:hint="eastAsia" w:asciiTheme="majorEastAsia" w:hAnsiTheme="majorEastAsia" w:eastAsiaTheme="majorEastAsia"/>
              </w:rPr>
              <w:t>一级</w:t>
            </w:r>
          </w:p>
        </w:tc>
        <w:tc>
          <w:tcPr>
            <w:tcW w:w="1421" w:type="dxa"/>
            <w:vMerge w:val="continue"/>
            <w:vAlign w:val="center"/>
          </w:tcPr>
          <w:p>
            <w:pPr>
              <w:jc w:val="center"/>
              <w:rPr>
                <w:rFonts w:asciiTheme="majorEastAsia" w:hAnsiTheme="majorEastAsia" w:eastAsiaTheme="majorEastAsia"/>
              </w:rPr>
            </w:pPr>
          </w:p>
        </w:tc>
        <w:tc>
          <w:tcPr>
            <w:tcW w:w="1421" w:type="dxa"/>
            <w:vMerge w:val="continue"/>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Theme="majorEastAsia" w:hAnsiTheme="majorEastAsia" w:eastAsiaTheme="majorEastAsia"/>
              </w:rPr>
            </w:pPr>
          </w:p>
        </w:tc>
        <w:tc>
          <w:tcPr>
            <w:tcW w:w="4260" w:type="dxa"/>
            <w:gridSpan w:val="5"/>
            <w:vAlign w:val="center"/>
          </w:tcPr>
          <w:p>
            <w:pPr>
              <w:jc w:val="center"/>
              <w:rPr>
                <w:rFonts w:asciiTheme="majorEastAsia" w:hAnsiTheme="majorEastAsia" w:eastAsiaTheme="majorEastAsia"/>
              </w:rPr>
            </w:pPr>
            <w:r>
              <w:rPr>
                <w:rFonts w:hint="eastAsia" w:asciiTheme="majorEastAsia" w:hAnsiTheme="majorEastAsia" w:eastAsiaTheme="majorEastAsia"/>
              </w:rPr>
              <w:t>3.参加学校组织的信息技术水平测试，达合格标准</w:t>
            </w:r>
          </w:p>
        </w:tc>
        <w:tc>
          <w:tcPr>
            <w:tcW w:w="1421" w:type="dxa"/>
            <w:vMerge w:val="continue"/>
            <w:vAlign w:val="center"/>
          </w:tcPr>
          <w:p>
            <w:pPr>
              <w:jc w:val="center"/>
              <w:rPr>
                <w:rFonts w:asciiTheme="majorEastAsia" w:hAnsiTheme="majorEastAsia" w:eastAsiaTheme="majorEastAsia"/>
              </w:rPr>
            </w:pPr>
          </w:p>
        </w:tc>
        <w:tc>
          <w:tcPr>
            <w:tcW w:w="1421" w:type="dxa"/>
            <w:vMerge w:val="continue"/>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20"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职业技能等级证书、社会认可度高的行业企业职业资格证书（四选一）</w:t>
            </w:r>
          </w:p>
        </w:tc>
        <w:tc>
          <w:tcPr>
            <w:tcW w:w="1365" w:type="dxa"/>
            <w:vAlign w:val="center"/>
          </w:tcPr>
          <w:p>
            <w:pPr>
              <w:jc w:val="center"/>
              <w:rPr>
                <w:rFonts w:asciiTheme="majorEastAsia" w:hAnsiTheme="majorEastAsia" w:eastAsiaTheme="majorEastAsia"/>
              </w:rPr>
            </w:pPr>
            <w:r>
              <w:rPr>
                <w:rFonts w:hint="eastAsia" w:asciiTheme="majorEastAsia" w:hAnsiTheme="majorEastAsia" w:eastAsiaTheme="majorEastAsia"/>
              </w:rPr>
              <w:t>实用英语交际职业技能等级证书</w:t>
            </w:r>
          </w:p>
        </w:tc>
        <w:tc>
          <w:tcPr>
            <w:tcW w:w="1440"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实用英语交际职业技能等级证书培训评价组织北京外研在线数字科技有限公司</w:t>
            </w:r>
          </w:p>
        </w:tc>
        <w:tc>
          <w:tcPr>
            <w:tcW w:w="1455"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初级</w:t>
            </w:r>
          </w:p>
        </w:tc>
        <w:tc>
          <w:tcPr>
            <w:tcW w:w="1421"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是（必考）</w:t>
            </w:r>
          </w:p>
        </w:tc>
        <w:tc>
          <w:tcPr>
            <w:tcW w:w="1421" w:type="dxa"/>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20" w:type="dxa"/>
            <w:vMerge w:val="continue"/>
            <w:vAlign w:val="center"/>
          </w:tcPr>
          <w:p>
            <w:pPr>
              <w:jc w:val="center"/>
              <w:rPr>
                <w:rFonts w:asciiTheme="majorEastAsia" w:hAnsiTheme="majorEastAsia" w:eastAsiaTheme="majorEastAsia"/>
              </w:rPr>
            </w:pPr>
          </w:p>
        </w:tc>
        <w:tc>
          <w:tcPr>
            <w:tcW w:w="1365" w:type="dxa"/>
            <w:vAlign w:val="center"/>
          </w:tcPr>
          <w:p>
            <w:pPr>
              <w:jc w:val="center"/>
              <w:rPr>
                <w:rFonts w:asciiTheme="majorEastAsia" w:hAnsiTheme="majorEastAsia" w:eastAsiaTheme="majorEastAsia"/>
              </w:rPr>
            </w:pPr>
            <w:r>
              <w:rPr>
                <w:rFonts w:hint="eastAsia" w:asciiTheme="majorEastAsia" w:hAnsiTheme="majorEastAsia" w:eastAsiaTheme="majorEastAsia"/>
              </w:rPr>
              <w:t>剑桥商务英语证书BEC</w:t>
            </w:r>
          </w:p>
        </w:tc>
        <w:tc>
          <w:tcPr>
            <w:tcW w:w="1440"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剑桥大学考试委员会</w:t>
            </w:r>
          </w:p>
        </w:tc>
        <w:tc>
          <w:tcPr>
            <w:tcW w:w="1455"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初级</w:t>
            </w:r>
          </w:p>
        </w:tc>
        <w:tc>
          <w:tcPr>
            <w:tcW w:w="1421" w:type="dxa"/>
            <w:vMerge w:val="continue"/>
            <w:vAlign w:val="center"/>
          </w:tcPr>
          <w:p>
            <w:pPr>
              <w:jc w:val="center"/>
              <w:rPr>
                <w:rFonts w:asciiTheme="majorEastAsia" w:hAnsiTheme="majorEastAsia" w:eastAsiaTheme="majorEastAsia"/>
              </w:rPr>
            </w:pPr>
          </w:p>
        </w:tc>
        <w:tc>
          <w:tcPr>
            <w:tcW w:w="1421" w:type="dxa"/>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20" w:type="dxa"/>
            <w:vMerge w:val="continue"/>
            <w:vAlign w:val="center"/>
          </w:tcPr>
          <w:p>
            <w:pPr>
              <w:jc w:val="center"/>
              <w:rPr>
                <w:rFonts w:asciiTheme="majorEastAsia" w:hAnsiTheme="majorEastAsia" w:eastAsiaTheme="majorEastAsia"/>
              </w:rPr>
            </w:pPr>
          </w:p>
        </w:tc>
        <w:tc>
          <w:tcPr>
            <w:tcW w:w="1365" w:type="dxa"/>
            <w:vAlign w:val="center"/>
          </w:tcPr>
          <w:p>
            <w:pPr>
              <w:jc w:val="center"/>
              <w:rPr>
                <w:rFonts w:asciiTheme="majorEastAsia" w:hAnsiTheme="majorEastAsia" w:eastAsiaTheme="majorEastAsia"/>
              </w:rPr>
            </w:pPr>
            <w:r>
              <w:rPr>
                <w:rFonts w:hint="eastAsia" w:asciiTheme="majorEastAsia" w:hAnsiTheme="majorEastAsia" w:eastAsiaTheme="majorEastAsia"/>
              </w:rPr>
              <w:t>阿里巴巴跨境电商人才初级证书</w:t>
            </w:r>
          </w:p>
        </w:tc>
        <w:tc>
          <w:tcPr>
            <w:tcW w:w="1440"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阿里巴巴（中国）教育科技有限公司</w:t>
            </w:r>
          </w:p>
        </w:tc>
        <w:tc>
          <w:tcPr>
            <w:tcW w:w="1455"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初级</w:t>
            </w:r>
          </w:p>
        </w:tc>
        <w:tc>
          <w:tcPr>
            <w:tcW w:w="1421" w:type="dxa"/>
            <w:vMerge w:val="continue"/>
            <w:vAlign w:val="center"/>
          </w:tcPr>
          <w:p>
            <w:pPr>
              <w:jc w:val="center"/>
              <w:rPr>
                <w:rFonts w:asciiTheme="majorEastAsia" w:hAnsiTheme="majorEastAsia" w:eastAsiaTheme="majorEastAsia"/>
              </w:rPr>
            </w:pPr>
          </w:p>
        </w:tc>
        <w:tc>
          <w:tcPr>
            <w:tcW w:w="1421" w:type="dxa"/>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20" w:type="dxa"/>
            <w:vMerge w:val="continue"/>
            <w:vAlign w:val="center"/>
          </w:tcPr>
          <w:p>
            <w:pPr>
              <w:jc w:val="center"/>
              <w:rPr>
                <w:rFonts w:asciiTheme="majorEastAsia" w:hAnsiTheme="majorEastAsia" w:eastAsiaTheme="majorEastAsia"/>
              </w:rPr>
            </w:pPr>
          </w:p>
        </w:tc>
        <w:tc>
          <w:tcPr>
            <w:tcW w:w="1365" w:type="dxa"/>
            <w:vAlign w:val="center"/>
          </w:tcPr>
          <w:p>
            <w:pPr>
              <w:jc w:val="center"/>
              <w:rPr>
                <w:rFonts w:asciiTheme="majorEastAsia" w:hAnsiTheme="majorEastAsia" w:eastAsiaTheme="majorEastAsia"/>
              </w:rPr>
            </w:pPr>
            <w:r>
              <w:rPr>
                <w:rFonts w:hint="eastAsia" w:asciiTheme="majorEastAsia" w:hAnsiTheme="majorEastAsia" w:eastAsiaTheme="majorEastAsia"/>
              </w:rPr>
              <w:t>英语职业技能等级证书VETS（或与商务英语专业相关的其他资格证书，如托业、职业核心能力证书等）</w:t>
            </w:r>
          </w:p>
        </w:tc>
        <w:tc>
          <w:tcPr>
            <w:tcW w:w="1440"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中国职业外语教育发展研究中心</w:t>
            </w:r>
          </w:p>
        </w:tc>
        <w:tc>
          <w:tcPr>
            <w:tcW w:w="1455"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初级</w:t>
            </w:r>
          </w:p>
        </w:tc>
        <w:tc>
          <w:tcPr>
            <w:tcW w:w="1421" w:type="dxa"/>
            <w:vMerge w:val="continue"/>
            <w:vAlign w:val="center"/>
          </w:tcPr>
          <w:p>
            <w:pPr>
              <w:jc w:val="center"/>
              <w:rPr>
                <w:rFonts w:asciiTheme="majorEastAsia" w:hAnsiTheme="majorEastAsia" w:eastAsiaTheme="majorEastAsia"/>
              </w:rPr>
            </w:pPr>
          </w:p>
        </w:tc>
        <w:tc>
          <w:tcPr>
            <w:tcW w:w="1421" w:type="dxa"/>
            <w:vAlign w:val="center"/>
          </w:tcPr>
          <w:p>
            <w:pPr>
              <w:jc w:val="center"/>
              <w:rPr>
                <w:rFonts w:asciiTheme="majorEastAsia" w:hAnsiTheme="majorEastAsia" w:eastAsiaTheme="majorEastAsia"/>
              </w:rPr>
            </w:pPr>
          </w:p>
        </w:tc>
      </w:tr>
    </w:tbl>
    <w:p>
      <w:pPr>
        <w:ind w:firstLine="420" w:firstLineChars="200"/>
        <w:rPr>
          <w:rFonts w:asciiTheme="majorEastAsia" w:hAnsiTheme="majorEastAsia" w:eastAsiaTheme="majorEastAsia"/>
        </w:rPr>
      </w:pPr>
    </w:p>
    <w:p>
      <w:pPr>
        <w:ind w:firstLine="420" w:firstLineChars="200"/>
        <w:rPr>
          <w:rFonts w:asciiTheme="majorEastAsia" w:hAnsiTheme="majorEastAsia" w:eastAsiaTheme="majorEastAsia"/>
        </w:rPr>
      </w:pPr>
      <w:r>
        <w:rPr>
          <w:rFonts w:hint="eastAsia" w:asciiTheme="majorEastAsia" w:hAnsiTheme="majorEastAsia" w:eastAsiaTheme="majorEastAsia"/>
        </w:rPr>
        <w:t>4.3体育类课程要求</w:t>
      </w:r>
    </w:p>
    <w:p>
      <w:pPr>
        <w:ind w:firstLine="420" w:firstLineChars="200"/>
        <w:rPr>
          <w:rFonts w:asciiTheme="majorEastAsia" w:hAnsiTheme="majorEastAsia" w:eastAsiaTheme="majorEastAsia"/>
        </w:rPr>
      </w:pPr>
      <w:r>
        <w:rPr>
          <w:rFonts w:hint="eastAsia" w:asciiTheme="majorEastAsia" w:hAnsiTheme="majorEastAsia" w:eastAsiaTheme="majorEastAsia"/>
        </w:rPr>
        <w:t>本专业的每个学生必须获得以下体育类课程学分：</w:t>
      </w:r>
    </w:p>
    <w:p>
      <w:pPr>
        <w:ind w:firstLine="420" w:firstLineChars="200"/>
        <w:rPr>
          <w:rFonts w:asciiTheme="majorEastAsia" w:hAnsiTheme="majorEastAsia" w:eastAsiaTheme="majorEastAsia"/>
        </w:rPr>
      </w:pPr>
      <w:r>
        <w:rPr>
          <w:rFonts w:hint="eastAsia" w:asciiTheme="majorEastAsia" w:hAnsiTheme="majorEastAsia" w:eastAsiaTheme="majorEastAsia"/>
        </w:rPr>
        <w:t>（1）根据教育部关于印发《国家学生体质健康标准（2014年）修订》的通知（教体艺【2014】5号）文件要求，体质测试成绩达不到50分者按结业或肄业处理。</w:t>
      </w:r>
    </w:p>
    <w:p>
      <w:pPr>
        <w:ind w:firstLine="420" w:firstLineChars="200"/>
        <w:rPr>
          <w:rFonts w:asciiTheme="majorEastAsia" w:hAnsiTheme="majorEastAsia" w:eastAsiaTheme="majorEastAsia"/>
        </w:rPr>
      </w:pPr>
      <w:r>
        <w:rPr>
          <w:rFonts w:hint="eastAsia" w:asciiTheme="majorEastAsia" w:hAnsiTheme="majorEastAsia" w:eastAsiaTheme="majorEastAsia"/>
        </w:rPr>
        <w:t>（2）根据《广东省学校体育三年行动计划（2015-2017）》要求，每个学生需修满体育类课程108学时以上，具体由以下三类课程组成，共5学分。</w:t>
      </w: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61"/>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heme="majorEastAsia" w:hAnsiTheme="majorEastAsia" w:eastAsiaTheme="majorEastAsia"/>
              </w:rPr>
            </w:pPr>
            <w:r>
              <w:rPr>
                <w:rFonts w:hint="eastAsia" w:asciiTheme="majorEastAsia" w:hAnsiTheme="majorEastAsia" w:eastAsiaTheme="majorEastAsia"/>
              </w:rPr>
              <w:t>序号</w:t>
            </w:r>
          </w:p>
        </w:tc>
        <w:tc>
          <w:tcPr>
            <w:tcW w:w="1276" w:type="dxa"/>
            <w:vAlign w:val="center"/>
          </w:tcPr>
          <w:p>
            <w:pPr>
              <w:jc w:val="center"/>
              <w:rPr>
                <w:rFonts w:asciiTheme="majorEastAsia" w:hAnsiTheme="majorEastAsia" w:eastAsiaTheme="majorEastAsia"/>
              </w:rPr>
            </w:pPr>
            <w:r>
              <w:rPr>
                <w:rFonts w:hint="eastAsia" w:asciiTheme="majorEastAsia" w:hAnsiTheme="majorEastAsia" w:eastAsiaTheme="majorEastAsia"/>
              </w:rPr>
              <w:t>体育类课程</w:t>
            </w:r>
          </w:p>
        </w:tc>
        <w:tc>
          <w:tcPr>
            <w:tcW w:w="3161" w:type="dxa"/>
            <w:vAlign w:val="center"/>
          </w:tcPr>
          <w:p>
            <w:pPr>
              <w:jc w:val="center"/>
              <w:rPr>
                <w:rFonts w:asciiTheme="majorEastAsia" w:hAnsiTheme="majorEastAsia" w:eastAsiaTheme="majorEastAsia"/>
              </w:rPr>
            </w:pPr>
            <w:r>
              <w:rPr>
                <w:rFonts w:hint="eastAsia" w:asciiTheme="majorEastAsia" w:hAnsiTheme="majorEastAsia" w:eastAsiaTheme="majorEastAsia"/>
              </w:rPr>
              <w:t>学时（学分）</w:t>
            </w:r>
          </w:p>
        </w:tc>
        <w:tc>
          <w:tcPr>
            <w:tcW w:w="3360" w:type="dxa"/>
            <w:vAlign w:val="center"/>
          </w:tcPr>
          <w:p>
            <w:pPr>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heme="majorEastAsia" w:hAnsiTheme="majorEastAsia" w:eastAsiaTheme="majorEastAsia"/>
              </w:rPr>
            </w:pPr>
            <w:r>
              <w:rPr>
                <w:rFonts w:hint="eastAsia" w:asciiTheme="majorEastAsia" w:hAnsiTheme="majorEastAsia" w:eastAsiaTheme="majorEastAsia"/>
              </w:rPr>
              <w:t>1</w:t>
            </w:r>
          </w:p>
        </w:tc>
        <w:tc>
          <w:tcPr>
            <w:tcW w:w="1276" w:type="dxa"/>
            <w:vAlign w:val="center"/>
          </w:tcPr>
          <w:p>
            <w:pPr>
              <w:jc w:val="center"/>
              <w:rPr>
                <w:rFonts w:asciiTheme="majorEastAsia" w:hAnsiTheme="majorEastAsia" w:eastAsiaTheme="majorEastAsia"/>
              </w:rPr>
            </w:pPr>
            <w:r>
              <w:rPr>
                <w:rFonts w:hint="eastAsia" w:asciiTheme="majorEastAsia" w:hAnsiTheme="majorEastAsia" w:eastAsiaTheme="majorEastAsia"/>
              </w:rPr>
              <w:t>职业体育</w:t>
            </w:r>
          </w:p>
        </w:tc>
        <w:tc>
          <w:tcPr>
            <w:tcW w:w="3161" w:type="dxa"/>
            <w:vAlign w:val="center"/>
          </w:tcPr>
          <w:p>
            <w:pPr>
              <w:jc w:val="center"/>
              <w:rPr>
                <w:rFonts w:asciiTheme="majorEastAsia" w:hAnsiTheme="majorEastAsia" w:eastAsiaTheme="majorEastAsia"/>
              </w:rPr>
            </w:pPr>
            <w:r>
              <w:rPr>
                <w:rFonts w:hint="eastAsia" w:asciiTheme="majorEastAsia" w:hAnsiTheme="majorEastAsia" w:eastAsiaTheme="majorEastAsia"/>
              </w:rPr>
              <w:t>72学时（3学分）</w:t>
            </w:r>
          </w:p>
        </w:tc>
        <w:tc>
          <w:tcPr>
            <w:tcW w:w="3360" w:type="dxa"/>
            <w:vAlign w:val="center"/>
          </w:tcPr>
          <w:p>
            <w:pPr>
              <w:rPr>
                <w:rFonts w:asciiTheme="majorEastAsia" w:hAnsiTheme="majorEastAsia" w:eastAsiaTheme="majorEastAsia"/>
              </w:rPr>
            </w:pPr>
            <w:r>
              <w:rPr>
                <w:rFonts w:hint="eastAsia" w:asciiTheme="majorEastAsia" w:hAnsiTheme="majorEastAsia" w:eastAsiaTheme="majorEastAsia"/>
              </w:rPr>
              <w:t>第一、第二学期以必修课程形式开设，第三、第学期以俱乐部形式开设选修，学生参加俱乐部体育活动累计达24学时，可且最多兑换1学分。第四学期体能锻炼10学时.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heme="majorEastAsia" w:hAnsiTheme="majorEastAsia" w:eastAsiaTheme="majorEastAsia"/>
              </w:rPr>
            </w:pPr>
            <w:r>
              <w:rPr>
                <w:rFonts w:hint="eastAsia" w:asciiTheme="majorEastAsia" w:hAnsiTheme="majorEastAsia" w:eastAsiaTheme="majorEastAsia"/>
              </w:rPr>
              <w:t>2</w:t>
            </w:r>
          </w:p>
        </w:tc>
        <w:tc>
          <w:tcPr>
            <w:tcW w:w="1276" w:type="dxa"/>
            <w:vAlign w:val="center"/>
          </w:tcPr>
          <w:p>
            <w:pPr>
              <w:jc w:val="center"/>
              <w:rPr>
                <w:rFonts w:asciiTheme="majorEastAsia" w:hAnsiTheme="majorEastAsia" w:eastAsiaTheme="majorEastAsia"/>
              </w:rPr>
            </w:pPr>
            <w:r>
              <w:rPr>
                <w:rFonts w:hint="eastAsia" w:asciiTheme="majorEastAsia" w:hAnsiTheme="majorEastAsia" w:eastAsiaTheme="majorEastAsia"/>
              </w:rPr>
              <w:t>体质测试</w:t>
            </w:r>
          </w:p>
        </w:tc>
        <w:tc>
          <w:tcPr>
            <w:tcW w:w="3161" w:type="dxa"/>
            <w:vAlign w:val="center"/>
          </w:tcPr>
          <w:p>
            <w:pPr>
              <w:jc w:val="center"/>
              <w:rPr>
                <w:rFonts w:asciiTheme="majorEastAsia" w:hAnsiTheme="majorEastAsia" w:eastAsiaTheme="majorEastAsia"/>
              </w:rPr>
            </w:pPr>
            <w:r>
              <w:rPr>
                <w:rFonts w:hint="eastAsia" w:asciiTheme="majorEastAsia" w:hAnsiTheme="majorEastAsia" w:eastAsiaTheme="majorEastAsia"/>
              </w:rPr>
              <w:t>1学分</w:t>
            </w:r>
          </w:p>
        </w:tc>
        <w:tc>
          <w:tcPr>
            <w:tcW w:w="3360" w:type="dxa"/>
            <w:vAlign w:val="center"/>
          </w:tcPr>
          <w:p>
            <w:pPr>
              <w:rPr>
                <w:rFonts w:asciiTheme="majorEastAsia" w:hAnsiTheme="majorEastAsia" w:eastAsiaTheme="majorEastAsia"/>
              </w:rPr>
            </w:pPr>
            <w:r>
              <w:rPr>
                <w:rFonts w:hint="eastAsia" w:asciiTheme="majorEastAsia" w:hAnsiTheme="majorEastAsia" w:eastAsiaTheme="majorEastAsia"/>
              </w:rPr>
              <w:t>毕业时测试不合格者按结业或肄业处理。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heme="majorEastAsia" w:hAnsiTheme="majorEastAsia" w:eastAsiaTheme="majorEastAsia"/>
              </w:rPr>
            </w:pPr>
            <w:r>
              <w:rPr>
                <w:rFonts w:hint="eastAsia" w:asciiTheme="majorEastAsia" w:hAnsiTheme="majorEastAsia" w:eastAsiaTheme="majorEastAsia"/>
              </w:rPr>
              <w:t>3</w:t>
            </w:r>
          </w:p>
        </w:tc>
        <w:tc>
          <w:tcPr>
            <w:tcW w:w="1276" w:type="dxa"/>
            <w:vAlign w:val="center"/>
          </w:tcPr>
          <w:p>
            <w:pPr>
              <w:jc w:val="center"/>
              <w:rPr>
                <w:rFonts w:asciiTheme="majorEastAsia" w:hAnsiTheme="majorEastAsia" w:eastAsiaTheme="majorEastAsia"/>
              </w:rPr>
            </w:pPr>
            <w:r>
              <w:rPr>
                <w:rFonts w:hint="eastAsia" w:asciiTheme="majorEastAsia" w:hAnsiTheme="majorEastAsia" w:eastAsiaTheme="majorEastAsia"/>
              </w:rPr>
              <w:t>校运会</w:t>
            </w:r>
          </w:p>
        </w:tc>
        <w:tc>
          <w:tcPr>
            <w:tcW w:w="3161" w:type="dxa"/>
            <w:vAlign w:val="center"/>
          </w:tcPr>
          <w:p>
            <w:pPr>
              <w:jc w:val="center"/>
              <w:rPr>
                <w:rFonts w:asciiTheme="majorEastAsia" w:hAnsiTheme="majorEastAsia" w:eastAsiaTheme="majorEastAsia"/>
              </w:rPr>
            </w:pPr>
            <w:r>
              <w:rPr>
                <w:rFonts w:hint="eastAsia" w:asciiTheme="majorEastAsia" w:hAnsiTheme="majorEastAsia" w:eastAsiaTheme="majorEastAsia"/>
              </w:rPr>
              <w:t>12学时*3学年=36学时（1学分）</w:t>
            </w:r>
          </w:p>
        </w:tc>
        <w:tc>
          <w:tcPr>
            <w:tcW w:w="3360" w:type="dxa"/>
            <w:vAlign w:val="center"/>
          </w:tcPr>
          <w:p>
            <w:pPr>
              <w:rPr>
                <w:rFonts w:asciiTheme="majorEastAsia" w:hAnsiTheme="majorEastAsia" w:eastAsiaTheme="majorEastAsia"/>
              </w:rPr>
            </w:pPr>
            <w:r>
              <w:rPr>
                <w:rFonts w:hint="eastAsia" w:asciiTheme="majorEastAsia" w:hAnsiTheme="majorEastAsia" w:eastAsiaTheme="majorEastAsia"/>
              </w:rPr>
              <w:t>第1、3、5学期举行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heme="majorEastAsia" w:hAnsiTheme="majorEastAsia" w:eastAsiaTheme="majorEastAsia"/>
              </w:rPr>
            </w:pPr>
            <w:r>
              <w:rPr>
                <w:rFonts w:hint="eastAsia" w:asciiTheme="majorEastAsia" w:hAnsiTheme="majorEastAsia" w:eastAsiaTheme="majorEastAsia"/>
              </w:rPr>
              <w:t>4</w:t>
            </w:r>
          </w:p>
        </w:tc>
        <w:tc>
          <w:tcPr>
            <w:tcW w:w="1276" w:type="dxa"/>
            <w:vAlign w:val="center"/>
          </w:tcPr>
          <w:p>
            <w:pPr>
              <w:jc w:val="center"/>
              <w:rPr>
                <w:rFonts w:asciiTheme="majorEastAsia" w:hAnsiTheme="majorEastAsia" w:eastAsiaTheme="majorEastAsia"/>
              </w:rPr>
            </w:pPr>
            <w:r>
              <w:rPr>
                <w:rFonts w:hint="eastAsia" w:asciiTheme="majorEastAsia" w:hAnsiTheme="majorEastAsia" w:eastAsiaTheme="majorEastAsia"/>
              </w:rPr>
              <w:t>体育竞赛或文艺表演</w:t>
            </w:r>
          </w:p>
        </w:tc>
        <w:tc>
          <w:tcPr>
            <w:tcW w:w="3161" w:type="dxa"/>
            <w:vAlign w:val="center"/>
          </w:tcPr>
          <w:p>
            <w:pPr>
              <w:jc w:val="center"/>
              <w:rPr>
                <w:rFonts w:asciiTheme="majorEastAsia" w:hAnsiTheme="majorEastAsia" w:eastAsiaTheme="majorEastAsia"/>
              </w:rPr>
            </w:pPr>
          </w:p>
        </w:tc>
        <w:tc>
          <w:tcPr>
            <w:tcW w:w="3360" w:type="dxa"/>
            <w:vAlign w:val="center"/>
          </w:tcPr>
          <w:p>
            <w:pPr>
              <w:rPr>
                <w:rFonts w:asciiTheme="majorEastAsia" w:hAnsiTheme="majorEastAsia" w:eastAsiaTheme="majorEastAsia"/>
              </w:rPr>
            </w:pPr>
            <w:r>
              <w:rPr>
                <w:rFonts w:hint="eastAsia" w:asciiTheme="majorEastAsia" w:hAnsiTheme="majorEastAsia" w:eastAsiaTheme="majorEastAsia"/>
              </w:rPr>
              <w:t>获得省级以上三等及以上奖项或名次可以进行学分认定互换，参照相关制度执行。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合计</w:t>
            </w:r>
          </w:p>
        </w:tc>
        <w:tc>
          <w:tcPr>
            <w:tcW w:w="3161" w:type="dxa"/>
            <w:vAlign w:val="center"/>
          </w:tcPr>
          <w:p>
            <w:pPr>
              <w:jc w:val="center"/>
              <w:rPr>
                <w:rFonts w:asciiTheme="majorEastAsia" w:hAnsiTheme="majorEastAsia" w:eastAsiaTheme="majorEastAsia"/>
              </w:rPr>
            </w:pPr>
            <w:r>
              <w:rPr>
                <w:rFonts w:hint="eastAsia" w:asciiTheme="majorEastAsia" w:hAnsiTheme="majorEastAsia" w:eastAsiaTheme="majorEastAsia"/>
              </w:rPr>
              <w:t>108学时（5学分）</w:t>
            </w:r>
          </w:p>
        </w:tc>
        <w:tc>
          <w:tcPr>
            <w:tcW w:w="3360" w:type="dxa"/>
            <w:vAlign w:val="center"/>
          </w:tcPr>
          <w:p>
            <w:pPr>
              <w:rPr>
                <w:rFonts w:asciiTheme="majorEastAsia" w:hAnsiTheme="majorEastAsia" w:eastAsiaTheme="majorEastAsia"/>
              </w:rPr>
            </w:pPr>
          </w:p>
        </w:tc>
      </w:tr>
    </w:tbl>
    <w:p>
      <w:pPr>
        <w:ind w:firstLine="420" w:firstLineChars="200"/>
        <w:rPr>
          <w:rFonts w:asciiTheme="majorEastAsia" w:hAnsiTheme="majorEastAsia" w:eastAsiaTheme="majorEastAsia"/>
        </w:rPr>
      </w:pPr>
      <w:r>
        <w:rPr>
          <w:rFonts w:hint="eastAsia" w:asciiTheme="majorEastAsia" w:hAnsiTheme="majorEastAsia" w:eastAsiaTheme="majorEastAsia"/>
        </w:rPr>
        <w:t>4.4 创新创业教育要求</w:t>
      </w:r>
    </w:p>
    <w:p>
      <w:pPr>
        <w:ind w:firstLine="420" w:firstLineChars="200"/>
        <w:rPr>
          <w:rFonts w:asciiTheme="majorEastAsia" w:hAnsiTheme="majorEastAsia" w:eastAsiaTheme="majorEastAsia"/>
        </w:rPr>
      </w:pPr>
      <w:r>
        <w:rPr>
          <w:rFonts w:hint="eastAsia" w:asciiTheme="majorEastAsia" w:hAnsiTheme="majorEastAsia" w:eastAsiaTheme="majorEastAsia"/>
        </w:rPr>
        <w:t>根据广东省教育厅《关于深化高等学校创新创业教育改革的若干意见》、教育部《高等职业教育创新发展行动计划（2015-2018年）》文件要求，构建创新教育课程体系，通过第一课堂学习和第二课堂实践培养学生创新创业能力，具体见下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1701"/>
        <w:gridCol w:w="142"/>
        <w:gridCol w:w="155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ajorEastAsia" w:hAnsiTheme="majorEastAsia" w:eastAsiaTheme="majorEastAsia"/>
              </w:rPr>
            </w:pPr>
            <w:r>
              <w:rPr>
                <w:rFonts w:hint="eastAsia" w:asciiTheme="majorEastAsia" w:hAnsiTheme="majorEastAsia" w:eastAsiaTheme="majorEastAsia"/>
              </w:rPr>
              <w:t>序号</w:t>
            </w:r>
          </w:p>
        </w:tc>
        <w:tc>
          <w:tcPr>
            <w:tcW w:w="1985" w:type="dxa"/>
          </w:tcPr>
          <w:p>
            <w:pPr>
              <w:rPr>
                <w:rFonts w:asciiTheme="majorEastAsia" w:hAnsiTheme="majorEastAsia" w:eastAsiaTheme="majorEastAsia"/>
              </w:rPr>
            </w:pPr>
            <w:r>
              <w:rPr>
                <w:rFonts w:hint="eastAsia" w:asciiTheme="majorEastAsia" w:hAnsiTheme="majorEastAsia" w:eastAsiaTheme="majorEastAsia"/>
              </w:rPr>
              <w:t>创新创业课程模块</w:t>
            </w:r>
          </w:p>
        </w:tc>
        <w:tc>
          <w:tcPr>
            <w:tcW w:w="1701" w:type="dxa"/>
          </w:tcPr>
          <w:p>
            <w:pPr>
              <w:rPr>
                <w:rFonts w:asciiTheme="majorEastAsia" w:hAnsiTheme="majorEastAsia" w:eastAsiaTheme="majorEastAsia"/>
              </w:rPr>
            </w:pPr>
            <w:r>
              <w:rPr>
                <w:rFonts w:hint="eastAsia" w:asciiTheme="majorEastAsia" w:hAnsiTheme="majorEastAsia" w:eastAsiaTheme="majorEastAsia"/>
              </w:rPr>
              <w:t>课程</w:t>
            </w:r>
          </w:p>
        </w:tc>
        <w:tc>
          <w:tcPr>
            <w:tcW w:w="1701" w:type="dxa"/>
            <w:gridSpan w:val="2"/>
          </w:tcPr>
          <w:p>
            <w:pPr>
              <w:rPr>
                <w:rFonts w:asciiTheme="majorEastAsia" w:hAnsiTheme="majorEastAsia" w:eastAsiaTheme="majorEastAsia"/>
              </w:rPr>
            </w:pPr>
            <w:r>
              <w:rPr>
                <w:rFonts w:hint="eastAsia" w:asciiTheme="majorEastAsia" w:hAnsiTheme="majorEastAsia" w:eastAsiaTheme="majorEastAsia"/>
              </w:rPr>
              <w:t>学分/学时要求</w:t>
            </w:r>
          </w:p>
        </w:tc>
        <w:tc>
          <w:tcPr>
            <w:tcW w:w="2460" w:type="dxa"/>
          </w:tcPr>
          <w:p>
            <w:pPr>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rPr>
                <w:rFonts w:asciiTheme="majorEastAsia" w:hAnsiTheme="majorEastAsia" w:eastAsiaTheme="majorEastAsia"/>
              </w:rPr>
            </w:pPr>
            <w:r>
              <w:rPr>
                <w:rFonts w:hint="eastAsia" w:asciiTheme="majorEastAsia" w:hAnsiTheme="majorEastAsia" w:eastAsiaTheme="majorEastAsia"/>
              </w:rPr>
              <w:t>1</w:t>
            </w:r>
          </w:p>
        </w:tc>
        <w:tc>
          <w:tcPr>
            <w:tcW w:w="1985" w:type="dxa"/>
            <w:vMerge w:val="restart"/>
          </w:tcPr>
          <w:p>
            <w:pPr>
              <w:rPr>
                <w:rFonts w:asciiTheme="majorEastAsia" w:hAnsiTheme="majorEastAsia" w:eastAsiaTheme="majorEastAsia"/>
              </w:rPr>
            </w:pPr>
            <w:r>
              <w:rPr>
                <w:rFonts w:hint="eastAsia" w:asciiTheme="majorEastAsia" w:hAnsiTheme="majorEastAsia" w:eastAsiaTheme="majorEastAsia"/>
              </w:rPr>
              <w:t>通识类必修课程</w:t>
            </w:r>
          </w:p>
        </w:tc>
        <w:tc>
          <w:tcPr>
            <w:tcW w:w="1701" w:type="dxa"/>
          </w:tcPr>
          <w:p>
            <w:pPr>
              <w:rPr>
                <w:rFonts w:asciiTheme="majorEastAsia" w:hAnsiTheme="majorEastAsia" w:eastAsiaTheme="majorEastAsia"/>
              </w:rPr>
            </w:pPr>
            <w:r>
              <w:rPr>
                <w:rFonts w:hint="eastAsia" w:asciiTheme="majorEastAsia" w:hAnsiTheme="majorEastAsia" w:eastAsiaTheme="majorEastAsia"/>
              </w:rPr>
              <w:t>创新创业理论与方法</w:t>
            </w:r>
          </w:p>
        </w:tc>
        <w:tc>
          <w:tcPr>
            <w:tcW w:w="1701" w:type="dxa"/>
            <w:gridSpan w:val="2"/>
          </w:tcPr>
          <w:p>
            <w:pPr>
              <w:rPr>
                <w:rFonts w:asciiTheme="majorEastAsia" w:hAnsiTheme="majorEastAsia" w:eastAsiaTheme="majorEastAsia"/>
              </w:rPr>
            </w:pPr>
            <w:r>
              <w:rPr>
                <w:rFonts w:hint="eastAsia" w:asciiTheme="majorEastAsia" w:hAnsiTheme="majorEastAsia" w:eastAsiaTheme="majorEastAsia"/>
              </w:rPr>
              <w:t>2学分/36学时</w:t>
            </w:r>
          </w:p>
        </w:tc>
        <w:tc>
          <w:tcPr>
            <w:tcW w:w="2460" w:type="dxa"/>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rFonts w:asciiTheme="majorEastAsia" w:hAnsiTheme="majorEastAsia" w:eastAsiaTheme="majorEastAsia"/>
              </w:rPr>
            </w:pPr>
          </w:p>
        </w:tc>
        <w:tc>
          <w:tcPr>
            <w:tcW w:w="1985" w:type="dxa"/>
            <w:vMerge w:val="continue"/>
          </w:tcPr>
          <w:p>
            <w:pPr>
              <w:rPr>
                <w:rFonts w:asciiTheme="majorEastAsia" w:hAnsiTheme="majorEastAsia" w:eastAsiaTheme="majorEastAsia"/>
              </w:rPr>
            </w:pPr>
          </w:p>
        </w:tc>
        <w:tc>
          <w:tcPr>
            <w:tcW w:w="1701" w:type="dxa"/>
          </w:tcPr>
          <w:p>
            <w:pPr>
              <w:rPr>
                <w:rFonts w:asciiTheme="majorEastAsia" w:hAnsiTheme="majorEastAsia" w:eastAsiaTheme="majorEastAsia"/>
              </w:rPr>
            </w:pPr>
            <w:r>
              <w:rPr>
                <w:rFonts w:hint="eastAsia" w:asciiTheme="majorEastAsia" w:hAnsiTheme="majorEastAsia" w:eastAsiaTheme="majorEastAsia"/>
              </w:rPr>
              <w:t>创新创业实践（2、3、4、5学期，可以学分认定互换）</w:t>
            </w:r>
          </w:p>
        </w:tc>
        <w:tc>
          <w:tcPr>
            <w:tcW w:w="1701" w:type="dxa"/>
            <w:gridSpan w:val="2"/>
          </w:tcPr>
          <w:p>
            <w:pPr>
              <w:rPr>
                <w:rFonts w:asciiTheme="majorEastAsia" w:hAnsiTheme="majorEastAsia" w:eastAsiaTheme="majorEastAsia"/>
              </w:rPr>
            </w:pPr>
            <w:r>
              <w:rPr>
                <w:rFonts w:hint="eastAsia" w:asciiTheme="majorEastAsia" w:hAnsiTheme="majorEastAsia" w:eastAsiaTheme="majorEastAsia"/>
              </w:rPr>
              <w:t>1学分/30学时</w:t>
            </w:r>
          </w:p>
        </w:tc>
        <w:tc>
          <w:tcPr>
            <w:tcW w:w="2460" w:type="dxa"/>
          </w:tcPr>
          <w:p>
            <w:pPr>
              <w:rPr>
                <w:rFonts w:asciiTheme="majorEastAsia" w:hAnsiTheme="majorEastAsia" w:eastAsiaTheme="majorEastAsia"/>
              </w:rPr>
            </w:pPr>
            <w:r>
              <w:rPr>
                <w:rFonts w:hint="eastAsia" w:asciiTheme="majorEastAsia" w:hAnsiTheme="majorEastAsia" w:eastAsiaTheme="majorEastAsia"/>
              </w:rPr>
              <w:t>充分利用各种资源建设大学生科技园、大学生创业园、创业孵化基地和小微企业创业基地，作为创业教育平台，开设创新创业项目课程，鼓励学生利用课余时间，参加创新创业实践，培养学生创新创业实践能力。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ajorEastAsia" w:hAnsiTheme="majorEastAsia" w:eastAsiaTheme="majorEastAsia"/>
              </w:rPr>
            </w:pPr>
            <w:r>
              <w:rPr>
                <w:rFonts w:hint="eastAsia" w:asciiTheme="majorEastAsia" w:hAnsiTheme="majorEastAsia" w:eastAsiaTheme="majorEastAsia"/>
              </w:rPr>
              <w:t>2</w:t>
            </w:r>
          </w:p>
        </w:tc>
        <w:tc>
          <w:tcPr>
            <w:tcW w:w="1985" w:type="dxa"/>
          </w:tcPr>
          <w:p>
            <w:pPr>
              <w:rPr>
                <w:rFonts w:asciiTheme="majorEastAsia" w:hAnsiTheme="majorEastAsia" w:eastAsiaTheme="majorEastAsia"/>
              </w:rPr>
            </w:pPr>
            <w:r>
              <w:rPr>
                <w:rFonts w:hint="eastAsia" w:asciiTheme="majorEastAsia" w:hAnsiTheme="majorEastAsia" w:eastAsiaTheme="majorEastAsia"/>
              </w:rPr>
              <w:t>通识类选修课程</w:t>
            </w:r>
          </w:p>
        </w:tc>
        <w:tc>
          <w:tcPr>
            <w:tcW w:w="5862" w:type="dxa"/>
            <w:gridSpan w:val="4"/>
          </w:tcPr>
          <w:p>
            <w:pPr>
              <w:rPr>
                <w:rFonts w:asciiTheme="majorEastAsia" w:hAnsiTheme="majorEastAsia" w:eastAsiaTheme="majorEastAsia"/>
              </w:rPr>
            </w:pPr>
            <w:r>
              <w:rPr>
                <w:rFonts w:hint="eastAsia" w:asciiTheme="majorEastAsia" w:hAnsiTheme="majorEastAsia" w:eastAsiaTheme="majorEastAsia"/>
              </w:rPr>
              <w:t>具体课程名称详见《公选课课程目录》，每门课程1学分/18学时。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ajorEastAsia" w:hAnsiTheme="majorEastAsia" w:eastAsiaTheme="majorEastAsia"/>
              </w:rPr>
            </w:pPr>
            <w:r>
              <w:rPr>
                <w:rFonts w:hint="eastAsia" w:asciiTheme="majorEastAsia" w:hAnsiTheme="majorEastAsia" w:eastAsiaTheme="majorEastAsia"/>
              </w:rPr>
              <w:t>3</w:t>
            </w:r>
          </w:p>
        </w:tc>
        <w:tc>
          <w:tcPr>
            <w:tcW w:w="1985" w:type="dxa"/>
          </w:tcPr>
          <w:p>
            <w:pPr>
              <w:rPr>
                <w:rFonts w:asciiTheme="majorEastAsia" w:hAnsiTheme="majorEastAsia" w:eastAsiaTheme="majorEastAsia"/>
              </w:rPr>
            </w:pPr>
            <w:r>
              <w:rPr>
                <w:rFonts w:hint="eastAsia" w:asciiTheme="majorEastAsia" w:hAnsiTheme="majorEastAsia" w:eastAsiaTheme="majorEastAsia"/>
              </w:rPr>
              <w:t>专业核心类课程（融合创新创业）</w:t>
            </w:r>
          </w:p>
        </w:tc>
        <w:tc>
          <w:tcPr>
            <w:tcW w:w="5862" w:type="dxa"/>
            <w:gridSpan w:val="4"/>
          </w:tcPr>
          <w:p>
            <w:pPr>
              <w:rPr>
                <w:rFonts w:asciiTheme="majorEastAsia" w:hAnsiTheme="majorEastAsia" w:eastAsiaTheme="majorEastAsia"/>
              </w:rPr>
            </w:pPr>
            <w:r>
              <w:rPr>
                <w:rFonts w:hint="eastAsia" w:asciiTheme="majorEastAsia" w:hAnsiTheme="majorEastAsia" w:eastAsiaTheme="majorEastAsia"/>
              </w:rPr>
              <w:t>课程标准中体现创新创业教育模块教学内容。每门专业核心课程需分配4-8学时用于讲授新技术、新工艺、新方法等，将培养创新创业思维与专业技能融合起来，培养学生的创新创业意识。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ajorEastAsia" w:hAnsiTheme="majorEastAsia" w:eastAsiaTheme="majorEastAsia"/>
              </w:rPr>
            </w:pPr>
            <w:r>
              <w:rPr>
                <w:rFonts w:hint="eastAsia" w:asciiTheme="majorEastAsia" w:hAnsiTheme="majorEastAsia" w:eastAsiaTheme="majorEastAsia"/>
              </w:rPr>
              <w:t>4</w:t>
            </w:r>
          </w:p>
        </w:tc>
        <w:tc>
          <w:tcPr>
            <w:tcW w:w="1985" w:type="dxa"/>
          </w:tcPr>
          <w:p>
            <w:pPr>
              <w:rPr>
                <w:rFonts w:asciiTheme="majorEastAsia" w:hAnsiTheme="majorEastAsia" w:eastAsiaTheme="majorEastAsia"/>
              </w:rPr>
            </w:pPr>
            <w:r>
              <w:rPr>
                <w:rFonts w:hint="eastAsia" w:asciiTheme="majorEastAsia" w:hAnsiTheme="majorEastAsia" w:eastAsiaTheme="majorEastAsia"/>
              </w:rPr>
              <w:t>专业选修类课程</w:t>
            </w:r>
          </w:p>
          <w:p>
            <w:pPr>
              <w:rPr>
                <w:rFonts w:asciiTheme="majorEastAsia" w:hAnsiTheme="majorEastAsia" w:eastAsiaTheme="majorEastAsia"/>
              </w:rPr>
            </w:pPr>
            <w:r>
              <w:rPr>
                <w:rFonts w:hint="eastAsia" w:asciiTheme="majorEastAsia" w:hAnsiTheme="majorEastAsia" w:eastAsiaTheme="majorEastAsia"/>
              </w:rPr>
              <w:t>（融合创新创业）</w:t>
            </w:r>
          </w:p>
        </w:tc>
        <w:tc>
          <w:tcPr>
            <w:tcW w:w="5862" w:type="dxa"/>
            <w:gridSpan w:val="4"/>
          </w:tcPr>
          <w:p>
            <w:pPr>
              <w:rPr>
                <w:rFonts w:asciiTheme="majorEastAsia" w:hAnsiTheme="majorEastAsia" w:eastAsiaTheme="majorEastAsia"/>
              </w:rPr>
            </w:pPr>
            <w:r>
              <w:rPr>
                <w:rFonts w:hint="eastAsia" w:asciiTheme="majorEastAsia" w:hAnsiTheme="majorEastAsia" w:eastAsiaTheme="majorEastAsia"/>
              </w:rPr>
              <w:t>1.每专业至少开设一门本专业技术发展的前沿方向课程和一门职业核心能力选修课程，逐步由兼职教授讲授的机制。</w:t>
            </w:r>
          </w:p>
          <w:p>
            <w:pPr>
              <w:rPr>
                <w:rFonts w:asciiTheme="majorEastAsia" w:hAnsiTheme="majorEastAsia" w:eastAsiaTheme="majorEastAsia"/>
              </w:rPr>
            </w:pPr>
            <w:r>
              <w:rPr>
                <w:rFonts w:hint="eastAsia" w:asciiTheme="majorEastAsia" w:hAnsiTheme="majorEastAsia" w:eastAsiaTheme="majorEastAsia"/>
              </w:rPr>
              <w:t>2.开设技能拓展类课程，面向从校级竞赛中选拔出来的学生，参加广东省选拔赛训练，完成课程任务，达到要求的学生，计3学分，60学时。</w:t>
            </w:r>
          </w:p>
          <w:p>
            <w:pPr>
              <w:rPr>
                <w:rFonts w:asciiTheme="majorEastAsia" w:hAnsiTheme="majorEastAsia" w:eastAsiaTheme="majorEastAsia"/>
              </w:rPr>
            </w:pPr>
            <w:r>
              <w:rPr>
                <w:rFonts w:hint="eastAsia" w:asciiTheme="majorEastAsia" w:hAnsiTheme="majorEastAsia" w:eastAsiaTheme="majorEastAsia"/>
              </w:rPr>
              <w:t>3.学生获得由教育部组织的职业核心课程类的相关证书，可认定为职业核心能力相应选修课程学分和成绩。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rPr>
                <w:rFonts w:asciiTheme="majorEastAsia" w:hAnsiTheme="majorEastAsia" w:eastAsiaTheme="majorEastAsia"/>
              </w:rPr>
            </w:pPr>
            <w:r>
              <w:rPr>
                <w:rFonts w:hint="eastAsia" w:asciiTheme="majorEastAsia" w:hAnsiTheme="majorEastAsia" w:eastAsiaTheme="majorEastAsia"/>
              </w:rPr>
              <w:t>5</w:t>
            </w:r>
          </w:p>
        </w:tc>
        <w:tc>
          <w:tcPr>
            <w:tcW w:w="1985" w:type="dxa"/>
            <w:vMerge w:val="restart"/>
          </w:tcPr>
          <w:p>
            <w:pPr>
              <w:rPr>
                <w:rFonts w:asciiTheme="majorEastAsia" w:hAnsiTheme="majorEastAsia" w:eastAsiaTheme="majorEastAsia"/>
              </w:rPr>
            </w:pPr>
            <w:r>
              <w:rPr>
                <w:rFonts w:hint="eastAsia" w:asciiTheme="majorEastAsia" w:hAnsiTheme="majorEastAsia" w:eastAsiaTheme="majorEastAsia"/>
              </w:rPr>
              <w:t>创新创业与综合能力课程（与专业课程实现融合，选出某些专业课程，融入创新创业内容）</w:t>
            </w:r>
          </w:p>
        </w:tc>
        <w:tc>
          <w:tcPr>
            <w:tcW w:w="1843" w:type="dxa"/>
            <w:gridSpan w:val="2"/>
          </w:tcPr>
          <w:p>
            <w:pPr>
              <w:rPr>
                <w:rFonts w:asciiTheme="majorEastAsia" w:hAnsiTheme="majorEastAsia" w:eastAsiaTheme="majorEastAsia"/>
              </w:rPr>
            </w:pPr>
            <w:r>
              <w:rPr>
                <w:rFonts w:hint="eastAsia" w:asciiTheme="majorEastAsia" w:hAnsiTheme="majorEastAsia" w:eastAsiaTheme="majorEastAsia"/>
              </w:rPr>
              <w:t>创新创业案例分析</w:t>
            </w:r>
          </w:p>
        </w:tc>
        <w:tc>
          <w:tcPr>
            <w:tcW w:w="1559" w:type="dxa"/>
          </w:tcPr>
          <w:p>
            <w:r>
              <w:rPr>
                <w:rFonts w:hint="eastAsia"/>
              </w:rPr>
              <w:t>2学分/36学时</w:t>
            </w:r>
          </w:p>
        </w:tc>
        <w:tc>
          <w:tcPr>
            <w:tcW w:w="2460"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以选修课形式开设，七选一。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rFonts w:asciiTheme="majorEastAsia" w:hAnsiTheme="majorEastAsia" w:eastAsiaTheme="majorEastAsia"/>
              </w:rPr>
            </w:pPr>
          </w:p>
        </w:tc>
        <w:tc>
          <w:tcPr>
            <w:tcW w:w="1985" w:type="dxa"/>
            <w:vMerge w:val="continue"/>
          </w:tcPr>
          <w:p>
            <w:pPr>
              <w:rPr>
                <w:rFonts w:asciiTheme="majorEastAsia" w:hAnsiTheme="majorEastAsia" w:eastAsiaTheme="majorEastAsia"/>
              </w:rPr>
            </w:pPr>
          </w:p>
        </w:tc>
        <w:tc>
          <w:tcPr>
            <w:tcW w:w="1843" w:type="dxa"/>
            <w:gridSpan w:val="2"/>
          </w:tcPr>
          <w:p>
            <w:r>
              <w:rPr>
                <w:rFonts w:hint="eastAsia"/>
              </w:rPr>
              <w:t>职业核心能力</w:t>
            </w:r>
          </w:p>
        </w:tc>
        <w:tc>
          <w:tcPr>
            <w:tcW w:w="1559" w:type="dxa"/>
          </w:tcPr>
          <w:p>
            <w:r>
              <w:rPr>
                <w:rFonts w:hint="eastAsia"/>
              </w:rPr>
              <w:t>2学分/36学时</w:t>
            </w:r>
          </w:p>
        </w:tc>
        <w:tc>
          <w:tcPr>
            <w:tcW w:w="2460" w:type="dxa"/>
            <w:vMerge w:val="continue"/>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rFonts w:asciiTheme="majorEastAsia" w:hAnsiTheme="majorEastAsia" w:eastAsiaTheme="majorEastAsia"/>
              </w:rPr>
            </w:pPr>
          </w:p>
        </w:tc>
        <w:tc>
          <w:tcPr>
            <w:tcW w:w="1985" w:type="dxa"/>
            <w:vMerge w:val="continue"/>
          </w:tcPr>
          <w:p>
            <w:pPr>
              <w:rPr>
                <w:rFonts w:asciiTheme="majorEastAsia" w:hAnsiTheme="majorEastAsia" w:eastAsiaTheme="majorEastAsia"/>
              </w:rPr>
            </w:pPr>
          </w:p>
        </w:tc>
        <w:tc>
          <w:tcPr>
            <w:tcW w:w="1843" w:type="dxa"/>
            <w:gridSpan w:val="2"/>
          </w:tcPr>
          <w:p>
            <w:r>
              <w:rPr>
                <w:rFonts w:hint="eastAsia"/>
              </w:rPr>
              <w:t>团队合作能力</w:t>
            </w:r>
          </w:p>
        </w:tc>
        <w:tc>
          <w:tcPr>
            <w:tcW w:w="1559" w:type="dxa"/>
          </w:tcPr>
          <w:p>
            <w:r>
              <w:rPr>
                <w:rFonts w:hint="eastAsia"/>
              </w:rPr>
              <w:t>2学分/36学时</w:t>
            </w:r>
          </w:p>
        </w:tc>
        <w:tc>
          <w:tcPr>
            <w:tcW w:w="2460" w:type="dxa"/>
            <w:vMerge w:val="continue"/>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rFonts w:asciiTheme="majorEastAsia" w:hAnsiTheme="majorEastAsia" w:eastAsiaTheme="majorEastAsia"/>
              </w:rPr>
            </w:pPr>
          </w:p>
        </w:tc>
        <w:tc>
          <w:tcPr>
            <w:tcW w:w="1985" w:type="dxa"/>
            <w:vMerge w:val="continue"/>
          </w:tcPr>
          <w:p>
            <w:pPr>
              <w:rPr>
                <w:rFonts w:asciiTheme="majorEastAsia" w:hAnsiTheme="majorEastAsia" w:eastAsiaTheme="majorEastAsia"/>
              </w:rPr>
            </w:pPr>
          </w:p>
        </w:tc>
        <w:tc>
          <w:tcPr>
            <w:tcW w:w="1843" w:type="dxa"/>
            <w:gridSpan w:val="2"/>
          </w:tcPr>
          <w:p>
            <w:r>
              <w:rPr>
                <w:rFonts w:hint="eastAsia"/>
              </w:rPr>
              <w:t>创新改变生活</w:t>
            </w:r>
          </w:p>
        </w:tc>
        <w:tc>
          <w:tcPr>
            <w:tcW w:w="1559" w:type="dxa"/>
          </w:tcPr>
          <w:p>
            <w:r>
              <w:rPr>
                <w:rFonts w:hint="eastAsia"/>
              </w:rPr>
              <w:t>2学分/36学时</w:t>
            </w:r>
          </w:p>
        </w:tc>
        <w:tc>
          <w:tcPr>
            <w:tcW w:w="2460" w:type="dxa"/>
            <w:vMerge w:val="continue"/>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rFonts w:asciiTheme="majorEastAsia" w:hAnsiTheme="majorEastAsia" w:eastAsiaTheme="majorEastAsia"/>
              </w:rPr>
            </w:pPr>
          </w:p>
        </w:tc>
        <w:tc>
          <w:tcPr>
            <w:tcW w:w="1985" w:type="dxa"/>
            <w:vMerge w:val="continue"/>
          </w:tcPr>
          <w:p>
            <w:pPr>
              <w:rPr>
                <w:rFonts w:asciiTheme="majorEastAsia" w:hAnsiTheme="majorEastAsia" w:eastAsiaTheme="majorEastAsia"/>
              </w:rPr>
            </w:pPr>
          </w:p>
        </w:tc>
        <w:tc>
          <w:tcPr>
            <w:tcW w:w="1843" w:type="dxa"/>
            <w:gridSpan w:val="2"/>
          </w:tcPr>
          <w:p>
            <w:r>
              <w:rPr>
                <w:rFonts w:hint="eastAsia"/>
              </w:rPr>
              <w:t>自我管理能力</w:t>
            </w:r>
          </w:p>
        </w:tc>
        <w:tc>
          <w:tcPr>
            <w:tcW w:w="1559" w:type="dxa"/>
          </w:tcPr>
          <w:p>
            <w:r>
              <w:rPr>
                <w:rFonts w:hint="eastAsia"/>
              </w:rPr>
              <w:t>2学分/36学时</w:t>
            </w:r>
          </w:p>
        </w:tc>
        <w:tc>
          <w:tcPr>
            <w:tcW w:w="2460" w:type="dxa"/>
            <w:vMerge w:val="continue"/>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rFonts w:asciiTheme="majorEastAsia" w:hAnsiTheme="majorEastAsia" w:eastAsiaTheme="majorEastAsia"/>
              </w:rPr>
            </w:pPr>
          </w:p>
        </w:tc>
        <w:tc>
          <w:tcPr>
            <w:tcW w:w="1985" w:type="dxa"/>
            <w:vMerge w:val="continue"/>
          </w:tcPr>
          <w:p>
            <w:pPr>
              <w:rPr>
                <w:rFonts w:asciiTheme="majorEastAsia" w:hAnsiTheme="majorEastAsia" w:eastAsiaTheme="majorEastAsia"/>
              </w:rPr>
            </w:pPr>
          </w:p>
        </w:tc>
        <w:tc>
          <w:tcPr>
            <w:tcW w:w="1843" w:type="dxa"/>
            <w:gridSpan w:val="2"/>
          </w:tcPr>
          <w:p>
            <w:r>
              <w:rPr>
                <w:rFonts w:hint="eastAsia"/>
              </w:rPr>
              <w:t>信息处理能力</w:t>
            </w:r>
          </w:p>
        </w:tc>
        <w:tc>
          <w:tcPr>
            <w:tcW w:w="1559" w:type="dxa"/>
          </w:tcPr>
          <w:p>
            <w:r>
              <w:rPr>
                <w:rFonts w:hint="eastAsia"/>
              </w:rPr>
              <w:t>2学分/36学时</w:t>
            </w:r>
          </w:p>
        </w:tc>
        <w:tc>
          <w:tcPr>
            <w:tcW w:w="2460" w:type="dxa"/>
            <w:vMerge w:val="continue"/>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rFonts w:asciiTheme="majorEastAsia" w:hAnsiTheme="majorEastAsia" w:eastAsiaTheme="majorEastAsia"/>
              </w:rPr>
            </w:pPr>
          </w:p>
        </w:tc>
        <w:tc>
          <w:tcPr>
            <w:tcW w:w="1985" w:type="dxa"/>
            <w:vMerge w:val="continue"/>
          </w:tcPr>
          <w:p>
            <w:pPr>
              <w:rPr>
                <w:rFonts w:asciiTheme="majorEastAsia" w:hAnsiTheme="majorEastAsia" w:eastAsiaTheme="majorEastAsia"/>
              </w:rPr>
            </w:pPr>
          </w:p>
        </w:tc>
        <w:tc>
          <w:tcPr>
            <w:tcW w:w="1843" w:type="dxa"/>
            <w:gridSpan w:val="2"/>
          </w:tcPr>
          <w:p>
            <w:r>
              <w:rPr>
                <w:rFonts w:hint="eastAsia"/>
              </w:rPr>
              <w:t>职业沟通能力</w:t>
            </w:r>
          </w:p>
        </w:tc>
        <w:tc>
          <w:tcPr>
            <w:tcW w:w="1559" w:type="dxa"/>
          </w:tcPr>
          <w:p>
            <w:r>
              <w:rPr>
                <w:rFonts w:hint="eastAsia"/>
              </w:rPr>
              <w:t>2学分/36学时</w:t>
            </w:r>
          </w:p>
        </w:tc>
        <w:tc>
          <w:tcPr>
            <w:tcW w:w="2460" w:type="dxa"/>
            <w:vMerge w:val="continue"/>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ajorEastAsia" w:hAnsiTheme="majorEastAsia" w:eastAsiaTheme="majorEastAsia"/>
              </w:rPr>
            </w:pPr>
            <w:r>
              <w:rPr>
                <w:rFonts w:hint="eastAsia" w:asciiTheme="majorEastAsia" w:hAnsiTheme="majorEastAsia" w:eastAsiaTheme="majorEastAsia"/>
              </w:rPr>
              <w:t>6</w:t>
            </w:r>
          </w:p>
        </w:tc>
        <w:tc>
          <w:tcPr>
            <w:tcW w:w="1985" w:type="dxa"/>
          </w:tcPr>
          <w:p>
            <w:pPr>
              <w:rPr>
                <w:rFonts w:asciiTheme="majorEastAsia" w:hAnsiTheme="majorEastAsia" w:eastAsiaTheme="majorEastAsia"/>
              </w:rPr>
            </w:pPr>
            <w:r>
              <w:rPr>
                <w:rFonts w:hint="eastAsia" w:asciiTheme="majorEastAsia" w:hAnsiTheme="majorEastAsia" w:eastAsiaTheme="majorEastAsia"/>
              </w:rPr>
              <w:t>技能竞赛</w:t>
            </w:r>
          </w:p>
        </w:tc>
        <w:tc>
          <w:tcPr>
            <w:tcW w:w="5862" w:type="dxa"/>
            <w:gridSpan w:val="4"/>
          </w:tcPr>
          <w:p>
            <w:pPr>
              <w:rPr>
                <w:rFonts w:asciiTheme="majorEastAsia" w:hAnsiTheme="majorEastAsia" w:eastAsiaTheme="majorEastAsia"/>
              </w:rPr>
            </w:pPr>
            <w:r>
              <w:rPr>
                <w:rFonts w:hint="eastAsia" w:asciiTheme="majorEastAsia" w:hAnsiTheme="majorEastAsia" w:eastAsiaTheme="majorEastAsia"/>
              </w:rPr>
              <w:t>获得省级及以上专业技能竞赛三等奖及以上荣誉或名次，按照“技能对等”的原则，可以替代职业技能等级证书。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ajorEastAsia" w:hAnsiTheme="majorEastAsia" w:eastAsiaTheme="majorEastAsia"/>
              </w:rPr>
            </w:pPr>
            <w:r>
              <w:rPr>
                <w:rFonts w:hint="eastAsia" w:asciiTheme="majorEastAsia" w:hAnsiTheme="majorEastAsia" w:eastAsiaTheme="majorEastAsia"/>
              </w:rPr>
              <w:t>7</w:t>
            </w:r>
          </w:p>
        </w:tc>
        <w:tc>
          <w:tcPr>
            <w:tcW w:w="1985" w:type="dxa"/>
          </w:tcPr>
          <w:p>
            <w:pPr>
              <w:rPr>
                <w:rFonts w:asciiTheme="majorEastAsia" w:hAnsiTheme="majorEastAsia" w:eastAsiaTheme="majorEastAsia"/>
              </w:rPr>
            </w:pPr>
            <w:r>
              <w:rPr>
                <w:rFonts w:hint="eastAsia" w:asciiTheme="majorEastAsia" w:hAnsiTheme="majorEastAsia" w:eastAsiaTheme="majorEastAsia"/>
              </w:rPr>
              <w:t>技术研发、发明创造、专利申请、论文撰写</w:t>
            </w:r>
          </w:p>
        </w:tc>
        <w:tc>
          <w:tcPr>
            <w:tcW w:w="5862" w:type="dxa"/>
            <w:gridSpan w:val="4"/>
          </w:tcPr>
          <w:p>
            <w:pPr>
              <w:rPr>
                <w:rFonts w:asciiTheme="majorEastAsia" w:hAnsiTheme="majorEastAsia" w:eastAsiaTheme="majorEastAsia"/>
              </w:rPr>
            </w:pPr>
            <w:r>
              <w:rPr>
                <w:rFonts w:hint="eastAsia" w:asciiTheme="majorEastAsia" w:hAnsiTheme="majorEastAsia" w:eastAsiaTheme="majorEastAsia"/>
              </w:rPr>
              <w:t>获1项专利、公开发表1篇论文或参与1项校级及以上教研教改、质量工程、科研项目，可免修毕业设计（毕业综合实践报告、论文、创业报告），计1学分。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tcPr>
          <w:p>
            <w:pPr>
              <w:rPr>
                <w:rFonts w:asciiTheme="majorEastAsia" w:hAnsiTheme="majorEastAsia" w:eastAsiaTheme="majorEastAsia"/>
              </w:rPr>
            </w:pPr>
            <w:r>
              <w:rPr>
                <w:rFonts w:hint="eastAsia" w:asciiTheme="majorEastAsia" w:hAnsiTheme="majorEastAsia" w:eastAsiaTheme="majorEastAsia"/>
              </w:rPr>
              <w:t>8</w:t>
            </w:r>
          </w:p>
        </w:tc>
        <w:tc>
          <w:tcPr>
            <w:tcW w:w="1985" w:type="dxa"/>
          </w:tcPr>
          <w:p>
            <w:pPr>
              <w:rPr>
                <w:rFonts w:asciiTheme="majorEastAsia" w:hAnsiTheme="majorEastAsia" w:eastAsiaTheme="majorEastAsia"/>
              </w:rPr>
            </w:pPr>
            <w:r>
              <w:rPr>
                <w:rFonts w:hint="eastAsia" w:asciiTheme="majorEastAsia" w:hAnsiTheme="majorEastAsia" w:eastAsiaTheme="majorEastAsia"/>
              </w:rPr>
              <w:t>创新创业竞赛</w:t>
            </w:r>
          </w:p>
        </w:tc>
        <w:tc>
          <w:tcPr>
            <w:tcW w:w="5862" w:type="dxa"/>
            <w:gridSpan w:val="4"/>
          </w:tcPr>
          <w:p>
            <w:pPr>
              <w:tabs>
                <w:tab w:val="left" w:pos="312"/>
              </w:tabs>
              <w:rPr>
                <w:rFonts w:asciiTheme="majorEastAsia" w:hAnsiTheme="majorEastAsia" w:eastAsiaTheme="majorEastAsia"/>
              </w:rPr>
            </w:pPr>
            <w:r>
              <w:rPr>
                <w:rFonts w:hint="eastAsia" w:asciiTheme="majorEastAsia" w:hAnsiTheme="majorEastAsia" w:eastAsiaTheme="majorEastAsia"/>
              </w:rPr>
              <w:t>面向从校级竞赛中选拔出来的学生，参加广东省选拔赛训练，完成课程任务，达到要求的学生，计3学分，60学时，可以与选修类课程进行学分互换。</w:t>
            </w:r>
          </w:p>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tcPr>
          <w:p>
            <w:pPr>
              <w:rPr>
                <w:rFonts w:asciiTheme="majorEastAsia" w:hAnsiTheme="majorEastAsia" w:eastAsiaTheme="majorEastAsia"/>
              </w:rPr>
            </w:pPr>
            <w:r>
              <w:rPr>
                <w:rFonts w:hint="eastAsia" w:asciiTheme="majorEastAsia" w:hAnsiTheme="majorEastAsia" w:eastAsiaTheme="majorEastAsia"/>
              </w:rPr>
              <w:t>9</w:t>
            </w:r>
          </w:p>
        </w:tc>
        <w:tc>
          <w:tcPr>
            <w:tcW w:w="1985" w:type="dxa"/>
          </w:tcPr>
          <w:p>
            <w:pPr>
              <w:rPr>
                <w:rFonts w:asciiTheme="majorEastAsia" w:hAnsiTheme="majorEastAsia" w:eastAsiaTheme="majorEastAsia"/>
              </w:rPr>
            </w:pPr>
            <w:r>
              <w:rPr>
                <w:rFonts w:hint="eastAsia" w:asciiTheme="majorEastAsia" w:hAnsiTheme="majorEastAsia" w:eastAsiaTheme="majorEastAsia"/>
              </w:rPr>
              <w:t>产业学院卓越型人才培养、复合型人才培养</w:t>
            </w:r>
          </w:p>
        </w:tc>
        <w:tc>
          <w:tcPr>
            <w:tcW w:w="5862" w:type="dxa"/>
            <w:gridSpan w:val="4"/>
          </w:tcPr>
          <w:p>
            <w:pPr>
              <w:rPr>
                <w:rFonts w:asciiTheme="majorEastAsia" w:hAnsiTheme="majorEastAsia" w:eastAsiaTheme="majorEastAsia"/>
              </w:rPr>
            </w:pPr>
            <w:r>
              <w:rPr>
                <w:rFonts w:hint="eastAsia" w:asciiTheme="majorEastAsia" w:hAnsiTheme="majorEastAsia" w:eastAsiaTheme="majorEastAsia"/>
              </w:rPr>
              <w:t>制订产业学院人才培养方案，开设产业学院卓越型人才培养、复合型人才培养培养班。所获学分可以与相应专业技术类课程互换。</w:t>
            </w:r>
          </w:p>
        </w:tc>
      </w:tr>
    </w:tbl>
    <w:p>
      <w:pPr>
        <w:ind w:firstLine="420" w:firstLineChars="200"/>
        <w:rPr>
          <w:rFonts w:asciiTheme="majorEastAsia" w:hAnsiTheme="majorEastAsia" w:eastAsiaTheme="majorEastAsia"/>
        </w:rPr>
      </w:pPr>
      <w:r>
        <w:rPr>
          <w:rFonts w:hint="eastAsia" w:asciiTheme="majorEastAsia" w:hAnsiTheme="majorEastAsia" w:eastAsiaTheme="majorEastAsia"/>
        </w:rPr>
        <w:t>4.5 各类竞赛训练课程要求</w:t>
      </w:r>
    </w:p>
    <w:p>
      <w:pPr>
        <w:ind w:firstLine="420" w:firstLineChars="200"/>
        <w:rPr>
          <w:rFonts w:asciiTheme="majorEastAsia" w:hAnsiTheme="majorEastAsia" w:eastAsiaTheme="majorEastAsia"/>
        </w:rPr>
      </w:pPr>
      <w:r>
        <w:rPr>
          <w:rFonts w:hint="eastAsia" w:asciiTheme="majorEastAsia" w:hAnsiTheme="majorEastAsia" w:eastAsiaTheme="majorEastAsia"/>
        </w:rPr>
        <w:t>（1）各专业（群）要根据国内、国际技能竞赛标准制订专业（群）技能竞赛训练大纲，融入相应的课程标准。</w:t>
      </w:r>
    </w:p>
    <w:p>
      <w:pPr>
        <w:ind w:firstLine="420" w:firstLineChars="200"/>
        <w:rPr>
          <w:rFonts w:asciiTheme="majorEastAsia" w:hAnsiTheme="majorEastAsia" w:eastAsiaTheme="majorEastAsia"/>
        </w:rPr>
      </w:pPr>
      <w:r>
        <w:rPr>
          <w:rFonts w:hint="eastAsia" w:asciiTheme="majorEastAsia" w:hAnsiTheme="majorEastAsia" w:eastAsiaTheme="majorEastAsia"/>
        </w:rPr>
        <w:t>（2）学生参加省、国家、国际等教育主管部门及行指委（教指委）组织的各类技能大赛获奖的，可参照相关办法进行学分认定。</w:t>
      </w:r>
    </w:p>
    <w:p>
      <w:pPr>
        <w:ind w:firstLine="420" w:firstLineChars="200"/>
        <w:rPr>
          <w:rFonts w:asciiTheme="majorEastAsia" w:hAnsiTheme="majorEastAsia" w:eastAsiaTheme="majorEastAsia"/>
        </w:rPr>
      </w:pPr>
      <w:r>
        <w:rPr>
          <w:rFonts w:hint="eastAsia" w:asciiTheme="majorEastAsia" w:hAnsiTheme="majorEastAsia" w:eastAsiaTheme="majorEastAsia"/>
        </w:rPr>
        <w:t>4.6 德智体美劳全面发展培养要求</w:t>
      </w:r>
    </w:p>
    <w:p>
      <w:pPr>
        <w:ind w:firstLine="420" w:firstLineChars="200"/>
        <w:rPr>
          <w:rFonts w:asciiTheme="majorEastAsia" w:hAnsiTheme="majorEastAsia" w:eastAsiaTheme="majorEastAsia"/>
        </w:rPr>
      </w:pPr>
      <w:r>
        <w:rPr>
          <w:rFonts w:hint="eastAsia" w:asciiTheme="majorEastAsia" w:hAnsiTheme="majorEastAsia" w:eastAsiaTheme="majorEastAsia"/>
        </w:rPr>
        <w:t>为促进学生德智体美劳全面发展，学生在校期间需参加第一课堂学习和参与第二课堂各类综合素质活动，通过综合评价，成绩合格（60分及以上）准予毕业，并纳入人才培养方案毕业条件。</w:t>
      </w:r>
    </w:p>
    <w:p>
      <w:pPr>
        <w:ind w:firstLine="420" w:firstLineChars="200"/>
        <w:rPr>
          <w:rFonts w:asciiTheme="majorEastAsia" w:hAnsiTheme="majorEastAsia" w:eastAsiaTheme="majorEastAsia"/>
        </w:rPr>
      </w:pPr>
    </w:p>
    <w:p>
      <w:pPr>
        <w:pStyle w:val="3"/>
        <w:numPr>
          <w:ilvl w:val="0"/>
          <w:numId w:val="5"/>
        </w:numPr>
        <w:rPr>
          <w:sz w:val="24"/>
          <w:szCs w:val="24"/>
        </w:rPr>
      </w:pPr>
      <w:bookmarkStart w:id="19" w:name="_Toc22141903"/>
      <w:r>
        <w:rPr>
          <w:rFonts w:hint="eastAsia"/>
        </w:rPr>
        <w:t>教学计划</w:t>
      </w:r>
      <w:bookmarkEnd w:id="19"/>
    </w:p>
    <w:tbl>
      <w:tblPr>
        <w:tblStyle w:val="15"/>
        <w:tblpPr w:leftFromText="180" w:rightFromText="180" w:vertAnchor="text" w:horzAnchor="margin" w:tblpY="1172"/>
        <w:tblOverlap w:val="never"/>
        <w:tblW w:w="5346" w:type="pct"/>
        <w:tblInd w:w="0" w:type="dxa"/>
        <w:tblLayout w:type="fixed"/>
        <w:tblCellMar>
          <w:top w:w="0" w:type="dxa"/>
          <w:left w:w="0" w:type="dxa"/>
          <w:bottom w:w="0" w:type="dxa"/>
          <w:right w:w="0" w:type="dxa"/>
        </w:tblCellMar>
      </w:tblPr>
      <w:tblGrid>
        <w:gridCol w:w="501"/>
        <w:gridCol w:w="267"/>
        <w:gridCol w:w="265"/>
        <w:gridCol w:w="280"/>
        <w:gridCol w:w="451"/>
        <w:gridCol w:w="554"/>
        <w:gridCol w:w="290"/>
        <w:gridCol w:w="461"/>
        <w:gridCol w:w="305"/>
        <w:gridCol w:w="239"/>
        <w:gridCol w:w="262"/>
        <w:gridCol w:w="139"/>
        <w:gridCol w:w="167"/>
        <w:gridCol w:w="492"/>
        <w:gridCol w:w="264"/>
        <w:gridCol w:w="267"/>
        <w:gridCol w:w="182"/>
        <w:gridCol w:w="85"/>
        <w:gridCol w:w="265"/>
        <w:gridCol w:w="264"/>
        <w:gridCol w:w="267"/>
        <w:gridCol w:w="264"/>
        <w:gridCol w:w="269"/>
        <w:gridCol w:w="264"/>
        <w:gridCol w:w="267"/>
        <w:gridCol w:w="269"/>
        <w:gridCol w:w="164"/>
        <w:gridCol w:w="1142"/>
      </w:tblGrid>
      <w:tr>
        <w:trPr>
          <w:trHeight w:val="630" w:hRule="atLeast"/>
        </w:trPr>
        <w:tc>
          <w:tcPr>
            <w:tcW w:w="4267" w:type="pct"/>
            <w:gridSpan w:val="26"/>
            <w:tcBorders>
              <w:top w:val="nil"/>
              <w:left w:val="nil"/>
              <w:bottom w:val="nil"/>
              <w:right w:val="nil"/>
            </w:tcBorders>
            <w:shd w:val="clear" w:color="auto" w:fill="auto"/>
            <w:noWrap/>
            <w:tcMar>
              <w:top w:w="12" w:type="dxa"/>
              <w:left w:w="12" w:type="dxa"/>
              <w:right w:w="12" w:type="dxa"/>
            </w:tcMar>
            <w:vAlign w:val="center"/>
          </w:tcPr>
          <w:p>
            <w:pPr>
              <w:rPr>
                <w:sz w:val="20"/>
                <w:szCs w:val="21"/>
              </w:rPr>
            </w:pPr>
            <w:bookmarkStart w:id="20" w:name="_Toc22141904"/>
            <w:r>
              <w:rPr>
                <w:rFonts w:hint="eastAsia"/>
                <w:sz w:val="20"/>
                <w:szCs w:val="21"/>
              </w:rPr>
              <w:t>专业教学计划表</w:t>
            </w:r>
          </w:p>
        </w:tc>
        <w:tc>
          <w:tcPr>
            <w:tcW w:w="733" w:type="pct"/>
            <w:gridSpan w:val="2"/>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12" w:hRule="atLeast"/>
        </w:trPr>
        <w:tc>
          <w:tcPr>
            <w:tcW w:w="99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0"/>
                <w:szCs w:val="21"/>
              </w:rPr>
            </w:pPr>
            <w:r>
              <w:rPr>
                <w:rFonts w:hint="eastAsia"/>
                <w:sz w:val="20"/>
                <w:szCs w:val="21"/>
              </w:rPr>
              <w:t>专业名称（专业方向）：</w:t>
            </w:r>
          </w:p>
        </w:tc>
        <w:tc>
          <w:tcPr>
            <w:tcW w:w="904"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0"/>
                <w:szCs w:val="21"/>
              </w:rPr>
            </w:pPr>
            <w:r>
              <w:rPr>
                <w:rFonts w:hint="eastAsia"/>
                <w:sz w:val="20"/>
                <w:szCs w:val="21"/>
              </w:rPr>
              <w:t>商务英语</w:t>
            </w:r>
          </w:p>
        </w:tc>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0"/>
                <w:szCs w:val="21"/>
              </w:rPr>
            </w:pPr>
            <w:r>
              <w:rPr>
                <w:rFonts w:hint="eastAsia"/>
                <w:sz w:val="20"/>
                <w:szCs w:val="21"/>
              </w:rPr>
              <w:t>专业代码：</w:t>
            </w:r>
          </w:p>
        </w:tc>
        <w:tc>
          <w:tcPr>
            <w:tcW w:w="77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0"/>
                <w:szCs w:val="21"/>
              </w:rPr>
            </w:pPr>
            <w:r>
              <w:rPr>
                <w:rFonts w:hint="eastAsia"/>
                <w:sz w:val="20"/>
                <w:szCs w:val="21"/>
              </w:rPr>
              <w:t>570201</w:t>
            </w:r>
          </w:p>
        </w:tc>
        <w:tc>
          <w:tcPr>
            <w:tcW w:w="1242"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0"/>
                <w:szCs w:val="21"/>
              </w:rPr>
            </w:pPr>
            <w:r>
              <w:rPr>
                <w:rFonts w:hint="eastAsia"/>
                <w:sz w:val="20"/>
                <w:szCs w:val="21"/>
              </w:rPr>
              <w:t>修业年限：3年</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12" w:hRule="atLeast"/>
        </w:trPr>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0"/>
                <w:szCs w:val="21"/>
              </w:rPr>
            </w:pPr>
            <w:r>
              <w:rPr>
                <w:rFonts w:hint="eastAsia"/>
                <w:sz w:val="20"/>
                <w:szCs w:val="21"/>
              </w:rPr>
              <w:t>培养对象：</w:t>
            </w:r>
          </w:p>
        </w:tc>
        <w:tc>
          <w:tcPr>
            <w:tcW w:w="72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0"/>
                <w:szCs w:val="21"/>
              </w:rPr>
            </w:pPr>
            <w:r>
              <w:rPr>
                <w:rFonts w:hint="eastAsia"/>
                <w:sz w:val="20"/>
                <w:szCs w:val="21"/>
              </w:rPr>
              <w:t>普通高中毕业生</w:t>
            </w:r>
          </w:p>
        </w:tc>
        <w:tc>
          <w:tcPr>
            <w:tcW w:w="59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0"/>
                <w:szCs w:val="21"/>
              </w:rPr>
            </w:pPr>
            <w:r>
              <w:rPr>
                <w:rFonts w:hint="eastAsia"/>
                <w:sz w:val="20"/>
                <w:szCs w:val="21"/>
              </w:rPr>
              <w:t>执行年级：2021级</w:t>
            </w:r>
          </w:p>
        </w:tc>
        <w:tc>
          <w:tcPr>
            <w:tcW w:w="35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0"/>
                <w:szCs w:val="21"/>
              </w:rPr>
            </w:pPr>
            <w:r>
              <w:rPr>
                <w:rFonts w:hint="eastAsia"/>
                <w:sz w:val="20"/>
                <w:szCs w:val="21"/>
              </w:rPr>
              <w:t>方向代码：</w:t>
            </w:r>
          </w:p>
        </w:tc>
        <w:tc>
          <w:tcPr>
            <w:tcW w:w="77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0"/>
                <w:szCs w:val="21"/>
              </w:rPr>
            </w:pPr>
          </w:p>
        </w:tc>
        <w:tc>
          <w:tcPr>
            <w:tcW w:w="1242"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0"/>
                <w:szCs w:val="21"/>
              </w:rPr>
            </w:pPr>
            <w:r>
              <w:rPr>
                <w:rFonts w:hint="eastAsia"/>
                <w:sz w:val="20"/>
                <w:szCs w:val="21"/>
              </w:rPr>
              <w:t>制定日期：2020年7月</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285" w:hRule="atLeast"/>
        </w:trPr>
        <w:tc>
          <w:tcPr>
            <w:tcW w:w="282"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r>
              <w:rPr>
                <w:rFonts w:hint="eastAsia"/>
                <w:sz w:val="20"/>
                <w:szCs w:val="21"/>
              </w:rPr>
              <w:t>课程性质</w:t>
            </w:r>
          </w:p>
        </w:tc>
        <w:tc>
          <w:tcPr>
            <w:tcW w:w="299" w:type="pct"/>
            <w:gridSpan w:val="2"/>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r>
              <w:rPr>
                <w:rFonts w:hint="eastAsia"/>
                <w:sz w:val="20"/>
                <w:szCs w:val="21"/>
              </w:rPr>
              <w:t>课程</w:t>
            </w:r>
            <w:r>
              <w:rPr>
                <w:rFonts w:hint="eastAsia"/>
                <w:sz w:val="20"/>
                <w:szCs w:val="21"/>
              </w:rPr>
              <w:br w:type="textWrapping"/>
            </w:r>
            <w:r>
              <w:rPr>
                <w:rFonts w:hint="eastAsia"/>
                <w:sz w:val="20"/>
                <w:szCs w:val="21"/>
              </w:rPr>
              <w:t>类别</w:t>
            </w: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r>
              <w:rPr>
                <w:rFonts w:hint="eastAsia"/>
                <w:sz w:val="20"/>
                <w:szCs w:val="21"/>
              </w:rPr>
              <w:t>序号</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r>
              <w:rPr>
                <w:rFonts w:hint="eastAsia"/>
                <w:sz w:val="20"/>
                <w:szCs w:val="21"/>
              </w:rPr>
              <w:t>课程编号</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r>
              <w:rPr>
                <w:rFonts w:hint="eastAsia"/>
                <w:sz w:val="20"/>
                <w:szCs w:val="21"/>
              </w:rPr>
              <w:t>课程名称</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r>
              <w:rPr>
                <w:rFonts w:hint="eastAsia"/>
                <w:sz w:val="20"/>
                <w:szCs w:val="21"/>
              </w:rPr>
              <w:t>学分</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r>
              <w:rPr>
                <w:rFonts w:hint="eastAsia"/>
                <w:sz w:val="20"/>
                <w:szCs w:val="21"/>
              </w:rPr>
              <w:t>课程类型</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r>
              <w:rPr>
                <w:rFonts w:hint="eastAsia"/>
                <w:sz w:val="20"/>
                <w:szCs w:val="21"/>
              </w:rPr>
              <w:t>总学时</w:t>
            </w:r>
          </w:p>
        </w:tc>
        <w:tc>
          <w:tcPr>
            <w:tcW w:w="134"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r>
              <w:rPr>
                <w:rFonts w:hint="eastAsia"/>
                <w:sz w:val="20"/>
                <w:szCs w:val="21"/>
              </w:rPr>
              <w:t>理论学时</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r>
              <w:rPr>
                <w:rFonts w:hint="eastAsia"/>
                <w:sz w:val="20"/>
                <w:szCs w:val="21"/>
              </w:rPr>
              <w:t>实践学时</w:t>
            </w:r>
          </w:p>
        </w:tc>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r>
              <w:rPr>
                <w:rFonts w:hint="eastAsia"/>
                <w:sz w:val="20"/>
                <w:szCs w:val="21"/>
              </w:rPr>
              <w:t>考核性质</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r>
              <w:rPr>
                <w:rFonts w:hint="eastAsia"/>
                <w:sz w:val="20"/>
                <w:szCs w:val="21"/>
              </w:rPr>
              <w:t>考核学期</w:t>
            </w:r>
          </w:p>
        </w:tc>
        <w:tc>
          <w:tcPr>
            <w:tcW w:w="597" w:type="pct"/>
            <w:gridSpan w:val="5"/>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r>
              <w:rPr>
                <w:rFonts w:hint="eastAsia"/>
                <w:sz w:val="20"/>
                <w:szCs w:val="21"/>
              </w:rPr>
              <w:t>一学年</w:t>
            </w:r>
          </w:p>
        </w:tc>
        <w:tc>
          <w:tcPr>
            <w:tcW w:w="597" w:type="pct"/>
            <w:gridSpan w:val="4"/>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r>
              <w:rPr>
                <w:rFonts w:hint="eastAsia"/>
                <w:sz w:val="20"/>
                <w:szCs w:val="21"/>
              </w:rPr>
              <w:t>二学年</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r>
              <w:rPr>
                <w:rFonts w:hint="eastAsia"/>
                <w:sz w:val="20"/>
                <w:szCs w:val="21"/>
              </w:rPr>
              <w:t>三学年</w:t>
            </w: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r>
              <w:rPr>
                <w:rFonts w:hint="eastAsia"/>
                <w:sz w:val="20"/>
                <w:szCs w:val="21"/>
              </w:rPr>
              <w:t>备注</w:t>
            </w:r>
          </w:p>
        </w:tc>
      </w:tr>
      <w:tr>
        <w:tblPrEx>
          <w:tblCellMar>
            <w:top w:w="0" w:type="dxa"/>
            <w:left w:w="0" w:type="dxa"/>
            <w:bottom w:w="0" w:type="dxa"/>
            <w:right w:w="0" w:type="dxa"/>
          </w:tblCellMar>
        </w:tblPrEx>
        <w:trPr>
          <w:trHeight w:val="498"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p>
        </w:tc>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jc w:val="center"/>
              <w:rPr>
                <w:sz w:val="20"/>
                <w:szCs w:val="21"/>
              </w:rPr>
            </w:pPr>
            <w:r>
              <w:rPr>
                <w:rFonts w:hint="eastAsia"/>
                <w:sz w:val="20"/>
                <w:szCs w:val="21"/>
              </w:rPr>
              <w:t>1学期</w:t>
            </w:r>
          </w:p>
        </w:tc>
        <w:tc>
          <w:tcPr>
            <w:tcW w:w="299" w:type="pct"/>
            <w:gridSpan w:val="3"/>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jc w:val="center"/>
              <w:rPr>
                <w:sz w:val="20"/>
                <w:szCs w:val="21"/>
              </w:rPr>
            </w:pPr>
            <w:r>
              <w:rPr>
                <w:rFonts w:hint="eastAsia"/>
                <w:sz w:val="20"/>
                <w:szCs w:val="21"/>
              </w:rPr>
              <w:t>2学期</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jc w:val="center"/>
              <w:rPr>
                <w:sz w:val="20"/>
                <w:szCs w:val="21"/>
              </w:rPr>
            </w:pPr>
            <w:r>
              <w:rPr>
                <w:rFonts w:hint="eastAsia"/>
                <w:sz w:val="20"/>
                <w:szCs w:val="21"/>
              </w:rPr>
              <w:t>3学期</w:t>
            </w:r>
          </w:p>
        </w:tc>
        <w:tc>
          <w:tcPr>
            <w:tcW w:w="299" w:type="pct"/>
            <w:gridSpan w:val="2"/>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jc w:val="center"/>
              <w:rPr>
                <w:sz w:val="20"/>
                <w:szCs w:val="21"/>
              </w:rPr>
            </w:pPr>
            <w:r>
              <w:rPr>
                <w:rFonts w:hint="eastAsia"/>
                <w:sz w:val="20"/>
                <w:szCs w:val="21"/>
              </w:rPr>
              <w:t>4学期</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jc w:val="center"/>
              <w:rPr>
                <w:sz w:val="20"/>
                <w:szCs w:val="21"/>
              </w:rPr>
            </w:pPr>
            <w:r>
              <w:rPr>
                <w:rFonts w:hint="eastAsia"/>
                <w:sz w:val="20"/>
                <w:szCs w:val="21"/>
              </w:rPr>
              <w:t>5学期</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jc w:val="center"/>
              <w:rPr>
                <w:sz w:val="20"/>
                <w:szCs w:val="21"/>
              </w:rPr>
            </w:pPr>
            <w:r>
              <w:rPr>
                <w:rFonts w:hint="eastAsia"/>
                <w:sz w:val="20"/>
                <w:szCs w:val="21"/>
              </w:rPr>
              <w:t>6学期</w:t>
            </w: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72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p>
        </w:tc>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r>
              <w:rPr>
                <w:rFonts w:hint="eastAsia"/>
                <w:sz w:val="20"/>
                <w:szCs w:val="21"/>
              </w:rPr>
              <w:t>周学时</w:t>
            </w:r>
          </w:p>
        </w:tc>
        <w:tc>
          <w:tcPr>
            <w:tcW w:w="150" w:type="pc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r>
              <w:rPr>
                <w:rFonts w:hint="eastAsia"/>
                <w:sz w:val="20"/>
                <w:szCs w:val="21"/>
              </w:rPr>
              <w:t>周数</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r>
              <w:rPr>
                <w:rFonts w:hint="eastAsia"/>
                <w:sz w:val="20"/>
                <w:szCs w:val="21"/>
              </w:rPr>
              <w:t>周学时</w:t>
            </w:r>
          </w:p>
        </w:tc>
        <w:tc>
          <w:tcPr>
            <w:tcW w:w="149" w:type="pc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r>
              <w:rPr>
                <w:rFonts w:hint="eastAsia"/>
                <w:sz w:val="20"/>
                <w:szCs w:val="21"/>
              </w:rPr>
              <w:t>周数</w:t>
            </w:r>
          </w:p>
        </w:tc>
        <w:tc>
          <w:tcPr>
            <w:tcW w:w="148" w:type="pc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r>
              <w:rPr>
                <w:rFonts w:hint="eastAsia"/>
                <w:sz w:val="20"/>
                <w:szCs w:val="21"/>
              </w:rPr>
              <w:t>周学时</w:t>
            </w:r>
          </w:p>
        </w:tc>
        <w:tc>
          <w:tcPr>
            <w:tcW w:w="150" w:type="pc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r>
              <w:rPr>
                <w:rFonts w:hint="eastAsia"/>
                <w:sz w:val="20"/>
                <w:szCs w:val="21"/>
              </w:rPr>
              <w:t>周数</w:t>
            </w:r>
          </w:p>
        </w:tc>
        <w:tc>
          <w:tcPr>
            <w:tcW w:w="148" w:type="pc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r>
              <w:rPr>
                <w:rFonts w:hint="eastAsia"/>
                <w:sz w:val="20"/>
                <w:szCs w:val="21"/>
              </w:rPr>
              <w:t>周学时</w:t>
            </w:r>
          </w:p>
        </w:tc>
        <w:tc>
          <w:tcPr>
            <w:tcW w:w="151" w:type="pc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r>
              <w:rPr>
                <w:rFonts w:hint="eastAsia"/>
                <w:sz w:val="20"/>
                <w:szCs w:val="21"/>
              </w:rPr>
              <w:t>周数</w:t>
            </w:r>
          </w:p>
        </w:tc>
        <w:tc>
          <w:tcPr>
            <w:tcW w:w="148" w:type="pc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r>
              <w:rPr>
                <w:rFonts w:hint="eastAsia"/>
                <w:sz w:val="20"/>
                <w:szCs w:val="21"/>
              </w:rPr>
              <w:t>周学时</w:t>
            </w:r>
          </w:p>
        </w:tc>
        <w:tc>
          <w:tcPr>
            <w:tcW w:w="150" w:type="pct"/>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r>
              <w:rPr>
                <w:rFonts w:hint="eastAsia"/>
                <w:sz w:val="20"/>
                <w:szCs w:val="21"/>
              </w:rPr>
              <w:t>周数</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textDirection w:val="tbRlV"/>
            <w:vAlign w:val="center"/>
          </w:tcPr>
          <w:p>
            <w:pPr>
              <w:rPr>
                <w:sz w:val="20"/>
                <w:szCs w:val="21"/>
              </w:rPr>
            </w:pPr>
            <w:r>
              <w:rPr>
                <w:rFonts w:hint="eastAsia"/>
                <w:sz w:val="20"/>
                <w:szCs w:val="21"/>
              </w:rPr>
              <w:t>学时</w:t>
            </w: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585" w:hRule="atLeast"/>
        </w:trPr>
        <w:tc>
          <w:tcPr>
            <w:tcW w:w="282"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r>
              <w:rPr>
                <w:rFonts w:hint="eastAsia"/>
                <w:sz w:val="20"/>
                <w:szCs w:val="21"/>
              </w:rPr>
              <w:t xml:space="preserve">    必修课</w:t>
            </w:r>
          </w:p>
        </w:tc>
        <w:tc>
          <w:tcPr>
            <w:tcW w:w="299" w:type="pct"/>
            <w:gridSpan w:val="2"/>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r>
              <w:rPr>
                <w:rFonts w:hint="eastAsia"/>
                <w:sz w:val="20"/>
                <w:szCs w:val="21"/>
              </w:rPr>
              <w:t>通识课程（34学分以上）</w:t>
            </w: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5101001</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军事技能</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C</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112</w:t>
            </w:r>
          </w:p>
        </w:tc>
        <w:tc>
          <w:tcPr>
            <w:tcW w:w="134"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0</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112</w:t>
            </w:r>
          </w:p>
        </w:tc>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考查</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w:t>
            </w:r>
          </w:p>
        </w:tc>
        <w:tc>
          <w:tcPr>
            <w:tcW w:w="150" w:type="pct"/>
            <w:gridSpan w:val="2"/>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9"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r>
              <w:rPr>
                <w:rFonts w:hint="eastAsia"/>
                <w:sz w:val="20"/>
                <w:szCs w:val="21"/>
              </w:rPr>
              <w:t>连续14天不间断。</w:t>
            </w:r>
          </w:p>
        </w:tc>
      </w:tr>
      <w:tr>
        <w:tblPrEx>
          <w:tblCellMar>
            <w:top w:w="0" w:type="dxa"/>
            <w:left w:w="0" w:type="dxa"/>
            <w:bottom w:w="0" w:type="dxa"/>
            <w:right w:w="0" w:type="dxa"/>
          </w:tblCellMar>
        </w:tblPrEx>
        <w:trPr>
          <w:trHeight w:val="57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r>
              <w:rPr>
                <w:rFonts w:hint="eastAsia"/>
                <w:sz w:val="20"/>
                <w:szCs w:val="21"/>
              </w:rPr>
              <w:t>学生处落实</w:t>
            </w:r>
          </w:p>
        </w:tc>
      </w:tr>
      <w:tr>
        <w:tblPrEx>
          <w:tblCellMar>
            <w:top w:w="0" w:type="dxa"/>
            <w:left w:w="0" w:type="dxa"/>
            <w:bottom w:w="0" w:type="dxa"/>
            <w:right w:w="0" w:type="dxa"/>
          </w:tblCellMar>
        </w:tblPrEx>
        <w:trPr>
          <w:trHeight w:val="96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w:t>
            </w:r>
          </w:p>
        </w:tc>
        <w:tc>
          <w:tcPr>
            <w:tcW w:w="25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tcPr>
          <w:p>
            <w:pPr>
              <w:jc w:val="center"/>
              <w:rPr>
                <w:sz w:val="20"/>
                <w:szCs w:val="21"/>
              </w:rPr>
            </w:pPr>
            <w:r>
              <w:rPr>
                <w:rFonts w:hint="eastAsia"/>
                <w:sz w:val="20"/>
                <w:szCs w:val="21"/>
              </w:rPr>
              <w:t>5101002</w:t>
            </w:r>
          </w:p>
        </w:tc>
        <w:tc>
          <w:tcPr>
            <w:tcW w:w="31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军事理论</w:t>
            </w:r>
          </w:p>
        </w:tc>
        <w:tc>
          <w:tcPr>
            <w:tcW w:w="16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A</w:t>
            </w:r>
          </w:p>
        </w:tc>
        <w:tc>
          <w:tcPr>
            <w:tcW w:w="17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0</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18</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r>
              <w:rPr>
                <w:rFonts w:hint="eastAsia"/>
                <w:sz w:val="20"/>
                <w:szCs w:val="21"/>
              </w:rPr>
              <w:t>学生处落实</w:t>
            </w:r>
          </w:p>
        </w:tc>
      </w:tr>
      <w:tr>
        <w:tblPrEx>
          <w:tblCellMar>
            <w:top w:w="0" w:type="dxa"/>
            <w:left w:w="0" w:type="dxa"/>
            <w:bottom w:w="0" w:type="dxa"/>
            <w:right w:w="0" w:type="dxa"/>
          </w:tblCellMar>
        </w:tblPrEx>
        <w:trPr>
          <w:trHeight w:val="61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3</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tcPr>
          <w:p>
            <w:pPr>
              <w:jc w:val="center"/>
              <w:rPr>
                <w:sz w:val="20"/>
                <w:szCs w:val="21"/>
              </w:rPr>
            </w:pPr>
            <w:r>
              <w:rPr>
                <w:rFonts w:hint="eastAsia"/>
                <w:sz w:val="20"/>
                <w:szCs w:val="21"/>
              </w:rPr>
              <w:t>5101003</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体育</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5</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B</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108</w:t>
            </w:r>
          </w:p>
        </w:tc>
        <w:tc>
          <w:tcPr>
            <w:tcW w:w="134"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8</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100</w:t>
            </w:r>
          </w:p>
        </w:tc>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考试</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1,2</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2</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15</w:t>
            </w:r>
          </w:p>
        </w:tc>
        <w:tc>
          <w:tcPr>
            <w:tcW w:w="150" w:type="pct"/>
            <w:gridSpan w:val="2"/>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2</w:t>
            </w:r>
          </w:p>
        </w:tc>
        <w:tc>
          <w:tcPr>
            <w:tcW w:w="149"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16</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2</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5</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p>
        </w:tc>
        <w:tc>
          <w:tcPr>
            <w:tcW w:w="243" w:type="pct"/>
            <w:gridSpan w:val="2"/>
            <w:vMerge w:val="restar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r>
              <w:rPr>
                <w:rFonts w:hint="eastAsia"/>
                <w:sz w:val="20"/>
                <w:szCs w:val="21"/>
              </w:rPr>
              <w:t>第四学期体能锻炼10学时、校运会12学时*3学年=36学时。</w:t>
            </w:r>
          </w:p>
        </w:tc>
      </w:tr>
      <w:tr>
        <w:tblPrEx>
          <w:tblCellMar>
            <w:top w:w="0" w:type="dxa"/>
            <w:left w:w="0" w:type="dxa"/>
            <w:bottom w:w="0" w:type="dxa"/>
            <w:right w:w="0" w:type="dxa"/>
          </w:tblCellMar>
        </w:tblPrEx>
        <w:trPr>
          <w:trHeight w:val="52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tcPr>
          <w:p>
            <w:pPr>
              <w:rPr>
                <w:sz w:val="20"/>
                <w:szCs w:val="21"/>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150"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243"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r>
              <w:rPr>
                <w:rFonts w:hint="eastAsia"/>
                <w:sz w:val="20"/>
                <w:szCs w:val="21"/>
              </w:rPr>
              <w:t>体艺部落实</w:t>
            </w:r>
          </w:p>
        </w:tc>
      </w:tr>
      <w:tr>
        <w:tblPrEx>
          <w:tblCellMar>
            <w:top w:w="0" w:type="dxa"/>
            <w:left w:w="0" w:type="dxa"/>
            <w:bottom w:w="0" w:type="dxa"/>
            <w:right w:w="0" w:type="dxa"/>
          </w:tblCellMar>
        </w:tblPrEx>
        <w:trPr>
          <w:trHeight w:val="51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4</w:t>
            </w:r>
          </w:p>
        </w:tc>
        <w:tc>
          <w:tcPr>
            <w:tcW w:w="253"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tcPr>
          <w:p>
            <w:pPr>
              <w:jc w:val="center"/>
              <w:rPr>
                <w:sz w:val="20"/>
                <w:szCs w:val="21"/>
              </w:rPr>
            </w:pPr>
            <w:r>
              <w:rPr>
                <w:rFonts w:hint="eastAsia"/>
                <w:sz w:val="20"/>
                <w:szCs w:val="21"/>
              </w:rPr>
              <w:t>5101004</w:t>
            </w:r>
          </w:p>
        </w:tc>
        <w:tc>
          <w:tcPr>
            <w:tcW w:w="311"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公共艺术</w:t>
            </w:r>
          </w:p>
        </w:tc>
        <w:tc>
          <w:tcPr>
            <w:tcW w:w="163"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1</w:t>
            </w:r>
          </w:p>
        </w:tc>
        <w:tc>
          <w:tcPr>
            <w:tcW w:w="259"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18</w:t>
            </w:r>
          </w:p>
        </w:tc>
        <w:tc>
          <w:tcPr>
            <w:tcW w:w="134"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4</w:t>
            </w:r>
          </w:p>
        </w:tc>
        <w:tc>
          <w:tcPr>
            <w:tcW w:w="147"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14</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2▲</w:t>
            </w:r>
          </w:p>
        </w:tc>
        <w:tc>
          <w:tcPr>
            <w:tcW w:w="148"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2</w:t>
            </w:r>
          </w:p>
        </w:tc>
        <w:tc>
          <w:tcPr>
            <w:tcW w:w="149"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r>
              <w:rPr>
                <w:rFonts w:hint="eastAsia"/>
                <w:sz w:val="20"/>
                <w:szCs w:val="21"/>
              </w:rPr>
              <w:t>9</w:t>
            </w:r>
          </w:p>
        </w:tc>
        <w:tc>
          <w:tcPr>
            <w:tcW w:w="148"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rPr>
                <w:sz w:val="20"/>
                <w:szCs w:val="21"/>
              </w:rPr>
            </w:pPr>
            <w:r>
              <w:rPr>
                <w:rFonts w:hint="eastAsia"/>
                <w:sz w:val="20"/>
                <w:szCs w:val="21"/>
              </w:rPr>
              <w:t>体艺部落实</w:t>
            </w:r>
          </w:p>
        </w:tc>
      </w:tr>
      <w:tr>
        <w:tblPrEx>
          <w:tblCellMar>
            <w:top w:w="0" w:type="dxa"/>
            <w:left w:w="0" w:type="dxa"/>
            <w:bottom w:w="0" w:type="dxa"/>
            <w:right w:w="0" w:type="dxa"/>
          </w:tblCellMar>
        </w:tblPrEx>
        <w:trPr>
          <w:trHeight w:val="69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5</w:t>
            </w:r>
          </w:p>
        </w:tc>
        <w:tc>
          <w:tcPr>
            <w:tcW w:w="253"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tcPr>
          <w:p>
            <w:pPr>
              <w:jc w:val="center"/>
              <w:rPr>
                <w:sz w:val="20"/>
                <w:szCs w:val="21"/>
              </w:rPr>
            </w:pPr>
            <w:r>
              <w:rPr>
                <w:rFonts w:hint="eastAsia"/>
                <w:sz w:val="20"/>
                <w:szCs w:val="21"/>
              </w:rPr>
              <w:t>5101005</w:t>
            </w:r>
          </w:p>
        </w:tc>
        <w:tc>
          <w:tcPr>
            <w:tcW w:w="311"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思想道德修养与法律基础（含廉洁修身）</w:t>
            </w:r>
          </w:p>
        </w:tc>
        <w:tc>
          <w:tcPr>
            <w:tcW w:w="163"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52</w:t>
            </w:r>
          </w:p>
        </w:tc>
        <w:tc>
          <w:tcPr>
            <w:tcW w:w="147"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20</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考试</w:t>
            </w:r>
          </w:p>
        </w:tc>
        <w:tc>
          <w:tcPr>
            <w:tcW w:w="276"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1,2</w:t>
            </w:r>
          </w:p>
        </w:tc>
        <w:tc>
          <w:tcPr>
            <w:tcW w:w="148"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13</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2</w:t>
            </w:r>
          </w:p>
        </w:tc>
        <w:tc>
          <w:tcPr>
            <w:tcW w:w="149"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13</w:t>
            </w:r>
          </w:p>
        </w:tc>
        <w:tc>
          <w:tcPr>
            <w:tcW w:w="148"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20</w:t>
            </w:r>
          </w:p>
        </w:tc>
        <w:tc>
          <w:tcPr>
            <w:tcW w:w="640"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rPr>
                <w:sz w:val="20"/>
                <w:szCs w:val="21"/>
              </w:rPr>
            </w:pPr>
            <w:r>
              <w:rPr>
                <w:rFonts w:hint="eastAsia"/>
                <w:sz w:val="20"/>
                <w:szCs w:val="21"/>
              </w:rPr>
              <w:t>马院落实</w:t>
            </w:r>
          </w:p>
        </w:tc>
      </w:tr>
      <w:tr>
        <w:tblPrEx>
          <w:tblCellMar>
            <w:top w:w="0" w:type="dxa"/>
            <w:left w:w="0" w:type="dxa"/>
            <w:bottom w:w="0" w:type="dxa"/>
            <w:right w:w="0" w:type="dxa"/>
          </w:tblCellMar>
        </w:tblPrEx>
        <w:trPr>
          <w:trHeight w:val="70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6</w:t>
            </w:r>
          </w:p>
        </w:tc>
        <w:tc>
          <w:tcPr>
            <w:tcW w:w="253"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5101006</w:t>
            </w:r>
          </w:p>
        </w:tc>
        <w:tc>
          <w:tcPr>
            <w:tcW w:w="311"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毛泽东思想和中国特色社会主义理论概论</w:t>
            </w:r>
          </w:p>
        </w:tc>
        <w:tc>
          <w:tcPr>
            <w:tcW w:w="163"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52</w:t>
            </w:r>
          </w:p>
        </w:tc>
        <w:tc>
          <w:tcPr>
            <w:tcW w:w="147"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20</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考试</w:t>
            </w:r>
          </w:p>
        </w:tc>
        <w:tc>
          <w:tcPr>
            <w:tcW w:w="276"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3,4</w:t>
            </w:r>
          </w:p>
        </w:tc>
        <w:tc>
          <w:tcPr>
            <w:tcW w:w="148"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13</w:t>
            </w:r>
          </w:p>
        </w:tc>
        <w:tc>
          <w:tcPr>
            <w:tcW w:w="148"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13</w:t>
            </w:r>
          </w:p>
        </w:tc>
        <w:tc>
          <w:tcPr>
            <w:tcW w:w="148"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20</w:t>
            </w:r>
          </w:p>
        </w:tc>
        <w:tc>
          <w:tcPr>
            <w:tcW w:w="640"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rPr>
                <w:sz w:val="20"/>
                <w:szCs w:val="21"/>
              </w:rPr>
            </w:pPr>
            <w:r>
              <w:rPr>
                <w:rFonts w:hint="eastAsia"/>
                <w:sz w:val="20"/>
                <w:szCs w:val="21"/>
              </w:rPr>
              <w:t>马院落实</w:t>
            </w:r>
          </w:p>
        </w:tc>
      </w:tr>
      <w:tr>
        <w:tblPrEx>
          <w:tblCellMar>
            <w:top w:w="0" w:type="dxa"/>
            <w:left w:w="0" w:type="dxa"/>
            <w:bottom w:w="0" w:type="dxa"/>
            <w:right w:w="0" w:type="dxa"/>
          </w:tblCellMar>
        </w:tblPrEx>
        <w:trPr>
          <w:trHeight w:val="78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7</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5101007</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形势与政策</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1</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A</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40</w:t>
            </w:r>
          </w:p>
        </w:tc>
        <w:tc>
          <w:tcPr>
            <w:tcW w:w="134"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40</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0</w:t>
            </w:r>
          </w:p>
        </w:tc>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1,2,3</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2</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4</w:t>
            </w:r>
          </w:p>
        </w:tc>
        <w:tc>
          <w:tcPr>
            <w:tcW w:w="150" w:type="pct"/>
            <w:gridSpan w:val="2"/>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2</w:t>
            </w:r>
          </w:p>
        </w:tc>
        <w:tc>
          <w:tcPr>
            <w:tcW w:w="149"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4</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2</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4</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2</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4</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2</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4</w:t>
            </w:r>
          </w:p>
        </w:tc>
        <w:tc>
          <w:tcPr>
            <w:tcW w:w="243" w:type="pct"/>
            <w:gridSpan w:val="2"/>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rPr>
                <w:sz w:val="20"/>
                <w:szCs w:val="21"/>
              </w:rPr>
            </w:pPr>
            <w:r>
              <w:rPr>
                <w:rFonts w:hint="eastAsia"/>
                <w:sz w:val="20"/>
                <w:szCs w:val="21"/>
              </w:rPr>
              <w:t>马院落实</w:t>
            </w:r>
          </w:p>
        </w:tc>
      </w:tr>
      <w:tr>
        <w:tblPrEx>
          <w:tblCellMar>
            <w:top w:w="0" w:type="dxa"/>
            <w:left w:w="0" w:type="dxa"/>
            <w:bottom w:w="0" w:type="dxa"/>
            <w:right w:w="0" w:type="dxa"/>
          </w:tblCellMar>
        </w:tblPrEx>
        <w:trPr>
          <w:trHeight w:val="141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,4,5▲</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50" w:type="pct"/>
            <w:gridSpan w:val="2"/>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243" w:type="pct"/>
            <w:gridSpan w:val="2"/>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6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8</w:t>
            </w:r>
          </w:p>
        </w:tc>
        <w:tc>
          <w:tcPr>
            <w:tcW w:w="253"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5101008</w:t>
            </w:r>
          </w:p>
        </w:tc>
        <w:tc>
          <w:tcPr>
            <w:tcW w:w="311"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马克思主义中国化进程与青年使命担当</w:t>
            </w:r>
          </w:p>
        </w:tc>
        <w:tc>
          <w:tcPr>
            <w:tcW w:w="163"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1</w:t>
            </w:r>
          </w:p>
        </w:tc>
        <w:tc>
          <w:tcPr>
            <w:tcW w:w="259"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A</w:t>
            </w:r>
          </w:p>
        </w:tc>
        <w:tc>
          <w:tcPr>
            <w:tcW w:w="171"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20</w:t>
            </w:r>
          </w:p>
        </w:tc>
        <w:tc>
          <w:tcPr>
            <w:tcW w:w="134"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20</w:t>
            </w:r>
          </w:p>
        </w:tc>
        <w:tc>
          <w:tcPr>
            <w:tcW w:w="147"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0</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1▲</w:t>
            </w:r>
          </w:p>
        </w:tc>
        <w:tc>
          <w:tcPr>
            <w:tcW w:w="148"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r>
              <w:rPr>
                <w:rFonts w:hint="eastAsia"/>
                <w:sz w:val="20"/>
                <w:szCs w:val="21"/>
              </w:rPr>
              <w:t>10</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B7DEE8"/>
            <w:tcMar>
              <w:top w:w="12" w:type="dxa"/>
              <w:left w:w="12" w:type="dxa"/>
              <w:right w:w="12" w:type="dxa"/>
            </w:tcMar>
            <w:vAlign w:val="center"/>
          </w:tcPr>
          <w:p>
            <w:pPr>
              <w:rPr>
                <w:sz w:val="20"/>
                <w:szCs w:val="21"/>
              </w:rPr>
            </w:pPr>
            <w:r>
              <w:rPr>
                <w:rFonts w:hint="eastAsia"/>
                <w:sz w:val="20"/>
                <w:szCs w:val="21"/>
              </w:rPr>
              <w:t>马院落实</w:t>
            </w:r>
          </w:p>
        </w:tc>
      </w:tr>
      <w:tr>
        <w:tblPrEx>
          <w:tblCellMar>
            <w:top w:w="0" w:type="dxa"/>
            <w:left w:w="0" w:type="dxa"/>
            <w:bottom w:w="0" w:type="dxa"/>
            <w:right w:w="0" w:type="dxa"/>
          </w:tblCellMar>
        </w:tblPrEx>
        <w:trPr>
          <w:trHeight w:val="37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9</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5101009</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计算机应用基础Η</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B</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32</w:t>
            </w:r>
          </w:p>
        </w:tc>
        <w:tc>
          <w:tcPr>
            <w:tcW w:w="134"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16</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16</w:t>
            </w:r>
          </w:p>
        </w:tc>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考试</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1或2</w:t>
            </w:r>
          </w:p>
        </w:tc>
        <w:tc>
          <w:tcPr>
            <w:tcW w:w="597" w:type="pct"/>
            <w:gridSpan w:val="5"/>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2×2</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r>
              <w:rPr>
                <w:rFonts w:hint="eastAsia"/>
                <w:sz w:val="20"/>
                <w:szCs w:val="21"/>
              </w:rPr>
              <w:t>实施混合式教学，其中28节为线上学习学时，4节线下面授学时。具体学期按相关文件执行。</w:t>
            </w:r>
          </w:p>
        </w:tc>
      </w:tr>
      <w:tr>
        <w:tblPrEx>
          <w:tblCellMar>
            <w:top w:w="0" w:type="dxa"/>
            <w:left w:w="0" w:type="dxa"/>
            <w:bottom w:w="0" w:type="dxa"/>
            <w:right w:w="0" w:type="dxa"/>
          </w:tblCellMar>
        </w:tblPrEx>
        <w:trPr>
          <w:trHeight w:val="5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597" w:type="pct"/>
            <w:gridSpan w:val="5"/>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（按计划分学期上课）</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r>
              <w:rPr>
                <w:rFonts w:hint="eastAsia"/>
                <w:sz w:val="20"/>
                <w:szCs w:val="21"/>
              </w:rPr>
              <w:t>教务处落实</w:t>
            </w:r>
          </w:p>
        </w:tc>
      </w:tr>
      <w:tr>
        <w:tblPrEx>
          <w:tblCellMar>
            <w:top w:w="0" w:type="dxa"/>
            <w:left w:w="0" w:type="dxa"/>
            <w:bottom w:w="0" w:type="dxa"/>
            <w:right w:w="0" w:type="dxa"/>
          </w:tblCellMar>
        </w:tblPrEx>
        <w:trPr>
          <w:trHeight w:val="42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5101010</w:t>
            </w:r>
          </w:p>
        </w:tc>
        <w:tc>
          <w:tcPr>
            <w:tcW w:w="311"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创新创业理论与方法</w:t>
            </w:r>
          </w:p>
        </w:tc>
        <w:tc>
          <w:tcPr>
            <w:tcW w:w="163"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24</w:t>
            </w:r>
          </w:p>
        </w:tc>
        <w:tc>
          <w:tcPr>
            <w:tcW w:w="147"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12</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2▲</w:t>
            </w:r>
          </w:p>
        </w:tc>
        <w:tc>
          <w:tcPr>
            <w:tcW w:w="148"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2</w:t>
            </w:r>
          </w:p>
        </w:tc>
        <w:tc>
          <w:tcPr>
            <w:tcW w:w="149"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rPr>
                <w:sz w:val="20"/>
                <w:szCs w:val="21"/>
              </w:rPr>
            </w:pPr>
            <w:r>
              <w:rPr>
                <w:rFonts w:hint="eastAsia"/>
                <w:sz w:val="20"/>
                <w:szCs w:val="21"/>
              </w:rPr>
              <w:t>创新创业学院落实</w:t>
            </w:r>
          </w:p>
        </w:tc>
      </w:tr>
      <w:tr>
        <w:tblPrEx>
          <w:tblCellMar>
            <w:top w:w="0" w:type="dxa"/>
            <w:left w:w="0" w:type="dxa"/>
            <w:bottom w:w="0" w:type="dxa"/>
            <w:right w:w="0" w:type="dxa"/>
          </w:tblCellMar>
        </w:tblPrEx>
        <w:trPr>
          <w:trHeight w:val="42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11</w:t>
            </w:r>
          </w:p>
        </w:tc>
        <w:tc>
          <w:tcPr>
            <w:tcW w:w="253"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5101011</w:t>
            </w:r>
          </w:p>
        </w:tc>
        <w:tc>
          <w:tcPr>
            <w:tcW w:w="311"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创新创业实践</w:t>
            </w:r>
          </w:p>
        </w:tc>
        <w:tc>
          <w:tcPr>
            <w:tcW w:w="163"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1</w:t>
            </w:r>
          </w:p>
        </w:tc>
        <w:tc>
          <w:tcPr>
            <w:tcW w:w="259"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C</w:t>
            </w:r>
          </w:p>
        </w:tc>
        <w:tc>
          <w:tcPr>
            <w:tcW w:w="171"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30</w:t>
            </w:r>
          </w:p>
        </w:tc>
        <w:tc>
          <w:tcPr>
            <w:tcW w:w="134"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0</w:t>
            </w:r>
          </w:p>
        </w:tc>
        <w:tc>
          <w:tcPr>
            <w:tcW w:w="147"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30</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3,4▲</w:t>
            </w:r>
          </w:p>
        </w:tc>
        <w:tc>
          <w:tcPr>
            <w:tcW w:w="148"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7</w:t>
            </w:r>
          </w:p>
        </w:tc>
        <w:tc>
          <w:tcPr>
            <w:tcW w:w="148"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r>
              <w:rPr>
                <w:rFonts w:hint="eastAsia"/>
                <w:sz w:val="20"/>
                <w:szCs w:val="21"/>
              </w:rPr>
              <w:t>8</w:t>
            </w:r>
          </w:p>
        </w:tc>
        <w:tc>
          <w:tcPr>
            <w:tcW w:w="148"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8DB4E2"/>
            <w:tcMar>
              <w:top w:w="12" w:type="dxa"/>
              <w:left w:w="12" w:type="dxa"/>
              <w:right w:w="12" w:type="dxa"/>
            </w:tcMar>
            <w:vAlign w:val="center"/>
          </w:tcPr>
          <w:p>
            <w:pPr>
              <w:rPr>
                <w:sz w:val="20"/>
                <w:szCs w:val="21"/>
              </w:rPr>
            </w:pPr>
            <w:r>
              <w:rPr>
                <w:rFonts w:hint="eastAsia"/>
                <w:sz w:val="20"/>
                <w:szCs w:val="21"/>
              </w:rPr>
              <w:t>创新创业学院落实</w:t>
            </w:r>
          </w:p>
        </w:tc>
      </w:tr>
      <w:tr>
        <w:tblPrEx>
          <w:tblCellMar>
            <w:top w:w="0" w:type="dxa"/>
            <w:left w:w="0" w:type="dxa"/>
            <w:bottom w:w="0" w:type="dxa"/>
            <w:right w:w="0" w:type="dxa"/>
          </w:tblCellMar>
        </w:tblPrEx>
        <w:trPr>
          <w:trHeight w:val="42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12</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5101012</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劳动教育</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2</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B</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32</w:t>
            </w:r>
          </w:p>
        </w:tc>
        <w:tc>
          <w:tcPr>
            <w:tcW w:w="134"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4</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28</w:t>
            </w:r>
          </w:p>
        </w:tc>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考查</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1,2,3,4,5▲</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2</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4</w:t>
            </w:r>
          </w:p>
        </w:tc>
        <w:tc>
          <w:tcPr>
            <w:tcW w:w="150" w:type="pct"/>
            <w:gridSpan w:val="2"/>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2</w:t>
            </w:r>
          </w:p>
        </w:tc>
        <w:tc>
          <w:tcPr>
            <w:tcW w:w="149"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3</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2</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3</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2</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3</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2</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3</w:t>
            </w:r>
          </w:p>
        </w:tc>
        <w:tc>
          <w:tcPr>
            <w:tcW w:w="243" w:type="pct"/>
            <w:gridSpan w:val="2"/>
            <w:vMerge w:val="restar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rPr>
                <w:sz w:val="20"/>
                <w:szCs w:val="21"/>
              </w:rPr>
            </w:pPr>
            <w:r>
              <w:rPr>
                <w:rFonts w:hint="eastAsia"/>
                <w:sz w:val="20"/>
                <w:szCs w:val="21"/>
              </w:rPr>
              <w:t>通过志愿服务活动的方式</w:t>
            </w:r>
          </w:p>
        </w:tc>
      </w:tr>
      <w:tr>
        <w:tblPrEx>
          <w:tblCellMar>
            <w:top w:w="0" w:type="dxa"/>
            <w:left w:w="0" w:type="dxa"/>
            <w:bottom w:w="0" w:type="dxa"/>
            <w:right w:w="0" w:type="dxa"/>
          </w:tblCellMar>
        </w:tblPrEx>
        <w:trPr>
          <w:trHeight w:val="42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50" w:type="pct"/>
            <w:gridSpan w:val="2"/>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243" w:type="pct"/>
            <w:gridSpan w:val="2"/>
            <w:vMerge w:val="continue"/>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rPr>
                <w:sz w:val="20"/>
                <w:szCs w:val="21"/>
              </w:rPr>
            </w:pPr>
            <w:r>
              <w:rPr>
                <w:rFonts w:hint="eastAsia"/>
                <w:sz w:val="20"/>
                <w:szCs w:val="21"/>
              </w:rPr>
              <w:t>团委落实</w:t>
            </w:r>
          </w:p>
        </w:tc>
      </w:tr>
      <w:tr>
        <w:tblPrEx>
          <w:tblCellMar>
            <w:top w:w="0" w:type="dxa"/>
            <w:left w:w="0" w:type="dxa"/>
            <w:bottom w:w="0" w:type="dxa"/>
            <w:right w:w="0" w:type="dxa"/>
          </w:tblCellMar>
        </w:tblPrEx>
        <w:trPr>
          <w:trHeight w:val="42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13</w:t>
            </w:r>
          </w:p>
        </w:tc>
        <w:tc>
          <w:tcPr>
            <w:tcW w:w="253"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5101013</w:t>
            </w:r>
          </w:p>
        </w:tc>
        <w:tc>
          <w:tcPr>
            <w:tcW w:w="311"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第二课堂活动</w:t>
            </w:r>
          </w:p>
        </w:tc>
        <w:tc>
          <w:tcPr>
            <w:tcW w:w="163"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1</w:t>
            </w:r>
          </w:p>
        </w:tc>
        <w:tc>
          <w:tcPr>
            <w:tcW w:w="259"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C</w:t>
            </w:r>
          </w:p>
        </w:tc>
        <w:tc>
          <w:tcPr>
            <w:tcW w:w="171"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40</w:t>
            </w:r>
          </w:p>
        </w:tc>
        <w:tc>
          <w:tcPr>
            <w:tcW w:w="134"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0</w:t>
            </w:r>
          </w:p>
        </w:tc>
        <w:tc>
          <w:tcPr>
            <w:tcW w:w="147"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40</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1,2,3,4,5▲</w:t>
            </w:r>
          </w:p>
        </w:tc>
        <w:tc>
          <w:tcPr>
            <w:tcW w:w="148"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4</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2</w:t>
            </w:r>
          </w:p>
        </w:tc>
        <w:tc>
          <w:tcPr>
            <w:tcW w:w="149"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4</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rPr>
                <w:sz w:val="20"/>
                <w:szCs w:val="21"/>
              </w:rPr>
            </w:pPr>
            <w:r>
              <w:rPr>
                <w:rFonts w:hint="eastAsia"/>
                <w:sz w:val="20"/>
                <w:szCs w:val="21"/>
              </w:rPr>
              <w:t>团委落实</w:t>
            </w:r>
          </w:p>
        </w:tc>
      </w:tr>
      <w:tr>
        <w:tblPrEx>
          <w:tblCellMar>
            <w:top w:w="0" w:type="dxa"/>
            <w:left w:w="0" w:type="dxa"/>
            <w:bottom w:w="0" w:type="dxa"/>
            <w:right w:w="0" w:type="dxa"/>
          </w:tblCellMar>
        </w:tblPrEx>
        <w:trPr>
          <w:trHeight w:val="42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14</w:t>
            </w:r>
          </w:p>
        </w:tc>
        <w:tc>
          <w:tcPr>
            <w:tcW w:w="253"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5101014</w:t>
            </w:r>
          </w:p>
        </w:tc>
        <w:tc>
          <w:tcPr>
            <w:tcW w:w="311"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中华优秀传统文化</w:t>
            </w:r>
          </w:p>
        </w:tc>
        <w:tc>
          <w:tcPr>
            <w:tcW w:w="163"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1</w:t>
            </w:r>
          </w:p>
        </w:tc>
        <w:tc>
          <w:tcPr>
            <w:tcW w:w="259"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C</w:t>
            </w:r>
          </w:p>
        </w:tc>
        <w:tc>
          <w:tcPr>
            <w:tcW w:w="171"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18</w:t>
            </w:r>
          </w:p>
        </w:tc>
        <w:tc>
          <w:tcPr>
            <w:tcW w:w="134"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0</w:t>
            </w:r>
          </w:p>
        </w:tc>
        <w:tc>
          <w:tcPr>
            <w:tcW w:w="147"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3▲</w:t>
            </w:r>
          </w:p>
        </w:tc>
        <w:tc>
          <w:tcPr>
            <w:tcW w:w="148"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r>
              <w:rPr>
                <w:rFonts w:hint="eastAsia"/>
                <w:sz w:val="20"/>
                <w:szCs w:val="21"/>
              </w:rPr>
              <w:t>9</w:t>
            </w:r>
          </w:p>
        </w:tc>
        <w:tc>
          <w:tcPr>
            <w:tcW w:w="148"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C4D79B"/>
            <w:tcMar>
              <w:top w:w="12" w:type="dxa"/>
              <w:left w:w="12" w:type="dxa"/>
              <w:right w:w="12" w:type="dxa"/>
            </w:tcMar>
            <w:vAlign w:val="center"/>
          </w:tcPr>
          <w:p>
            <w:pPr>
              <w:rPr>
                <w:sz w:val="20"/>
                <w:szCs w:val="21"/>
              </w:rPr>
            </w:pPr>
            <w:r>
              <w:rPr>
                <w:rFonts w:hint="eastAsia"/>
                <w:sz w:val="20"/>
                <w:szCs w:val="21"/>
              </w:rPr>
              <w:t>团委落实</w:t>
            </w:r>
          </w:p>
        </w:tc>
      </w:tr>
      <w:tr>
        <w:tblPrEx>
          <w:tblCellMar>
            <w:top w:w="0" w:type="dxa"/>
            <w:left w:w="0" w:type="dxa"/>
            <w:bottom w:w="0" w:type="dxa"/>
            <w:right w:w="0" w:type="dxa"/>
          </w:tblCellMar>
        </w:tblPrEx>
        <w:trPr>
          <w:trHeight w:val="42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15</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5101015</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入学教育、毕业教育</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A</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18</w:t>
            </w:r>
          </w:p>
        </w:tc>
        <w:tc>
          <w:tcPr>
            <w:tcW w:w="134"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18</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0</w:t>
            </w:r>
          </w:p>
        </w:tc>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考查</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1，6▲</w:t>
            </w:r>
          </w:p>
        </w:tc>
        <w:tc>
          <w:tcPr>
            <w:tcW w:w="298" w:type="pct"/>
            <w:gridSpan w:val="2"/>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10</w:t>
            </w:r>
          </w:p>
        </w:tc>
        <w:tc>
          <w:tcPr>
            <w:tcW w:w="150" w:type="pct"/>
            <w:gridSpan w:val="2"/>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9"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8</w:t>
            </w:r>
          </w:p>
        </w:tc>
        <w:tc>
          <w:tcPr>
            <w:tcW w:w="64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r>
              <w:rPr>
                <w:rFonts w:hint="eastAsia"/>
                <w:sz w:val="20"/>
                <w:szCs w:val="21"/>
              </w:rPr>
              <w:t>入学教育在第一学期，毕业教育在第六学期。</w:t>
            </w:r>
          </w:p>
        </w:tc>
      </w:tr>
      <w:tr>
        <w:tblPrEx>
          <w:tblCellMar>
            <w:top w:w="0" w:type="dxa"/>
            <w:left w:w="0" w:type="dxa"/>
            <w:bottom w:w="0" w:type="dxa"/>
            <w:right w:w="0" w:type="dxa"/>
          </w:tblCellMar>
        </w:tblPrEx>
        <w:trPr>
          <w:trHeight w:val="52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98"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r>
              <w:rPr>
                <w:rFonts w:hint="eastAsia"/>
                <w:sz w:val="20"/>
                <w:szCs w:val="21"/>
              </w:rPr>
              <w:t>学生处落实</w:t>
            </w:r>
          </w:p>
        </w:tc>
      </w:tr>
      <w:tr>
        <w:tblPrEx>
          <w:tblCellMar>
            <w:top w:w="0" w:type="dxa"/>
            <w:left w:w="0" w:type="dxa"/>
            <w:bottom w:w="0" w:type="dxa"/>
            <w:right w:w="0" w:type="dxa"/>
          </w:tblCellMar>
        </w:tblPrEx>
        <w:trPr>
          <w:trHeight w:val="85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16</w:t>
            </w:r>
          </w:p>
        </w:tc>
        <w:tc>
          <w:tcPr>
            <w:tcW w:w="25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5101016</w:t>
            </w:r>
          </w:p>
        </w:tc>
        <w:tc>
          <w:tcPr>
            <w:tcW w:w="31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大学生职业发展与就业指导</w:t>
            </w:r>
          </w:p>
        </w:tc>
        <w:tc>
          <w:tcPr>
            <w:tcW w:w="16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24</w:t>
            </w:r>
          </w:p>
        </w:tc>
        <w:tc>
          <w:tcPr>
            <w:tcW w:w="14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12</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1,3,5▲</w:t>
            </w:r>
          </w:p>
        </w:tc>
        <w:tc>
          <w:tcPr>
            <w:tcW w:w="148" w:type="pct"/>
            <w:tcBorders>
              <w:top w:val="single" w:color="000000" w:sz="4" w:space="0"/>
              <w:left w:val="single" w:color="000000" w:sz="4" w:space="0"/>
              <w:bottom w:val="single" w:color="000000" w:sz="4" w:space="0"/>
              <w:right w:val="single" w:color="000000" w:sz="4" w:space="0"/>
            </w:tcBorders>
            <w:shd w:val="clear" w:color="auto" w:fill="EBF1DE"/>
            <w:noWrap/>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EBF1DE"/>
            <w:noWrap/>
            <w:tcMar>
              <w:top w:w="12" w:type="dxa"/>
              <w:left w:w="12" w:type="dxa"/>
              <w:right w:w="12" w:type="dxa"/>
            </w:tcMar>
            <w:vAlign w:val="center"/>
          </w:tcPr>
          <w:p>
            <w:pPr>
              <w:jc w:val="center"/>
              <w:rPr>
                <w:sz w:val="20"/>
                <w:szCs w:val="21"/>
              </w:rPr>
            </w:pPr>
            <w:r>
              <w:rPr>
                <w:rFonts w:hint="eastAsia"/>
                <w:sz w:val="20"/>
                <w:szCs w:val="21"/>
              </w:rPr>
              <w:t>4</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EBF1DE"/>
            <w:noWrap/>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noWrap/>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EBF1DE"/>
            <w:noWrap/>
            <w:tcMar>
              <w:top w:w="12" w:type="dxa"/>
              <w:left w:w="12" w:type="dxa"/>
              <w:right w:w="12" w:type="dxa"/>
            </w:tcMar>
            <w:vAlign w:val="center"/>
          </w:tcPr>
          <w:p>
            <w:pPr>
              <w:jc w:val="center"/>
              <w:rPr>
                <w:sz w:val="20"/>
                <w:szCs w:val="21"/>
              </w:rPr>
            </w:pPr>
            <w:r>
              <w:rPr>
                <w:rFonts w:hint="eastAsia"/>
                <w:sz w:val="20"/>
                <w:szCs w:val="21"/>
              </w:rPr>
              <w:t>4</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12</w:t>
            </w:r>
          </w:p>
        </w:tc>
        <w:tc>
          <w:tcPr>
            <w:tcW w:w="64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r>
              <w:rPr>
                <w:rFonts w:hint="eastAsia"/>
                <w:sz w:val="20"/>
                <w:szCs w:val="21"/>
              </w:rPr>
              <w:t>学生处落实</w:t>
            </w:r>
          </w:p>
        </w:tc>
      </w:tr>
      <w:tr>
        <w:tblPrEx>
          <w:tblCellMar>
            <w:top w:w="0" w:type="dxa"/>
            <w:left w:w="0" w:type="dxa"/>
            <w:bottom w:w="0" w:type="dxa"/>
            <w:right w:w="0" w:type="dxa"/>
          </w:tblCellMar>
        </w:tblPrEx>
        <w:trPr>
          <w:trHeight w:val="46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17</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5101017</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社会实践、社会调查</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C</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30</w:t>
            </w:r>
          </w:p>
        </w:tc>
        <w:tc>
          <w:tcPr>
            <w:tcW w:w="134"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0</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30</w:t>
            </w:r>
          </w:p>
        </w:tc>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考查</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6▲</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gridSpan w:val="2"/>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9"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30</w:t>
            </w:r>
          </w:p>
        </w:tc>
        <w:tc>
          <w:tcPr>
            <w:tcW w:w="64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r>
              <w:rPr>
                <w:rFonts w:hint="eastAsia"/>
                <w:sz w:val="20"/>
                <w:szCs w:val="21"/>
              </w:rPr>
              <w:t>第六学期完成。</w:t>
            </w:r>
          </w:p>
        </w:tc>
      </w:tr>
      <w:tr>
        <w:tblPrEx>
          <w:tblCellMar>
            <w:top w:w="0" w:type="dxa"/>
            <w:left w:w="0" w:type="dxa"/>
            <w:bottom w:w="0" w:type="dxa"/>
            <w:right w:w="0" w:type="dxa"/>
          </w:tblCellMar>
        </w:tblPrEx>
        <w:trPr>
          <w:trHeight w:val="90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r>
              <w:rPr>
                <w:rFonts w:hint="eastAsia"/>
                <w:sz w:val="20"/>
                <w:szCs w:val="21"/>
              </w:rPr>
              <w:t>二级学院落实</w:t>
            </w:r>
          </w:p>
        </w:tc>
      </w:tr>
      <w:tr>
        <w:tblPrEx>
          <w:tblCellMar>
            <w:top w:w="0" w:type="dxa"/>
            <w:left w:w="0" w:type="dxa"/>
            <w:bottom w:w="0" w:type="dxa"/>
            <w:right w:w="0" w:type="dxa"/>
          </w:tblCellMar>
        </w:tblPrEx>
        <w:trPr>
          <w:trHeight w:val="138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18</w:t>
            </w:r>
          </w:p>
        </w:tc>
        <w:tc>
          <w:tcPr>
            <w:tcW w:w="25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01101012</w:t>
            </w:r>
          </w:p>
        </w:tc>
        <w:tc>
          <w:tcPr>
            <w:tcW w:w="31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大学生心理健康教育Η</w:t>
            </w:r>
          </w:p>
        </w:tc>
        <w:tc>
          <w:tcPr>
            <w:tcW w:w="16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8</w:t>
            </w:r>
          </w:p>
        </w:tc>
        <w:tc>
          <w:tcPr>
            <w:tcW w:w="14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1或2</w:t>
            </w:r>
          </w:p>
        </w:tc>
        <w:tc>
          <w:tcPr>
            <w:tcW w:w="597" w:type="pct"/>
            <w:gridSpan w:val="5"/>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2×4</w:t>
            </w:r>
            <w:r>
              <w:rPr>
                <w:rFonts w:hint="eastAsia"/>
                <w:sz w:val="20"/>
                <w:szCs w:val="21"/>
              </w:rPr>
              <w:br w:type="textWrapping"/>
            </w:r>
            <w:r>
              <w:rPr>
                <w:rFonts w:hint="eastAsia"/>
                <w:sz w:val="20"/>
                <w:szCs w:val="21"/>
              </w:rPr>
              <w:t>（按计划分学期上课）</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r>
              <w:rPr>
                <w:rFonts w:hint="eastAsia"/>
                <w:sz w:val="20"/>
                <w:szCs w:val="21"/>
              </w:rPr>
              <w:t>实施混合式教学，其中28节为线上学习学时，8节线下面授学时。具体学期按相关文件执行。</w:t>
            </w:r>
            <w:r>
              <w:rPr>
                <w:rFonts w:hint="eastAsia"/>
                <w:sz w:val="20"/>
                <w:szCs w:val="21"/>
              </w:rPr>
              <w:br w:type="textWrapping"/>
            </w:r>
            <w:r>
              <w:rPr>
                <w:rFonts w:hint="eastAsia"/>
                <w:sz w:val="20"/>
                <w:szCs w:val="21"/>
              </w:rPr>
              <w:t>学生处落实</w:t>
            </w:r>
          </w:p>
        </w:tc>
      </w:tr>
      <w:tr>
        <w:tblPrEx>
          <w:tblCellMar>
            <w:top w:w="0" w:type="dxa"/>
            <w:left w:w="0" w:type="dxa"/>
            <w:bottom w:w="0" w:type="dxa"/>
            <w:right w:w="0"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r>
              <w:rPr>
                <w:rFonts w:hint="eastAsia"/>
                <w:sz w:val="20"/>
                <w:szCs w:val="21"/>
              </w:rPr>
              <w:t>专业技术平台课程（专业群基础课30学分以上）</w:t>
            </w: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19</w:t>
            </w:r>
          </w:p>
        </w:tc>
        <w:tc>
          <w:tcPr>
            <w:tcW w:w="25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5102019</w:t>
            </w:r>
          </w:p>
        </w:tc>
        <w:tc>
          <w:tcPr>
            <w:tcW w:w="31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综合英语Η</w:t>
            </w:r>
          </w:p>
        </w:tc>
        <w:tc>
          <w:tcPr>
            <w:tcW w:w="16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240</w:t>
            </w:r>
          </w:p>
        </w:tc>
        <w:tc>
          <w:tcPr>
            <w:tcW w:w="134"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120</w:t>
            </w:r>
          </w:p>
        </w:tc>
        <w:tc>
          <w:tcPr>
            <w:tcW w:w="14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120</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考试</w:t>
            </w:r>
          </w:p>
        </w:tc>
        <w:tc>
          <w:tcPr>
            <w:tcW w:w="276"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tcPr>
          <w:p>
            <w:pPr>
              <w:jc w:val="center"/>
              <w:rPr>
                <w:sz w:val="20"/>
                <w:szCs w:val="21"/>
              </w:rPr>
            </w:pPr>
            <w:r>
              <w:rPr>
                <w:rFonts w:hint="eastAsia"/>
                <w:sz w:val="20"/>
                <w:szCs w:val="21"/>
              </w:rPr>
              <w:t>1,2，3,4</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15</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14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15</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15</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15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15</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r>
              <w:rPr>
                <w:rFonts w:hint="eastAsia"/>
                <w:sz w:val="20"/>
                <w:szCs w:val="21"/>
              </w:rPr>
              <w:t>二级学院落实</w:t>
            </w:r>
          </w:p>
        </w:tc>
      </w:tr>
      <w:tr>
        <w:tblPrEx>
          <w:tblCellMar>
            <w:top w:w="0" w:type="dxa"/>
            <w:left w:w="0" w:type="dxa"/>
            <w:bottom w:w="0" w:type="dxa"/>
            <w:right w:w="0" w:type="dxa"/>
          </w:tblCellMar>
        </w:tblPrEx>
        <w:trPr>
          <w:trHeight w:val="312"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5102020</w:t>
            </w:r>
          </w:p>
        </w:tc>
        <w:tc>
          <w:tcPr>
            <w:tcW w:w="31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英语听力</w:t>
            </w:r>
          </w:p>
        </w:tc>
        <w:tc>
          <w:tcPr>
            <w:tcW w:w="16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8</w:t>
            </w:r>
          </w:p>
        </w:tc>
        <w:tc>
          <w:tcPr>
            <w:tcW w:w="25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132</w:t>
            </w:r>
          </w:p>
        </w:tc>
        <w:tc>
          <w:tcPr>
            <w:tcW w:w="134"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60</w:t>
            </w:r>
          </w:p>
        </w:tc>
        <w:tc>
          <w:tcPr>
            <w:tcW w:w="14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72</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1,2▲</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15</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14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12"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21</w:t>
            </w:r>
          </w:p>
        </w:tc>
        <w:tc>
          <w:tcPr>
            <w:tcW w:w="25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5102021</w:t>
            </w:r>
          </w:p>
        </w:tc>
        <w:tc>
          <w:tcPr>
            <w:tcW w:w="31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英语口语</w:t>
            </w:r>
          </w:p>
        </w:tc>
        <w:tc>
          <w:tcPr>
            <w:tcW w:w="16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8</w:t>
            </w:r>
          </w:p>
        </w:tc>
        <w:tc>
          <w:tcPr>
            <w:tcW w:w="25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132</w:t>
            </w:r>
          </w:p>
        </w:tc>
        <w:tc>
          <w:tcPr>
            <w:tcW w:w="134"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60</w:t>
            </w:r>
          </w:p>
        </w:tc>
        <w:tc>
          <w:tcPr>
            <w:tcW w:w="14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72</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1,2</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15</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14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12"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22</w:t>
            </w:r>
          </w:p>
        </w:tc>
        <w:tc>
          <w:tcPr>
            <w:tcW w:w="25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5102022</w:t>
            </w:r>
          </w:p>
        </w:tc>
        <w:tc>
          <w:tcPr>
            <w:tcW w:w="31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商务英语</w:t>
            </w:r>
          </w:p>
        </w:tc>
        <w:tc>
          <w:tcPr>
            <w:tcW w:w="16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8</w:t>
            </w:r>
          </w:p>
        </w:tc>
        <w:tc>
          <w:tcPr>
            <w:tcW w:w="25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144</w:t>
            </w:r>
          </w:p>
        </w:tc>
        <w:tc>
          <w:tcPr>
            <w:tcW w:w="134"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72</w:t>
            </w:r>
          </w:p>
        </w:tc>
        <w:tc>
          <w:tcPr>
            <w:tcW w:w="14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72</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考试</w:t>
            </w:r>
          </w:p>
        </w:tc>
        <w:tc>
          <w:tcPr>
            <w:tcW w:w="276"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3,4*</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15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12"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23</w:t>
            </w:r>
          </w:p>
        </w:tc>
        <w:tc>
          <w:tcPr>
            <w:tcW w:w="25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5102023</w:t>
            </w:r>
          </w:p>
        </w:tc>
        <w:tc>
          <w:tcPr>
            <w:tcW w:w="31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国际贸易实务Η★</w:t>
            </w:r>
          </w:p>
        </w:tc>
        <w:tc>
          <w:tcPr>
            <w:tcW w:w="16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考试</w:t>
            </w:r>
          </w:p>
        </w:tc>
        <w:tc>
          <w:tcPr>
            <w:tcW w:w="276"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84"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24</w:t>
            </w:r>
          </w:p>
        </w:tc>
        <w:tc>
          <w:tcPr>
            <w:tcW w:w="25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5102024</w:t>
            </w:r>
          </w:p>
        </w:tc>
        <w:tc>
          <w:tcPr>
            <w:tcW w:w="31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外贸单证实务★</w:t>
            </w:r>
          </w:p>
        </w:tc>
        <w:tc>
          <w:tcPr>
            <w:tcW w:w="16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过程性考核</w:t>
            </w:r>
          </w:p>
        </w:tc>
        <w:tc>
          <w:tcPr>
            <w:tcW w:w="276"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15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2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25</w:t>
            </w:r>
          </w:p>
        </w:tc>
        <w:tc>
          <w:tcPr>
            <w:tcW w:w="25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5102025</w:t>
            </w:r>
          </w:p>
        </w:tc>
        <w:tc>
          <w:tcPr>
            <w:tcW w:w="31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外贸函电★</w:t>
            </w:r>
          </w:p>
        </w:tc>
        <w:tc>
          <w:tcPr>
            <w:tcW w:w="163"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考试</w:t>
            </w:r>
          </w:p>
        </w:tc>
        <w:tc>
          <w:tcPr>
            <w:tcW w:w="276"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w:t>
            </w:r>
          </w:p>
        </w:tc>
        <w:tc>
          <w:tcPr>
            <w:tcW w:w="151"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840" w:hRule="atLeast"/>
        </w:trPr>
        <w:tc>
          <w:tcPr>
            <w:tcW w:w="1302" w:type="pct"/>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r>
              <w:rPr>
                <w:rFonts w:hint="eastAsia"/>
                <w:sz w:val="20"/>
                <w:szCs w:val="21"/>
              </w:rPr>
              <w:t>小计（必修课）</w:t>
            </w:r>
          </w:p>
        </w:tc>
        <w:tc>
          <w:tcPr>
            <w:tcW w:w="16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0"/>
                <w:szCs w:val="21"/>
              </w:rPr>
            </w:pPr>
            <w:r>
              <w:rPr>
                <w:rFonts w:hint="eastAsia"/>
                <w:sz w:val="20"/>
                <w:szCs w:val="21"/>
              </w:rPr>
              <w:t>必修课程学分：</w:t>
            </w:r>
          </w:p>
        </w:tc>
        <w:tc>
          <w:tcPr>
            <w:tcW w:w="2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0"/>
                <w:szCs w:val="21"/>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0"/>
                <w:szCs w:val="21"/>
              </w:rPr>
            </w:pPr>
            <w:r>
              <w:rPr>
                <w:rFonts w:hint="eastAsia"/>
                <w:sz w:val="20"/>
                <w:szCs w:val="21"/>
              </w:rPr>
              <w:t>必修课程学时：</w:t>
            </w:r>
          </w:p>
        </w:tc>
        <w:tc>
          <w:tcPr>
            <w:tcW w:w="1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0"/>
                <w:szCs w:val="21"/>
              </w:rPr>
            </w:pPr>
            <w:r>
              <w:rPr>
                <w:rFonts w:hint="eastAsia"/>
                <w:sz w:val="20"/>
                <w:szCs w:val="21"/>
              </w:rPr>
              <w:t>理论学时：</w:t>
            </w:r>
          </w:p>
        </w:tc>
        <w:tc>
          <w:tcPr>
            <w:tcW w:w="1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0"/>
                <w:szCs w:val="21"/>
              </w:rPr>
            </w:pPr>
            <w:r>
              <w:rPr>
                <w:rFonts w:hint="eastAsia"/>
                <w:sz w:val="20"/>
                <w:szCs w:val="21"/>
              </w:rPr>
              <w:t>实践学时：</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0"/>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510" w:hRule="atLeast"/>
        </w:trPr>
        <w:tc>
          <w:tcPr>
            <w:tcW w:w="1302"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0"/>
                <w:szCs w:val="21"/>
              </w:rPr>
            </w:pPr>
            <w:r>
              <w:rPr>
                <w:rFonts w:hint="eastAsia"/>
                <w:sz w:val="20"/>
                <w:szCs w:val="21"/>
              </w:rPr>
              <w:t>79</w:t>
            </w:r>
          </w:p>
        </w:tc>
        <w:tc>
          <w:tcPr>
            <w:tcW w:w="2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0"/>
                <w:szCs w:val="21"/>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0"/>
                <w:szCs w:val="21"/>
              </w:rPr>
            </w:pPr>
            <w:r>
              <w:rPr>
                <w:rFonts w:hint="eastAsia"/>
                <w:sz w:val="20"/>
                <w:szCs w:val="21"/>
              </w:rPr>
              <w:t>1650</w:t>
            </w:r>
          </w:p>
        </w:tc>
        <w:tc>
          <w:tcPr>
            <w:tcW w:w="1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0"/>
                <w:szCs w:val="21"/>
              </w:rPr>
            </w:pPr>
            <w:r>
              <w:rPr>
                <w:rFonts w:hint="eastAsia"/>
                <w:sz w:val="20"/>
                <w:szCs w:val="21"/>
              </w:rPr>
              <w:t>726</w:t>
            </w:r>
          </w:p>
        </w:tc>
        <w:tc>
          <w:tcPr>
            <w:tcW w:w="1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0"/>
                <w:szCs w:val="21"/>
              </w:rPr>
            </w:pPr>
            <w:r>
              <w:rPr>
                <w:rFonts w:hint="eastAsia"/>
                <w:sz w:val="20"/>
                <w:szCs w:val="21"/>
              </w:rPr>
              <w:t>924</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0"/>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35" w:hRule="atLeast"/>
        </w:trPr>
        <w:tc>
          <w:tcPr>
            <w:tcW w:w="282" w:type="pct"/>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选修课</w:t>
            </w:r>
          </w:p>
        </w:tc>
        <w:tc>
          <w:tcPr>
            <w:tcW w:w="299" w:type="pct"/>
            <w:gridSpan w:val="2"/>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通识课程（公共选修4学分）</w:t>
            </w: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26</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5201026</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商务礼仪</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9</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9</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9</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不用填写课程代码，学生参照公选课课程目录进行选课。</w:t>
            </w:r>
            <w:r>
              <w:rPr>
                <w:rFonts w:hint="eastAsia"/>
                <w:sz w:val="20"/>
                <w:szCs w:val="21"/>
              </w:rPr>
              <w:br w:type="textWrapping"/>
            </w:r>
            <w:r>
              <w:rPr>
                <w:rFonts w:hint="eastAsia"/>
                <w:sz w:val="20"/>
                <w:szCs w:val="21"/>
              </w:rPr>
              <w:t>教务处落实</w:t>
            </w:r>
          </w:p>
        </w:tc>
      </w:tr>
      <w:tr>
        <w:tblPrEx>
          <w:tblCellMar>
            <w:top w:w="0" w:type="dxa"/>
            <w:left w:w="0" w:type="dxa"/>
            <w:bottom w:w="0" w:type="dxa"/>
            <w:right w:w="0" w:type="dxa"/>
          </w:tblCellMar>
        </w:tblPrEx>
        <w:trPr>
          <w:trHeight w:val="40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27</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5201027</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美育</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9</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9</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9</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55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28</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5201028</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艺术实践</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9</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9</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9</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体艺部落实</w:t>
            </w:r>
          </w:p>
        </w:tc>
      </w:tr>
      <w:tr>
        <w:tblPrEx>
          <w:tblCellMar>
            <w:top w:w="0" w:type="dxa"/>
            <w:left w:w="0" w:type="dxa"/>
            <w:bottom w:w="0" w:type="dxa"/>
            <w:right w:w="0" w:type="dxa"/>
          </w:tblCellMar>
        </w:tblPrEx>
        <w:trPr>
          <w:trHeight w:val="39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299" w:type="pct"/>
            <w:gridSpan w:val="2"/>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29</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5201029</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职业素养</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9</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9</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9</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创新创业学院落实</w:t>
            </w:r>
          </w:p>
        </w:tc>
      </w:tr>
      <w:tr>
        <w:tblPrEx>
          <w:tblCellMar>
            <w:top w:w="0" w:type="dxa"/>
            <w:left w:w="0" w:type="dxa"/>
            <w:bottom w:w="0" w:type="dxa"/>
            <w:right w:w="0" w:type="dxa"/>
          </w:tblCellMar>
        </w:tblPrEx>
        <w:trPr>
          <w:trHeight w:val="22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r>
              <w:rPr>
                <w:rFonts w:hint="eastAsia"/>
                <w:sz w:val="20"/>
                <w:szCs w:val="21"/>
              </w:rPr>
              <w:t xml:space="preserve">   专业技术方向 课程（N选一，选修30+16学分）</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技术方向模块A（30学分+16）</w:t>
            </w: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0523A0230</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英语国家文化A</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每专业可设置多个专业技术方向模块（三个以上，模块编号依次按ABCDEFG……），学生只能选择其中某一个模块并学习完本模块所有课程。也可以结合项目化教学设置模块，满足个性化培养的需求。</w:t>
            </w:r>
            <w:r>
              <w:rPr>
                <w:rFonts w:hint="eastAsia"/>
                <w:sz w:val="20"/>
                <w:szCs w:val="21"/>
              </w:rPr>
              <w:br w:type="textWrapping"/>
            </w:r>
            <w:r>
              <w:rPr>
                <w:rFonts w:hint="eastAsia"/>
                <w:sz w:val="20"/>
                <w:szCs w:val="21"/>
              </w:rPr>
              <w:t>各二级学院落实</w:t>
            </w:r>
          </w:p>
        </w:tc>
      </w:tr>
      <w:tr>
        <w:tblPrEx>
          <w:tblCellMar>
            <w:top w:w="0" w:type="dxa"/>
            <w:left w:w="0" w:type="dxa"/>
            <w:bottom w:w="0" w:type="dxa"/>
            <w:right w:w="0" w:type="dxa"/>
          </w:tblCellMar>
        </w:tblPrEx>
        <w:trPr>
          <w:trHeight w:val="22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31</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0523A031</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第二外语（韩语）</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22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32</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0523A032</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英语翻译实务A★</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22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33</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0523A033</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商务英语写作A</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22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34</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0523A034</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商务英语视听说A</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22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35</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0523A035</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商务英语阅读A</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22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36</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0523A036</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职业英语ΗA</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考试</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21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37</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0523A037</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英语语法A</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15</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69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38</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0523A038</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毕业设计（毕业综合实践报告、论文、创业报告）</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C</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30</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30</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6▲</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30*1</w:t>
            </w: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32"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39</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0523A039</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毕业综合实训和生产(顶岗)实习★</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15</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C</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450</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450</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6▲</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30*15</w:t>
            </w: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0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技术方向模块B（30学分+16</w:t>
            </w: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0523B0230</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英语国家文化B</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27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31</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0523B031</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第二外语（日语）</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25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32</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0523B032</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英语翻译实务B★</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25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33</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0523B033</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商务英语写作B</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25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34</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0523B034</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商务英语视听说B</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25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35</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0523B035</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商务英语阅读B</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25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36</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0523B036</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职业英语ΗA</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考试</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0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37</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0523B037</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英语语法B</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15</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87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38</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0523B038</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毕业设计（毕业综合实践报告、论文、创业报告）</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C</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30</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30</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6▲</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30*1</w:t>
            </w: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32"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39</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0523B039</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毕业综合实训和生产(顶岗)实习★</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15</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C</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450</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450</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6▲</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30*15</w:t>
            </w: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1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技术方向模块C（30学分+16</w:t>
            </w: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0523C0230</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英语国家文化C</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3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31</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0523C031</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第二外语（西班牙语）</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1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32</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0523C032</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英语翻译实务C</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1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33</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0523C033</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商务英语写作C</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1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34</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0523C034</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商务英语视听说C</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1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35</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0523C035</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商务英语阅读C</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1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36</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0523A036</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职业英语ΗA</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考试</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1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37</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0523C037</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英语语法C</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72</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15</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81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38</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0523C038</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毕业设计（毕业综合实践报告、论文、创业报告）</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C</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30</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30</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6▲</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30*1</w:t>
            </w: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64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39</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0523C039</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毕业综合实训和生产(顶岗)实习★</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15</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C</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450</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450</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6▲</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30*15</w:t>
            </w: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31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创新创业特色课程（选修12+6学分）</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专业选修模块（12学分）</w:t>
            </w: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39</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5204039</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商务沟通与谈判</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54</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27</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27</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要求：每专业设置可供选修课程学分应达到最低要求选修学分的1.3倍以上；最低专业选修学分为12分。</w:t>
            </w:r>
            <w:r>
              <w:rPr>
                <w:rFonts w:hint="eastAsia"/>
                <w:sz w:val="20"/>
                <w:szCs w:val="21"/>
              </w:rPr>
              <w:br w:type="textWrapping"/>
            </w:r>
            <w:r>
              <w:rPr>
                <w:rFonts w:hint="eastAsia"/>
                <w:sz w:val="20"/>
                <w:szCs w:val="21"/>
              </w:rPr>
              <w:t>各二级学院落实</w:t>
            </w:r>
          </w:p>
        </w:tc>
      </w:tr>
      <w:tr>
        <w:tblPrEx>
          <w:tblCellMar>
            <w:top w:w="0" w:type="dxa"/>
            <w:left w:w="0" w:type="dxa"/>
            <w:bottom w:w="0" w:type="dxa"/>
            <w:right w:w="0" w:type="dxa"/>
          </w:tblCellMar>
        </w:tblPrEx>
        <w:trPr>
          <w:trHeight w:val="31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5204040</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跨文化交际</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54</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27</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27</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66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41</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5204041</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跨境电子商务客户管理</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6</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C</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108</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108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过程性考核</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6</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972"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42</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5204042</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跨境电子商务策划</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6</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C</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108</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0</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108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过程性考核</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6</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3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人工智能与信息技术模块（2学分）</w:t>
            </w: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43</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5204043</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云计算技术基础</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信息技术模块，每门课程2学分，学生选修时五选一。</w:t>
            </w:r>
            <w:r>
              <w:rPr>
                <w:rFonts w:hint="eastAsia"/>
                <w:sz w:val="20"/>
                <w:szCs w:val="21"/>
              </w:rPr>
              <w:br w:type="textWrapping"/>
            </w:r>
            <w:r>
              <w:rPr>
                <w:rFonts w:hint="eastAsia"/>
                <w:sz w:val="20"/>
                <w:szCs w:val="21"/>
              </w:rPr>
              <w:t>各二级学院落实（可以更改课程名称）</w:t>
            </w:r>
          </w:p>
        </w:tc>
      </w:tr>
      <w:tr>
        <w:tblPrEx>
          <w:tblCellMar>
            <w:top w:w="0" w:type="dxa"/>
            <w:left w:w="0" w:type="dxa"/>
            <w:bottom w:w="0" w:type="dxa"/>
            <w:right w:w="0" w:type="dxa"/>
          </w:tblCellMar>
        </w:tblPrEx>
        <w:trPr>
          <w:trHeight w:val="432"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44</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5204044</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大数据技术基础</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3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45</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5204045</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物联网技术导论</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3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46</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5204046</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VR/AR/MR技术导论</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3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47</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5204047</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python</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3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创新创业与综合能力模块（2学分）</w:t>
            </w: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48</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5204048</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创新创业案例分析</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每门课程2学分，学生选修时七选一。</w:t>
            </w:r>
            <w:r>
              <w:rPr>
                <w:rFonts w:hint="eastAsia"/>
                <w:sz w:val="20"/>
                <w:szCs w:val="21"/>
              </w:rPr>
              <w:br w:type="textWrapping"/>
            </w:r>
            <w:r>
              <w:rPr>
                <w:rFonts w:hint="eastAsia"/>
                <w:sz w:val="20"/>
                <w:szCs w:val="21"/>
              </w:rPr>
              <w:t>各二级学院落实（可以更改课程名称）</w:t>
            </w:r>
          </w:p>
        </w:tc>
      </w:tr>
      <w:tr>
        <w:tblPrEx>
          <w:tblCellMar>
            <w:top w:w="0" w:type="dxa"/>
            <w:left w:w="0" w:type="dxa"/>
            <w:bottom w:w="0" w:type="dxa"/>
            <w:right w:w="0" w:type="dxa"/>
          </w:tblCellMar>
        </w:tblPrEx>
        <w:trPr>
          <w:trHeight w:val="43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49</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5204049</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职业核心能力</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3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5204050</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团队合作能力</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3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51</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5204051</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创新改变生活</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3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52</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5204052</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自我管理能力</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3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53</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5204053</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信息处理能力</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44"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0"/>
                <w:szCs w:val="21"/>
              </w:rPr>
            </w:pPr>
            <w:r>
              <w:rPr>
                <w:rFonts w:hint="eastAsia"/>
                <w:sz w:val="20"/>
                <w:szCs w:val="21"/>
              </w:rPr>
              <w:t>5204054</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职业沟通能力</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考查</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4</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50" w:hRule="atLeast"/>
        </w:trPr>
        <w:tc>
          <w:tcPr>
            <w:tcW w:w="282"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复合课程模块（2学分）</w:t>
            </w: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55</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5204055</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跨境电子商务</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过程性考核</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r>
              <w:rPr>
                <w:rFonts w:hint="eastAsia"/>
                <w:sz w:val="20"/>
                <w:szCs w:val="21"/>
              </w:rPr>
              <w:t>为满足复合型人才培养的需求，要求每专业设置跨专业大类（或文理互通）复合课程3-5门，每门课程2学分。学生选修一门课程即可。</w:t>
            </w:r>
          </w:p>
        </w:tc>
      </w:tr>
      <w:tr>
        <w:tblPrEx>
          <w:tblCellMar>
            <w:top w:w="0" w:type="dxa"/>
            <w:left w:w="0" w:type="dxa"/>
            <w:bottom w:w="0" w:type="dxa"/>
            <w:right w:w="0" w:type="dxa"/>
          </w:tblCellMar>
        </w:tblPrEx>
        <w:trPr>
          <w:trHeight w:val="450" w:hRule="atLeast"/>
        </w:trPr>
        <w:tc>
          <w:tcPr>
            <w:tcW w:w="282"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56</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5204056</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跨境电商视觉营销</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过程性考核</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1272" w:hRule="atLeast"/>
        </w:trPr>
        <w:tc>
          <w:tcPr>
            <w:tcW w:w="282"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c>
          <w:tcPr>
            <w:tcW w:w="157" w:type="pct"/>
            <w:tcBorders>
              <w:top w:val="single" w:color="000000" w:sz="4" w:space="0"/>
              <w:left w:val="single" w:color="000000" w:sz="4" w:space="0"/>
              <w:bottom w:val="single" w:color="000000" w:sz="4" w:space="0"/>
              <w:right w:val="single" w:color="000000" w:sz="4" w:space="0"/>
            </w:tcBorders>
            <w:shd w:val="clear" w:color="auto" w:fill="EBF1DE"/>
            <w:tcMar>
              <w:top w:w="12" w:type="dxa"/>
              <w:left w:w="12" w:type="dxa"/>
              <w:right w:w="12" w:type="dxa"/>
            </w:tcMar>
            <w:vAlign w:val="center"/>
          </w:tcPr>
          <w:p>
            <w:pPr>
              <w:jc w:val="center"/>
              <w:rPr>
                <w:sz w:val="20"/>
                <w:szCs w:val="21"/>
              </w:rPr>
            </w:pPr>
            <w:r>
              <w:rPr>
                <w:rFonts w:hint="eastAsia"/>
                <w:sz w:val="20"/>
                <w:szCs w:val="21"/>
              </w:rPr>
              <w:t>57</w:t>
            </w:r>
          </w:p>
        </w:tc>
        <w:tc>
          <w:tcPr>
            <w:tcW w:w="25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5204057</w:t>
            </w:r>
          </w:p>
        </w:tc>
        <w:tc>
          <w:tcPr>
            <w:tcW w:w="31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跨境电子商务平台运营综合运用</w:t>
            </w:r>
          </w:p>
        </w:tc>
        <w:tc>
          <w:tcPr>
            <w:tcW w:w="163"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B</w:t>
            </w:r>
          </w:p>
        </w:tc>
        <w:tc>
          <w:tcPr>
            <w:tcW w:w="17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36</w:t>
            </w:r>
          </w:p>
        </w:tc>
        <w:tc>
          <w:tcPr>
            <w:tcW w:w="134"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过程性考核</w:t>
            </w:r>
          </w:p>
        </w:tc>
        <w:tc>
          <w:tcPr>
            <w:tcW w:w="276"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5▲</w:t>
            </w: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2</w:t>
            </w:r>
          </w:p>
        </w:tc>
        <w:tc>
          <w:tcPr>
            <w:tcW w:w="150" w:type="pct"/>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r>
              <w:rPr>
                <w:rFonts w:hint="eastAsia"/>
                <w:sz w:val="20"/>
                <w:szCs w:val="21"/>
              </w:rPr>
              <w:t>18</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jc w:val="center"/>
              <w:rPr>
                <w:sz w:val="20"/>
                <w:szCs w:val="21"/>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DAEEF3"/>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20" w:hRule="atLeast"/>
        </w:trPr>
        <w:tc>
          <w:tcPr>
            <w:tcW w:w="73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0"/>
                <w:szCs w:val="21"/>
              </w:rPr>
            </w:pPr>
            <w:r>
              <w:rPr>
                <w:rFonts w:hint="eastAsia"/>
                <w:sz w:val="20"/>
                <w:szCs w:val="21"/>
              </w:rPr>
              <w:t>小计</w:t>
            </w:r>
          </w:p>
        </w:tc>
        <w:tc>
          <w:tcPr>
            <w:tcW w:w="56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0"/>
                <w:szCs w:val="21"/>
              </w:rPr>
            </w:pPr>
            <w:r>
              <w:rPr>
                <w:rFonts w:hint="eastAsia"/>
                <w:sz w:val="20"/>
                <w:szCs w:val="21"/>
              </w:rPr>
              <w:t>可选修课程学分</w:t>
            </w:r>
          </w:p>
        </w:tc>
        <w:tc>
          <w:tcPr>
            <w:tcW w:w="16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74</w:t>
            </w:r>
          </w:p>
        </w:tc>
        <w:tc>
          <w:tcPr>
            <w:tcW w:w="25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1524</w:t>
            </w:r>
          </w:p>
        </w:tc>
        <w:tc>
          <w:tcPr>
            <w:tcW w:w="13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65" w:hRule="atLeast"/>
        </w:trPr>
        <w:tc>
          <w:tcPr>
            <w:tcW w:w="73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0"/>
                <w:szCs w:val="21"/>
              </w:rPr>
            </w:pPr>
          </w:p>
        </w:tc>
        <w:tc>
          <w:tcPr>
            <w:tcW w:w="56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sz w:val="20"/>
                <w:szCs w:val="21"/>
              </w:rPr>
            </w:pPr>
            <w:r>
              <w:rPr>
                <w:rFonts w:hint="eastAsia"/>
                <w:sz w:val="20"/>
                <w:szCs w:val="21"/>
              </w:rPr>
              <w:t>最低要求选修学分</w:t>
            </w:r>
          </w:p>
        </w:tc>
        <w:tc>
          <w:tcPr>
            <w:tcW w:w="16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68</w:t>
            </w:r>
          </w:p>
        </w:tc>
        <w:tc>
          <w:tcPr>
            <w:tcW w:w="25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3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5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5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2070" w:hRule="atLeast"/>
        </w:trPr>
        <w:tc>
          <w:tcPr>
            <w:tcW w:w="1302" w:type="pct"/>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r>
              <w:rPr>
                <w:rFonts w:hint="eastAsia"/>
                <w:sz w:val="20"/>
                <w:szCs w:val="21"/>
              </w:rPr>
              <w:t>总学时、总学分、周学时合计</w:t>
            </w:r>
          </w:p>
        </w:tc>
        <w:tc>
          <w:tcPr>
            <w:tcW w:w="16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总学分：153</w:t>
            </w:r>
          </w:p>
        </w:tc>
        <w:tc>
          <w:tcPr>
            <w:tcW w:w="25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总学时：3174</w:t>
            </w:r>
          </w:p>
        </w:tc>
        <w:tc>
          <w:tcPr>
            <w:tcW w:w="13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理论学时：1140</w:t>
            </w:r>
          </w:p>
        </w:tc>
        <w:tc>
          <w:tcPr>
            <w:tcW w:w="14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实践学时：2034</w:t>
            </w:r>
          </w:p>
        </w:tc>
        <w:tc>
          <w:tcPr>
            <w:tcW w:w="172"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考试科目门数：9</w:t>
            </w:r>
          </w:p>
        </w:tc>
        <w:tc>
          <w:tcPr>
            <w:tcW w:w="27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p>
        </w:tc>
        <w:tc>
          <w:tcPr>
            <w:tcW w:w="1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周学时：</w:t>
            </w:r>
          </w:p>
        </w:tc>
        <w:tc>
          <w:tcPr>
            <w:tcW w:w="15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学期总学时：</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周学时：</w:t>
            </w:r>
          </w:p>
        </w:tc>
        <w:tc>
          <w:tcPr>
            <w:tcW w:w="1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学期总学时：</w:t>
            </w:r>
          </w:p>
        </w:tc>
        <w:tc>
          <w:tcPr>
            <w:tcW w:w="1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周学时：</w:t>
            </w:r>
          </w:p>
        </w:tc>
        <w:tc>
          <w:tcPr>
            <w:tcW w:w="15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学期总学时：</w:t>
            </w:r>
          </w:p>
        </w:tc>
        <w:tc>
          <w:tcPr>
            <w:tcW w:w="1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周学时：</w:t>
            </w:r>
          </w:p>
        </w:tc>
        <w:tc>
          <w:tcPr>
            <w:tcW w:w="15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学期总学时：</w:t>
            </w:r>
          </w:p>
        </w:tc>
        <w:tc>
          <w:tcPr>
            <w:tcW w:w="1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周学时：</w:t>
            </w:r>
          </w:p>
        </w:tc>
        <w:tc>
          <w:tcPr>
            <w:tcW w:w="15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学期总学时：</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sz w:val="20"/>
                <w:szCs w:val="21"/>
              </w:rPr>
            </w:pPr>
            <w:r>
              <w:rPr>
                <w:rFonts w:hint="eastAsia"/>
                <w:sz w:val="20"/>
                <w:szCs w:val="21"/>
              </w:rPr>
              <w:t>学期总学时：570</w:t>
            </w:r>
          </w:p>
        </w:tc>
        <w:tc>
          <w:tcPr>
            <w:tcW w:w="6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05" w:hRule="atLeast"/>
        </w:trPr>
        <w:tc>
          <w:tcPr>
            <w:tcW w:w="1302" w:type="pct"/>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r>
              <w:rPr>
                <w:rFonts w:hint="eastAsia"/>
                <w:sz w:val="20"/>
                <w:szCs w:val="21"/>
              </w:rPr>
              <w:t>实践学时占总学时比例</w:t>
            </w:r>
          </w:p>
        </w:tc>
        <w:tc>
          <w:tcPr>
            <w:tcW w:w="3698" w:type="pct"/>
            <w:gridSpan w:val="2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sz w:val="20"/>
                <w:szCs w:val="21"/>
              </w:rPr>
            </w:pPr>
            <w:r>
              <w:rPr>
                <w:rFonts w:hint="eastAsia"/>
                <w:sz w:val="20"/>
                <w:szCs w:val="21"/>
              </w:rPr>
              <w:t>64%</w:t>
            </w:r>
          </w:p>
        </w:tc>
      </w:tr>
      <w:tr>
        <w:tblPrEx>
          <w:tblCellMar>
            <w:top w:w="0" w:type="dxa"/>
            <w:left w:w="0" w:type="dxa"/>
            <w:bottom w:w="0" w:type="dxa"/>
            <w:right w:w="0" w:type="dxa"/>
          </w:tblCellMar>
        </w:tblPrEx>
        <w:trPr>
          <w:trHeight w:val="315" w:hRule="atLeast"/>
        </w:trPr>
        <w:tc>
          <w:tcPr>
            <w:tcW w:w="991" w:type="pct"/>
            <w:gridSpan w:val="5"/>
            <w:tcBorders>
              <w:top w:val="nil"/>
              <w:left w:val="nil"/>
              <w:bottom w:val="nil"/>
              <w:right w:val="nil"/>
            </w:tcBorders>
            <w:shd w:val="clear" w:color="auto" w:fill="auto"/>
            <w:noWrap/>
            <w:tcMar>
              <w:top w:w="12" w:type="dxa"/>
              <w:left w:w="12" w:type="dxa"/>
              <w:right w:w="12" w:type="dxa"/>
            </w:tcMar>
            <w:vAlign w:val="center"/>
          </w:tcPr>
          <w:p>
            <w:pPr>
              <w:rPr>
                <w:sz w:val="20"/>
                <w:szCs w:val="21"/>
              </w:rPr>
            </w:pPr>
            <w:r>
              <w:rPr>
                <w:sz w:val="20"/>
                <w:szCs w:val="21"/>
              </w:rPr>
              <w:t>说明：</w:t>
            </w:r>
          </w:p>
        </w:tc>
        <w:tc>
          <w:tcPr>
            <w:tcW w:w="311"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163"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259"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171"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134"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147"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172" w:type="pct"/>
            <w:gridSpan w:val="2"/>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276"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148"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150"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150" w:type="pct"/>
            <w:gridSpan w:val="2"/>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149"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148"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150"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148"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151"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148"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150"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243" w:type="pct"/>
            <w:gridSpan w:val="2"/>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c>
          <w:tcPr>
            <w:tcW w:w="640" w:type="pct"/>
            <w:tcBorders>
              <w:top w:val="nil"/>
              <w:left w:val="nil"/>
              <w:bottom w:val="nil"/>
              <w:right w:val="nil"/>
            </w:tcBorders>
            <w:shd w:val="clear" w:color="auto" w:fill="auto"/>
            <w:noWrap/>
            <w:tcMar>
              <w:top w:w="12" w:type="dxa"/>
              <w:left w:w="12" w:type="dxa"/>
              <w:right w:w="12" w:type="dxa"/>
            </w:tcMar>
            <w:vAlign w:val="center"/>
          </w:tcPr>
          <w:p>
            <w:pPr>
              <w:rPr>
                <w:sz w:val="20"/>
                <w:szCs w:val="21"/>
              </w:rPr>
            </w:pPr>
          </w:p>
        </w:tc>
      </w:tr>
      <w:tr>
        <w:tblPrEx>
          <w:tblCellMar>
            <w:top w:w="0" w:type="dxa"/>
            <w:left w:w="0" w:type="dxa"/>
            <w:bottom w:w="0" w:type="dxa"/>
            <w:right w:w="0" w:type="dxa"/>
          </w:tblCellMar>
        </w:tblPrEx>
        <w:trPr>
          <w:trHeight w:val="4365" w:hRule="atLeast"/>
        </w:trPr>
        <w:tc>
          <w:tcPr>
            <w:tcW w:w="5000" w:type="pct"/>
            <w:gridSpan w:val="28"/>
            <w:tcBorders>
              <w:top w:val="nil"/>
              <w:left w:val="nil"/>
              <w:bottom w:val="nil"/>
              <w:right w:val="nil"/>
            </w:tcBorders>
            <w:shd w:val="clear" w:color="auto" w:fill="auto"/>
            <w:tcMar>
              <w:top w:w="12" w:type="dxa"/>
              <w:left w:w="12" w:type="dxa"/>
              <w:right w:w="12" w:type="dxa"/>
            </w:tcMar>
            <w:vAlign w:val="center"/>
          </w:tcPr>
          <w:p>
            <w:pPr>
              <w:rPr>
                <w:sz w:val="20"/>
                <w:szCs w:val="21"/>
              </w:rPr>
            </w:pPr>
            <w:r>
              <w:rPr>
                <w:sz w:val="20"/>
                <w:szCs w:val="21"/>
              </w:rPr>
              <w:t>1.课程类型填写：A（纯理论课）、B（理论+实践），要填写实践学时；实践分课内实践（每周按24学时计算）和课外实践（每周按30学时计算），课外实践学时需在开课学期用“学时”标明）、C(纯实践课，标明周次，每周按30学时计算)。</w:t>
            </w:r>
            <w:r>
              <w:rPr>
                <w:sz w:val="20"/>
                <w:szCs w:val="21"/>
              </w:rPr>
              <w:br w:type="textWrapping"/>
            </w:r>
            <w:r>
              <w:rPr>
                <w:sz w:val="20"/>
                <w:szCs w:val="21"/>
              </w:rPr>
              <w:t>2.课程考核：课程如果融合职业技能证书鉴定--以证代考，考核学期数字后加标注“＊”；批准设置为“过程性考核”的，考核学期数字后加标注“▲”；实施混合式教学的课程后标注“Η”，要求每专业至少有一门专业技术平台课程或者专业技术方向课程实施混合式教学，并在优慕课平台做好数字化课程建设。</w:t>
            </w:r>
            <w:r>
              <w:rPr>
                <w:sz w:val="20"/>
                <w:szCs w:val="21"/>
              </w:rPr>
              <w:br w:type="textWrapping"/>
            </w:r>
            <w:r>
              <w:rPr>
                <w:sz w:val="20"/>
                <w:szCs w:val="21"/>
              </w:rPr>
              <w:t>3.课程实施说明：</w:t>
            </w:r>
            <w:r>
              <w:rPr>
                <w:sz w:val="20"/>
                <w:szCs w:val="21"/>
              </w:rPr>
              <w:br w:type="textWrapping"/>
            </w:r>
            <w:r>
              <w:rPr>
                <w:sz w:val="20"/>
                <w:szCs w:val="21"/>
              </w:rPr>
              <w:t>（1）专业核心课程标注“★”，每专业核心课程4-6门。</w:t>
            </w:r>
            <w:r>
              <w:rPr>
                <w:sz w:val="20"/>
                <w:szCs w:val="21"/>
              </w:rPr>
              <w:br w:type="textWrapping"/>
            </w:r>
            <w:r>
              <w:rPr>
                <w:sz w:val="20"/>
                <w:szCs w:val="21"/>
              </w:rPr>
              <w:t>（2）思想道德修养与法律基础（廉洁修身）、毛泽东思想和中国特色社会主义理论概论、体育、劳育、就业指导等4门课程，校内授课按课内学时安排。</w:t>
            </w:r>
            <w:r>
              <w:rPr>
                <w:sz w:val="20"/>
                <w:szCs w:val="21"/>
              </w:rPr>
              <w:br w:type="textWrapping"/>
            </w:r>
            <w:r>
              <w:rPr>
                <w:sz w:val="20"/>
                <w:szCs w:val="21"/>
              </w:rPr>
              <w:t>（3）“毕业综合实训和生产（顶岗）实习”为必选课程，也是专业核心课程，标注“★”，共15周，每周按30学时计算，计15学分。</w:t>
            </w:r>
            <w:r>
              <w:rPr>
                <w:sz w:val="20"/>
                <w:szCs w:val="21"/>
              </w:rPr>
              <w:br w:type="textWrapping"/>
            </w:r>
            <w:r>
              <w:rPr>
                <w:sz w:val="20"/>
                <w:szCs w:val="21"/>
              </w:rPr>
              <w:t>（4）公共选修课程具体设置请参照《公选课课程目录》中的备注说明，二级学院（部门）开设课程列入《公选课课程目录》。</w:t>
            </w:r>
            <w:r>
              <w:rPr>
                <w:sz w:val="20"/>
                <w:szCs w:val="21"/>
              </w:rPr>
              <w:br w:type="textWrapping"/>
            </w:r>
            <w:r>
              <w:rPr>
                <w:sz w:val="20"/>
                <w:szCs w:val="21"/>
              </w:rPr>
              <w:t>（5）要求每专业周学时数不低于22节、不超过26节，实践学时占总学时比例不低于50%。</w:t>
            </w:r>
            <w:r>
              <w:rPr>
                <w:sz w:val="20"/>
                <w:szCs w:val="21"/>
              </w:rPr>
              <w:br w:type="textWrapping"/>
            </w:r>
            <w:r>
              <w:rPr>
                <w:sz w:val="20"/>
                <w:szCs w:val="21"/>
              </w:rPr>
              <w:t>（6）专业技术平台课程为专业群基础课程，同一专业群的平台课程相同。</w:t>
            </w:r>
            <w:r>
              <w:rPr>
                <w:sz w:val="20"/>
                <w:szCs w:val="21"/>
              </w:rPr>
              <w:br w:type="textWrapping"/>
            </w:r>
            <w:r>
              <w:rPr>
                <w:sz w:val="20"/>
                <w:szCs w:val="21"/>
              </w:rPr>
              <w:t>（7）专业技术方向课程可设置若干个模块，每个模块6-8门课程，模块与模块之间至少一门课程不同，对于具体某一个学生只能选修其中一个模块。</w:t>
            </w:r>
          </w:p>
        </w:tc>
      </w:tr>
      <w:bookmarkEnd w:id="20"/>
    </w:tbl>
    <w:p>
      <w:pPr>
        <w:pStyle w:val="3"/>
      </w:pPr>
      <w:r>
        <w:rPr>
          <w:rFonts w:hint="eastAsia"/>
        </w:rPr>
        <w:t xml:space="preserve"> </w:t>
      </w:r>
      <w:r>
        <w:rPr>
          <w:rFonts w:hint="eastAsia"/>
          <w:sz w:val="24"/>
          <w:szCs w:val="24"/>
        </w:rPr>
        <w:t>1.【专业教学计划】见表5-1</w:t>
      </w:r>
    </w:p>
    <w:p>
      <w:bookmarkStart w:id="21" w:name="_Toc530119699"/>
      <w:bookmarkStart w:id="22" w:name="_Toc432451884"/>
      <w:bookmarkStart w:id="23" w:name="_Toc22141905"/>
      <w:bookmarkStart w:id="24" w:name="_Toc29758"/>
    </w:p>
    <w:p/>
    <w:p>
      <w:pPr>
        <w:pStyle w:val="3"/>
        <w:rPr>
          <w:sz w:val="24"/>
          <w:szCs w:val="24"/>
        </w:rPr>
      </w:pPr>
      <w:r>
        <w:rPr>
          <w:rFonts w:hint="eastAsia"/>
          <w:sz w:val="24"/>
          <w:szCs w:val="24"/>
        </w:rPr>
        <w:t>2.【专业教学计划实施说明】</w:t>
      </w:r>
      <w:bookmarkEnd w:id="21"/>
      <w:bookmarkEnd w:id="22"/>
      <w:bookmarkEnd w:id="23"/>
      <w:bookmarkEnd w:id="24"/>
    </w:p>
    <w:p>
      <w:pPr>
        <w:ind w:firstLine="420" w:firstLineChars="200"/>
        <w:rPr>
          <w:rFonts w:asciiTheme="majorEastAsia" w:hAnsiTheme="majorEastAsia" w:eastAsiaTheme="majorEastAsia"/>
        </w:rPr>
      </w:pPr>
      <w:r>
        <w:rPr>
          <w:rFonts w:hint="eastAsia" w:asciiTheme="majorEastAsia" w:hAnsiTheme="majorEastAsia" w:eastAsiaTheme="majorEastAsia"/>
        </w:rPr>
        <w:t>2.1学时分配</w:t>
      </w:r>
    </w:p>
    <w:p>
      <w:pPr>
        <w:ind w:firstLine="420" w:firstLineChars="200"/>
        <w:rPr>
          <w:rFonts w:asciiTheme="majorEastAsia" w:hAnsiTheme="majorEastAsia" w:eastAsiaTheme="majorEastAsia"/>
        </w:rPr>
      </w:pPr>
      <w:r>
        <w:rPr>
          <w:rFonts w:hint="eastAsia" w:asciiTheme="majorEastAsia" w:hAnsiTheme="majorEastAsia" w:eastAsiaTheme="majorEastAsia"/>
        </w:rPr>
        <w:t>本教学计划总学时为3174 学时，总学分152学分，其中理论授课1140学时，实践教学2034 学时，实践教学占总学时的 64%，选修课学分占毕业总学分的 48.4%，通识必修课学分占毕业总学分的25.4%。</w:t>
      </w:r>
    </w:p>
    <w:p>
      <w:pPr>
        <w:rPr>
          <w:rFonts w:asciiTheme="majorEastAsia" w:hAnsiTheme="majorEastAsia" w:eastAsiaTheme="majorEastAsia"/>
        </w:rPr>
      </w:pPr>
    </w:p>
    <w:p>
      <w:pPr>
        <w:ind w:firstLine="420" w:firstLineChars="200"/>
        <w:rPr>
          <w:rFonts w:asciiTheme="majorEastAsia" w:hAnsiTheme="majorEastAsia" w:eastAsiaTheme="majorEastAsia"/>
        </w:rPr>
      </w:pPr>
      <w:r>
        <w:rPr>
          <w:rFonts w:hint="eastAsia" w:asciiTheme="majorEastAsia" w:hAnsiTheme="majorEastAsia" w:eastAsiaTheme="majorEastAsia"/>
        </w:rPr>
        <w:t>2.2教学组织，</w:t>
      </w:r>
    </w:p>
    <w:p>
      <w:pPr>
        <w:ind w:firstLine="420" w:firstLineChars="200"/>
        <w:rPr>
          <w:rFonts w:asciiTheme="majorEastAsia" w:hAnsiTheme="majorEastAsia" w:eastAsiaTheme="majorEastAsia"/>
        </w:rPr>
      </w:pPr>
      <w:r>
        <w:rPr>
          <w:rFonts w:hint="eastAsia" w:asciiTheme="majorEastAsia" w:hAnsiTheme="majorEastAsia" w:eastAsiaTheme="majorEastAsia"/>
        </w:rPr>
        <w:t>各课程的教学模式、组织方式见各课程的《课程标准》。教学模式包括网络教学（空中课堂）；混合式教学；项目化教学等。所有课程均实施课程思政，具体请见表5-2</w:t>
      </w:r>
    </w:p>
    <w:p>
      <w:pPr>
        <w:jc w:val="center"/>
        <w:rPr>
          <w:rFonts w:asciiTheme="majorEastAsia" w:hAnsiTheme="majorEastAsia" w:eastAsiaTheme="majorEastAsia"/>
          <w:b/>
        </w:rPr>
      </w:pPr>
      <w:r>
        <w:rPr>
          <w:rFonts w:hint="eastAsia" w:asciiTheme="majorEastAsia" w:hAnsiTheme="majorEastAsia" w:eastAsiaTheme="majorEastAsia"/>
          <w:b/>
        </w:rPr>
        <w:t>见表5-2教学组织方式列表</w:t>
      </w:r>
    </w:p>
    <w:p>
      <w:pPr>
        <w:rPr>
          <w:rFonts w:asciiTheme="majorEastAsia" w:hAnsiTheme="majorEastAsia" w:eastAsiaTheme="majorEastAsia"/>
        </w:rPr>
      </w:pPr>
    </w:p>
    <w:tbl>
      <w:tblPr>
        <w:tblStyle w:val="15"/>
        <w:tblW w:w="98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2"/>
        <w:gridCol w:w="1720"/>
        <w:gridCol w:w="1330"/>
        <w:gridCol w:w="1880"/>
        <w:gridCol w:w="2376"/>
        <w:gridCol w:w="1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72" w:type="dxa"/>
            <w:vAlign w:val="center"/>
          </w:tcPr>
          <w:p>
            <w:pPr>
              <w:spacing w:line="300" w:lineRule="auto"/>
              <w:jc w:val="center"/>
              <w:rPr>
                <w:rFonts w:ascii="宋体" w:hAnsi="宋体"/>
                <w:b/>
                <w:szCs w:val="21"/>
              </w:rPr>
            </w:pPr>
            <w:r>
              <w:rPr>
                <w:rFonts w:hint="eastAsia" w:ascii="宋体" w:hAnsi="宋体"/>
                <w:b/>
                <w:szCs w:val="21"/>
              </w:rPr>
              <w:t>序号</w:t>
            </w:r>
          </w:p>
        </w:tc>
        <w:tc>
          <w:tcPr>
            <w:tcW w:w="1720" w:type="dxa"/>
            <w:vAlign w:val="center"/>
          </w:tcPr>
          <w:p>
            <w:pPr>
              <w:spacing w:line="300" w:lineRule="auto"/>
              <w:jc w:val="center"/>
              <w:rPr>
                <w:rFonts w:ascii="宋体" w:hAnsi="宋体"/>
                <w:b/>
                <w:szCs w:val="21"/>
              </w:rPr>
            </w:pPr>
            <w:r>
              <w:rPr>
                <w:rFonts w:hint="eastAsia" w:ascii="宋体" w:hAnsi="宋体"/>
                <w:b/>
                <w:szCs w:val="21"/>
              </w:rPr>
              <w:t>课程名称</w:t>
            </w:r>
          </w:p>
        </w:tc>
        <w:tc>
          <w:tcPr>
            <w:tcW w:w="1330" w:type="dxa"/>
            <w:vAlign w:val="center"/>
          </w:tcPr>
          <w:p>
            <w:pPr>
              <w:spacing w:line="300" w:lineRule="auto"/>
              <w:jc w:val="center"/>
              <w:rPr>
                <w:rFonts w:ascii="宋体" w:hAnsi="宋体"/>
                <w:b/>
                <w:szCs w:val="21"/>
              </w:rPr>
            </w:pPr>
            <w:r>
              <w:rPr>
                <w:rFonts w:hint="eastAsia" w:ascii="宋体" w:hAnsi="宋体"/>
                <w:b/>
                <w:szCs w:val="21"/>
              </w:rPr>
              <w:t>教学模式</w:t>
            </w:r>
          </w:p>
        </w:tc>
        <w:tc>
          <w:tcPr>
            <w:tcW w:w="1880" w:type="dxa"/>
            <w:vAlign w:val="center"/>
          </w:tcPr>
          <w:p>
            <w:pPr>
              <w:spacing w:line="300" w:lineRule="auto"/>
              <w:jc w:val="center"/>
              <w:rPr>
                <w:rFonts w:ascii="宋体" w:hAnsi="宋体"/>
                <w:b/>
                <w:szCs w:val="21"/>
              </w:rPr>
            </w:pPr>
            <w:r>
              <w:rPr>
                <w:rFonts w:hint="eastAsia" w:ascii="宋体" w:hAnsi="宋体"/>
                <w:b/>
                <w:szCs w:val="21"/>
              </w:rPr>
              <w:t>教学团队</w:t>
            </w:r>
          </w:p>
        </w:tc>
        <w:tc>
          <w:tcPr>
            <w:tcW w:w="2376" w:type="dxa"/>
            <w:vAlign w:val="center"/>
          </w:tcPr>
          <w:p>
            <w:pPr>
              <w:spacing w:line="300" w:lineRule="auto"/>
              <w:jc w:val="center"/>
              <w:rPr>
                <w:rFonts w:ascii="宋体" w:hAnsi="宋体"/>
                <w:b/>
                <w:szCs w:val="21"/>
              </w:rPr>
            </w:pPr>
            <w:r>
              <w:rPr>
                <w:rFonts w:hint="eastAsia" w:ascii="宋体" w:hAnsi="宋体"/>
                <w:b/>
                <w:szCs w:val="21"/>
              </w:rPr>
              <w:t>组织方式</w:t>
            </w:r>
          </w:p>
        </w:tc>
        <w:tc>
          <w:tcPr>
            <w:tcW w:w="1795" w:type="dxa"/>
            <w:vAlign w:val="center"/>
          </w:tcPr>
          <w:p>
            <w:pPr>
              <w:spacing w:line="300" w:lineRule="auto"/>
              <w:jc w:val="center"/>
              <w:rPr>
                <w:rFonts w:ascii="宋体" w:hAnsi="宋体"/>
                <w:b/>
                <w:szCs w:val="21"/>
              </w:rPr>
            </w:pPr>
            <w:r>
              <w:rPr>
                <w:rFonts w:hint="eastAsia" w:asciiTheme="majorEastAsia" w:hAnsiTheme="majorEastAsia" w:eastAsiaTheme="majorEastAsia"/>
                <w:b/>
                <w:bCs/>
              </w:rPr>
              <w:t>思政元素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1</w:t>
            </w:r>
          </w:p>
        </w:tc>
        <w:tc>
          <w:tcPr>
            <w:tcW w:w="1720" w:type="dxa"/>
            <w:vAlign w:val="center"/>
          </w:tcPr>
          <w:p>
            <w:pPr>
              <w:widowControl/>
              <w:jc w:val="center"/>
              <w:textAlignment w:val="center"/>
              <w:rPr>
                <w:rFonts w:ascii="宋体" w:hAnsi="宋体"/>
                <w:szCs w:val="21"/>
              </w:rPr>
            </w:pPr>
            <w:r>
              <w:rPr>
                <w:rFonts w:hint="eastAsia" w:ascii="宋体" w:hAnsi="宋体" w:cs="宋体"/>
                <w:kern w:val="0"/>
                <w:szCs w:val="21"/>
              </w:rPr>
              <w:t>综合英语</w:t>
            </w:r>
          </w:p>
        </w:tc>
        <w:tc>
          <w:tcPr>
            <w:tcW w:w="1330" w:type="dxa"/>
            <w:vAlign w:val="center"/>
          </w:tcPr>
          <w:p>
            <w:pPr>
              <w:spacing w:line="300" w:lineRule="auto"/>
              <w:jc w:val="center"/>
              <w:rPr>
                <w:rFonts w:ascii="宋体" w:hAnsi="宋体"/>
                <w:szCs w:val="21"/>
              </w:rPr>
            </w:pPr>
            <w:r>
              <w:rPr>
                <w:rFonts w:hint="eastAsia" w:ascii="宋体" w:hAnsi="宋体"/>
                <w:szCs w:val="21"/>
              </w:rPr>
              <w:t>混合式教学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专任教师3名</w:t>
            </w:r>
          </w:p>
          <w:p>
            <w:pPr>
              <w:spacing w:line="300" w:lineRule="auto"/>
              <w:jc w:val="center"/>
              <w:rPr>
                <w:rFonts w:ascii="宋体" w:hAnsi="宋体"/>
                <w:szCs w:val="21"/>
              </w:rPr>
            </w:pPr>
            <w:r>
              <w:rPr>
                <w:rFonts w:hint="eastAsia" w:ascii="宋体" w:hAnsi="宋体"/>
                <w:szCs w:val="21"/>
              </w:rPr>
              <w:t>兼职教师1名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eastAsia="宋体"/>
                <w:szCs w:val="21"/>
              </w:rPr>
            </w:pPr>
            <w:r>
              <w:rPr>
                <w:rFonts w:hint="eastAsia" w:ascii="宋体" w:hAnsi="宋体" w:eastAsia="宋体" w:cs="宋体"/>
              </w:rPr>
              <w:t>职业素养、实践观团队协作精神、跨文化世界观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772" w:type="dxa"/>
            <w:vAlign w:val="center"/>
          </w:tcPr>
          <w:p>
            <w:pPr>
              <w:spacing w:line="300" w:lineRule="auto"/>
              <w:jc w:val="center"/>
              <w:rPr>
                <w:rFonts w:ascii="宋体" w:hAnsi="宋体"/>
                <w:szCs w:val="21"/>
              </w:rPr>
            </w:pPr>
            <w:r>
              <w:rPr>
                <w:rFonts w:hint="eastAsia" w:ascii="宋体" w:hAnsi="宋体"/>
                <w:szCs w:val="21"/>
              </w:rPr>
              <w:t>2</w:t>
            </w:r>
          </w:p>
        </w:tc>
        <w:tc>
          <w:tcPr>
            <w:tcW w:w="1720" w:type="dxa"/>
            <w:vAlign w:val="center"/>
          </w:tcPr>
          <w:p>
            <w:pPr>
              <w:widowControl/>
              <w:jc w:val="center"/>
              <w:textAlignment w:val="center"/>
              <w:rPr>
                <w:rFonts w:ascii="宋体" w:hAnsi="宋体"/>
                <w:kern w:val="0"/>
                <w:szCs w:val="21"/>
              </w:rPr>
            </w:pPr>
            <w:r>
              <w:rPr>
                <w:rFonts w:hint="eastAsia" w:ascii="宋体" w:hAnsi="宋体" w:cs="宋体"/>
                <w:kern w:val="0"/>
                <w:szCs w:val="21"/>
              </w:rPr>
              <w:t>英语听力</w:t>
            </w:r>
          </w:p>
        </w:tc>
        <w:tc>
          <w:tcPr>
            <w:tcW w:w="1330" w:type="dxa"/>
            <w:vAlign w:val="center"/>
          </w:tcPr>
          <w:p>
            <w:pPr>
              <w:spacing w:line="300" w:lineRule="auto"/>
              <w:jc w:val="center"/>
              <w:rPr>
                <w:rFonts w:ascii="宋体" w:hAnsi="宋体"/>
                <w:szCs w:val="21"/>
              </w:rPr>
            </w:pPr>
            <w:r>
              <w:rPr>
                <w:rFonts w:hint="eastAsia" w:ascii="宋体" w:hAnsi="宋体"/>
                <w:szCs w:val="21"/>
              </w:rPr>
              <w:t>混合式教学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专任教师3名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职业素养、实践观团队协作精神、跨文化世界观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3</w:t>
            </w:r>
          </w:p>
        </w:tc>
        <w:tc>
          <w:tcPr>
            <w:tcW w:w="1720" w:type="dxa"/>
            <w:vAlign w:val="center"/>
          </w:tcPr>
          <w:p>
            <w:pPr>
              <w:widowControl/>
              <w:jc w:val="center"/>
              <w:textAlignment w:val="center"/>
              <w:rPr>
                <w:rFonts w:ascii="宋体" w:hAnsi="宋体"/>
                <w:kern w:val="0"/>
                <w:szCs w:val="21"/>
              </w:rPr>
            </w:pPr>
            <w:r>
              <w:rPr>
                <w:rFonts w:hint="eastAsia" w:ascii="宋体" w:hAnsi="宋体" w:cs="宋体"/>
                <w:kern w:val="0"/>
                <w:szCs w:val="21"/>
              </w:rPr>
              <w:t>英语口语</w:t>
            </w:r>
          </w:p>
        </w:tc>
        <w:tc>
          <w:tcPr>
            <w:tcW w:w="1330" w:type="dxa"/>
            <w:vAlign w:val="center"/>
          </w:tcPr>
          <w:p>
            <w:pPr>
              <w:spacing w:line="300" w:lineRule="auto"/>
              <w:jc w:val="center"/>
              <w:rPr>
                <w:rFonts w:ascii="宋体" w:hAnsi="宋体"/>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职业素养、实践观团队协作精神、跨文化世界观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4</w:t>
            </w:r>
          </w:p>
        </w:tc>
        <w:tc>
          <w:tcPr>
            <w:tcW w:w="1720" w:type="dxa"/>
            <w:vAlign w:val="center"/>
          </w:tcPr>
          <w:p>
            <w:pPr>
              <w:widowControl/>
              <w:jc w:val="center"/>
              <w:textAlignment w:val="center"/>
              <w:rPr>
                <w:rFonts w:ascii="宋体" w:hAnsi="宋体"/>
                <w:kern w:val="0"/>
                <w:szCs w:val="21"/>
              </w:rPr>
            </w:pPr>
            <w:r>
              <w:rPr>
                <w:rFonts w:hint="eastAsia" w:ascii="宋体" w:hAnsi="宋体" w:cs="宋体"/>
                <w:kern w:val="0"/>
                <w:szCs w:val="21"/>
              </w:rPr>
              <w:t>职业英语</w:t>
            </w:r>
          </w:p>
        </w:tc>
        <w:tc>
          <w:tcPr>
            <w:tcW w:w="1330" w:type="dxa"/>
            <w:vAlign w:val="center"/>
          </w:tcPr>
          <w:p>
            <w:pPr>
              <w:spacing w:line="300" w:lineRule="auto"/>
              <w:jc w:val="center"/>
              <w:rPr>
                <w:rFonts w:ascii="宋体" w:hAnsi="宋体"/>
                <w:szCs w:val="21"/>
              </w:rPr>
            </w:pPr>
            <w:r>
              <w:rPr>
                <w:rFonts w:hint="eastAsia" w:ascii="宋体" w:hAnsi="宋体"/>
                <w:szCs w:val="21"/>
              </w:rPr>
              <w:t>混合式教学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p>
            <w:pPr>
              <w:spacing w:line="300" w:lineRule="auto"/>
              <w:jc w:val="center"/>
              <w:rPr>
                <w:rFonts w:ascii="宋体" w:hAnsi="宋体"/>
                <w:szCs w:val="21"/>
              </w:rPr>
            </w:pPr>
            <w:r>
              <w:rPr>
                <w:rFonts w:hint="eastAsia" w:ascii="宋体" w:hAnsi="宋体"/>
                <w:szCs w:val="21"/>
              </w:rPr>
              <w:t>兼职教师1名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职业素养、实践观团队协作精神、跨文化世界观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5</w:t>
            </w:r>
          </w:p>
        </w:tc>
        <w:tc>
          <w:tcPr>
            <w:tcW w:w="1720" w:type="dxa"/>
            <w:vAlign w:val="center"/>
          </w:tcPr>
          <w:p>
            <w:pPr>
              <w:widowControl/>
              <w:jc w:val="center"/>
              <w:textAlignment w:val="center"/>
              <w:rPr>
                <w:rFonts w:ascii="宋体" w:hAnsi="宋体"/>
                <w:kern w:val="0"/>
                <w:szCs w:val="21"/>
              </w:rPr>
            </w:pPr>
            <w:r>
              <w:rPr>
                <w:rFonts w:hint="eastAsia" w:ascii="宋体" w:hAnsi="宋体" w:cs="宋体"/>
                <w:kern w:val="0"/>
                <w:szCs w:val="21"/>
              </w:rPr>
              <w:t>国际贸易实务</w:t>
            </w:r>
          </w:p>
        </w:tc>
        <w:tc>
          <w:tcPr>
            <w:tcW w:w="1330" w:type="dxa"/>
            <w:vAlign w:val="center"/>
          </w:tcPr>
          <w:p>
            <w:pPr>
              <w:spacing w:line="300" w:lineRule="auto"/>
              <w:jc w:val="center"/>
              <w:rPr>
                <w:rFonts w:ascii="宋体" w:hAnsi="宋体"/>
                <w:szCs w:val="21"/>
              </w:rPr>
            </w:pPr>
            <w:r>
              <w:rPr>
                <w:rFonts w:hint="eastAsia" w:ascii="宋体" w:hAnsi="宋体"/>
                <w:szCs w:val="21"/>
              </w:rPr>
              <w:t>混合式教学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p>
            <w:pPr>
              <w:spacing w:line="300" w:lineRule="auto"/>
              <w:jc w:val="center"/>
              <w:rPr>
                <w:rFonts w:ascii="宋体" w:hAnsi="宋体"/>
                <w:szCs w:val="21"/>
              </w:rPr>
            </w:pPr>
            <w:r>
              <w:rPr>
                <w:rFonts w:hint="eastAsia" w:ascii="宋体" w:hAnsi="宋体"/>
                <w:szCs w:val="21"/>
              </w:rPr>
              <w:t>兼职教师1名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职业素养、实践观团队协作精神、跨文化世界观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6</w:t>
            </w:r>
          </w:p>
        </w:tc>
        <w:tc>
          <w:tcPr>
            <w:tcW w:w="1720" w:type="dxa"/>
            <w:vAlign w:val="center"/>
          </w:tcPr>
          <w:p>
            <w:pPr>
              <w:widowControl/>
              <w:jc w:val="center"/>
              <w:textAlignment w:val="center"/>
              <w:rPr>
                <w:rFonts w:ascii="宋体" w:hAnsi="宋体"/>
                <w:kern w:val="0"/>
                <w:szCs w:val="21"/>
              </w:rPr>
            </w:pPr>
            <w:r>
              <w:rPr>
                <w:rFonts w:hint="eastAsia" w:ascii="宋体" w:hAnsi="宋体" w:cs="宋体"/>
                <w:kern w:val="0"/>
                <w:szCs w:val="21"/>
              </w:rPr>
              <w:t>外贸单证实务</w:t>
            </w:r>
          </w:p>
        </w:tc>
        <w:tc>
          <w:tcPr>
            <w:tcW w:w="1330" w:type="dxa"/>
            <w:vAlign w:val="center"/>
          </w:tcPr>
          <w:p>
            <w:pPr>
              <w:spacing w:line="300" w:lineRule="auto"/>
              <w:jc w:val="center"/>
              <w:rPr>
                <w:rFonts w:ascii="宋体" w:hAnsi="宋体"/>
                <w:szCs w:val="21"/>
              </w:rPr>
            </w:pPr>
            <w:r>
              <w:rPr>
                <w:rFonts w:hint="eastAsia" w:ascii="宋体" w:hAnsi="宋体"/>
                <w:szCs w:val="21"/>
              </w:rPr>
              <w:t>混合式教学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p>
            <w:pPr>
              <w:spacing w:line="300" w:lineRule="auto"/>
              <w:jc w:val="center"/>
              <w:rPr>
                <w:rFonts w:ascii="宋体" w:hAnsi="宋体"/>
                <w:szCs w:val="21"/>
              </w:rPr>
            </w:pPr>
            <w:r>
              <w:rPr>
                <w:rFonts w:hint="eastAsia" w:ascii="宋体" w:hAnsi="宋体"/>
                <w:szCs w:val="21"/>
              </w:rPr>
              <w:t>兼职教师1名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职业素养、实践观团队协作精神、跨文化世界观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7</w:t>
            </w:r>
          </w:p>
        </w:tc>
        <w:tc>
          <w:tcPr>
            <w:tcW w:w="1720" w:type="dxa"/>
            <w:vAlign w:val="center"/>
          </w:tcPr>
          <w:p>
            <w:pPr>
              <w:widowControl/>
              <w:jc w:val="center"/>
              <w:textAlignment w:val="center"/>
              <w:rPr>
                <w:rFonts w:ascii="宋体" w:hAnsi="宋体"/>
                <w:kern w:val="0"/>
                <w:szCs w:val="21"/>
              </w:rPr>
            </w:pPr>
            <w:r>
              <w:rPr>
                <w:rFonts w:hint="eastAsia" w:ascii="宋体" w:hAnsi="宋体" w:cs="宋体"/>
                <w:kern w:val="0"/>
                <w:szCs w:val="21"/>
              </w:rPr>
              <w:t>外贸函电</w:t>
            </w:r>
          </w:p>
        </w:tc>
        <w:tc>
          <w:tcPr>
            <w:tcW w:w="1330" w:type="dxa"/>
            <w:vAlign w:val="center"/>
          </w:tcPr>
          <w:p>
            <w:pPr>
              <w:spacing w:line="300" w:lineRule="auto"/>
              <w:jc w:val="center"/>
              <w:rPr>
                <w:rFonts w:ascii="宋体" w:hAnsi="宋体"/>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p>
            <w:pPr>
              <w:spacing w:line="300" w:lineRule="auto"/>
              <w:jc w:val="center"/>
              <w:rPr>
                <w:rFonts w:ascii="宋体" w:hAnsi="宋体"/>
                <w:szCs w:val="21"/>
              </w:rPr>
            </w:pPr>
            <w:r>
              <w:rPr>
                <w:rFonts w:hint="eastAsia" w:ascii="宋体" w:hAnsi="宋体"/>
                <w:szCs w:val="21"/>
              </w:rPr>
              <w:t>兼职教师1名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b/>
                <w:bCs/>
                <w:szCs w:val="21"/>
              </w:rPr>
            </w:pPr>
            <w:r>
              <w:rPr>
                <w:rFonts w:hint="eastAsia" w:ascii="宋体" w:hAnsi="宋体" w:eastAsia="宋体" w:cs="宋体"/>
              </w:rPr>
              <w:t>职业素养、实践观团队协作精神、跨文化世界观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8</w:t>
            </w:r>
          </w:p>
        </w:tc>
        <w:tc>
          <w:tcPr>
            <w:tcW w:w="1720" w:type="dxa"/>
            <w:vAlign w:val="center"/>
          </w:tcPr>
          <w:p>
            <w:pPr>
              <w:widowControl/>
              <w:jc w:val="center"/>
              <w:textAlignment w:val="center"/>
              <w:rPr>
                <w:rFonts w:ascii="宋体" w:hAnsi="宋体"/>
                <w:kern w:val="0"/>
                <w:szCs w:val="21"/>
              </w:rPr>
            </w:pPr>
            <w:r>
              <w:rPr>
                <w:rFonts w:hint="eastAsia" w:ascii="宋体" w:hAnsi="宋体" w:cs="宋体"/>
                <w:kern w:val="0"/>
                <w:szCs w:val="21"/>
              </w:rPr>
              <w:t>商务礼仪</w:t>
            </w:r>
          </w:p>
        </w:tc>
        <w:tc>
          <w:tcPr>
            <w:tcW w:w="1330" w:type="dxa"/>
            <w:vAlign w:val="center"/>
          </w:tcPr>
          <w:p>
            <w:pPr>
              <w:spacing w:line="300" w:lineRule="auto"/>
              <w:jc w:val="center"/>
              <w:rPr>
                <w:rFonts w:ascii="宋体" w:hAnsi="宋体"/>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p>
            <w:pPr>
              <w:spacing w:line="300" w:lineRule="auto"/>
              <w:jc w:val="center"/>
              <w:rPr>
                <w:rFonts w:ascii="宋体" w:hAnsi="宋体"/>
                <w:szCs w:val="21"/>
              </w:rPr>
            </w:pPr>
            <w:r>
              <w:rPr>
                <w:rFonts w:hint="eastAsia" w:ascii="宋体" w:hAnsi="宋体"/>
                <w:szCs w:val="21"/>
              </w:rPr>
              <w:t>兼职教师1名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职业素养、实践观团队协作精神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9</w:t>
            </w:r>
          </w:p>
        </w:tc>
        <w:tc>
          <w:tcPr>
            <w:tcW w:w="172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美育</w:t>
            </w:r>
          </w:p>
        </w:tc>
        <w:tc>
          <w:tcPr>
            <w:tcW w:w="1330" w:type="dxa"/>
            <w:vAlign w:val="center"/>
          </w:tcPr>
          <w:p>
            <w:pPr>
              <w:spacing w:line="300" w:lineRule="auto"/>
              <w:jc w:val="center"/>
              <w:rPr>
                <w:rFonts w:ascii="宋体" w:hAnsi="宋体"/>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p>
            <w:pPr>
              <w:spacing w:line="300" w:lineRule="auto"/>
              <w:jc w:val="center"/>
              <w:rPr>
                <w:rFonts w:ascii="宋体" w:hAnsi="宋体"/>
                <w:szCs w:val="21"/>
              </w:rPr>
            </w:pPr>
            <w:r>
              <w:rPr>
                <w:rFonts w:hint="eastAsia" w:ascii="宋体" w:hAnsi="宋体"/>
                <w:szCs w:val="21"/>
              </w:rPr>
              <w:t>兼职教师1名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职业素养、实践观团队协作精神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10</w:t>
            </w:r>
          </w:p>
        </w:tc>
        <w:tc>
          <w:tcPr>
            <w:tcW w:w="172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职业素养</w:t>
            </w:r>
          </w:p>
        </w:tc>
        <w:tc>
          <w:tcPr>
            <w:tcW w:w="1330" w:type="dxa"/>
            <w:vAlign w:val="center"/>
          </w:tcPr>
          <w:p>
            <w:pPr>
              <w:spacing w:line="300" w:lineRule="auto"/>
              <w:jc w:val="center"/>
              <w:rPr>
                <w:rFonts w:ascii="宋体" w:hAnsi="宋体"/>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p>
            <w:pPr>
              <w:spacing w:line="300" w:lineRule="auto"/>
              <w:jc w:val="center"/>
              <w:rPr>
                <w:rFonts w:ascii="宋体" w:hAnsi="宋体"/>
                <w:szCs w:val="21"/>
              </w:rPr>
            </w:pPr>
            <w:r>
              <w:rPr>
                <w:rFonts w:hint="eastAsia" w:ascii="宋体" w:hAnsi="宋体"/>
                <w:szCs w:val="21"/>
              </w:rPr>
              <w:t>兼职教师1名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职业素养、实践观团队协作精神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11</w:t>
            </w:r>
          </w:p>
        </w:tc>
        <w:tc>
          <w:tcPr>
            <w:tcW w:w="172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英语国家文化</w:t>
            </w:r>
          </w:p>
        </w:tc>
        <w:tc>
          <w:tcPr>
            <w:tcW w:w="1330" w:type="dxa"/>
            <w:vAlign w:val="center"/>
          </w:tcPr>
          <w:p>
            <w:pPr>
              <w:jc w:val="center"/>
              <w:rPr>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p>
            <w:pPr>
              <w:jc w:val="center"/>
            </w:pPr>
            <w:r>
              <w:rPr>
                <w:rFonts w:hint="eastAsia" w:ascii="宋体" w:hAnsi="宋体"/>
                <w:szCs w:val="21"/>
              </w:rPr>
              <w:t>兼职教师1名</w:t>
            </w:r>
          </w:p>
        </w:tc>
        <w:tc>
          <w:tcPr>
            <w:tcW w:w="2376" w:type="dxa"/>
            <w:vAlign w:val="center"/>
          </w:tcPr>
          <w:p>
            <w:pPr>
              <w:jc w:val="cente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 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12</w:t>
            </w:r>
          </w:p>
        </w:tc>
        <w:tc>
          <w:tcPr>
            <w:tcW w:w="1720" w:type="dxa"/>
            <w:vAlign w:val="center"/>
          </w:tcPr>
          <w:p>
            <w:pPr>
              <w:widowControl/>
              <w:jc w:val="center"/>
              <w:textAlignment w:val="center"/>
              <w:rPr>
                <w:rFonts w:ascii="宋体" w:hAnsi="宋体"/>
                <w:kern w:val="0"/>
                <w:szCs w:val="21"/>
              </w:rPr>
            </w:pPr>
            <w:r>
              <w:rPr>
                <w:rFonts w:hint="eastAsia" w:ascii="宋体" w:hAnsi="宋体" w:cs="宋体"/>
                <w:kern w:val="0"/>
                <w:szCs w:val="21"/>
              </w:rPr>
              <w:t>第二外语（日语、韩语、西班牙语）</w:t>
            </w:r>
          </w:p>
        </w:tc>
        <w:tc>
          <w:tcPr>
            <w:tcW w:w="1330" w:type="dxa"/>
            <w:vAlign w:val="center"/>
          </w:tcPr>
          <w:p>
            <w:pPr>
              <w:spacing w:line="300" w:lineRule="auto"/>
              <w:jc w:val="center"/>
              <w:rPr>
                <w:rFonts w:ascii="宋体" w:hAnsi="宋体"/>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专任教师3名</w:t>
            </w:r>
          </w:p>
          <w:p>
            <w:pPr>
              <w:spacing w:line="300" w:lineRule="auto"/>
              <w:jc w:val="center"/>
              <w:rPr>
                <w:rFonts w:ascii="宋体" w:hAnsi="宋体"/>
                <w:szCs w:val="21"/>
              </w:rPr>
            </w:pPr>
            <w:r>
              <w:rPr>
                <w:rFonts w:hint="eastAsia" w:ascii="宋体" w:hAnsi="宋体"/>
                <w:szCs w:val="21"/>
              </w:rPr>
              <w:t>兼职教师3名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13</w:t>
            </w:r>
          </w:p>
        </w:tc>
        <w:tc>
          <w:tcPr>
            <w:tcW w:w="1720" w:type="dxa"/>
            <w:vAlign w:val="center"/>
          </w:tcPr>
          <w:p>
            <w:pPr>
              <w:widowControl/>
              <w:jc w:val="center"/>
              <w:textAlignment w:val="center"/>
              <w:rPr>
                <w:rFonts w:ascii="宋体" w:hAnsi="宋体"/>
                <w:kern w:val="0"/>
                <w:szCs w:val="21"/>
              </w:rPr>
            </w:pPr>
            <w:r>
              <w:rPr>
                <w:rFonts w:hint="eastAsia" w:ascii="宋体" w:hAnsi="宋体" w:cs="宋体"/>
                <w:kern w:val="0"/>
                <w:szCs w:val="21"/>
              </w:rPr>
              <w:t>跨文化交际</w:t>
            </w:r>
          </w:p>
        </w:tc>
        <w:tc>
          <w:tcPr>
            <w:tcW w:w="1330" w:type="dxa"/>
            <w:vAlign w:val="center"/>
          </w:tcPr>
          <w:p>
            <w:pPr>
              <w:spacing w:line="300" w:lineRule="auto"/>
              <w:jc w:val="center"/>
              <w:rPr>
                <w:rFonts w:ascii="宋体" w:hAnsi="宋体"/>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p>
            <w:pPr>
              <w:spacing w:line="300" w:lineRule="auto"/>
              <w:jc w:val="center"/>
              <w:rPr>
                <w:rFonts w:ascii="宋体" w:hAnsi="宋体"/>
                <w:szCs w:val="21"/>
              </w:rPr>
            </w:pPr>
            <w:r>
              <w:rPr>
                <w:rFonts w:hint="eastAsia" w:ascii="宋体" w:hAnsi="宋体"/>
                <w:szCs w:val="21"/>
              </w:rPr>
              <w:t>兼职教师1名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职业素养、实践观团队协作精神、跨文化世界观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14</w:t>
            </w:r>
          </w:p>
        </w:tc>
        <w:tc>
          <w:tcPr>
            <w:tcW w:w="172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英语翻译实务</w:t>
            </w:r>
          </w:p>
        </w:tc>
        <w:tc>
          <w:tcPr>
            <w:tcW w:w="1330" w:type="dxa"/>
            <w:vAlign w:val="center"/>
          </w:tcPr>
          <w:p>
            <w:pPr>
              <w:jc w:val="center"/>
              <w:rPr>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p>
            <w:pPr>
              <w:jc w:val="center"/>
            </w:pPr>
            <w:r>
              <w:rPr>
                <w:rFonts w:hint="eastAsia" w:ascii="宋体" w:hAnsi="宋体"/>
                <w:szCs w:val="21"/>
              </w:rPr>
              <w:t>兼职教师1名</w:t>
            </w:r>
          </w:p>
        </w:tc>
        <w:tc>
          <w:tcPr>
            <w:tcW w:w="2376" w:type="dxa"/>
            <w:vAlign w:val="center"/>
          </w:tcPr>
          <w:p>
            <w:pPr>
              <w:jc w:val="cente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职业素养、实践观团队协作精神、跨文化世界观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15</w:t>
            </w:r>
          </w:p>
        </w:tc>
        <w:tc>
          <w:tcPr>
            <w:tcW w:w="172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商务英语写作</w:t>
            </w:r>
          </w:p>
        </w:tc>
        <w:tc>
          <w:tcPr>
            <w:tcW w:w="1330" w:type="dxa"/>
            <w:vAlign w:val="center"/>
          </w:tcPr>
          <w:p>
            <w:pPr>
              <w:jc w:val="center"/>
              <w:rPr>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p>
            <w:pPr>
              <w:jc w:val="center"/>
            </w:pPr>
            <w:r>
              <w:rPr>
                <w:rFonts w:hint="eastAsia" w:ascii="宋体" w:hAnsi="宋体"/>
                <w:szCs w:val="21"/>
              </w:rPr>
              <w:t>兼职教师1名</w:t>
            </w:r>
          </w:p>
        </w:tc>
        <w:tc>
          <w:tcPr>
            <w:tcW w:w="2376" w:type="dxa"/>
            <w:vAlign w:val="center"/>
          </w:tcPr>
          <w:p>
            <w:pPr>
              <w:jc w:val="cente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16</w:t>
            </w:r>
          </w:p>
        </w:tc>
        <w:tc>
          <w:tcPr>
            <w:tcW w:w="1720" w:type="dxa"/>
            <w:vAlign w:val="center"/>
          </w:tcPr>
          <w:p>
            <w:pPr>
              <w:widowControl/>
              <w:jc w:val="center"/>
              <w:textAlignment w:val="center"/>
              <w:rPr>
                <w:rFonts w:ascii="宋体" w:hAnsi="宋体"/>
                <w:kern w:val="0"/>
                <w:szCs w:val="21"/>
              </w:rPr>
            </w:pPr>
            <w:r>
              <w:rPr>
                <w:rFonts w:hint="eastAsia" w:ascii="宋体" w:hAnsi="宋体" w:cs="宋体"/>
                <w:kern w:val="0"/>
                <w:szCs w:val="21"/>
              </w:rPr>
              <w:t>商务英语视听说</w:t>
            </w:r>
          </w:p>
        </w:tc>
        <w:tc>
          <w:tcPr>
            <w:tcW w:w="1330" w:type="dxa"/>
            <w:vAlign w:val="center"/>
          </w:tcPr>
          <w:p>
            <w:pPr>
              <w:spacing w:line="300" w:lineRule="auto"/>
              <w:jc w:val="center"/>
              <w:rPr>
                <w:rFonts w:ascii="宋体" w:hAnsi="宋体"/>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p>
            <w:pPr>
              <w:spacing w:line="300" w:lineRule="auto"/>
              <w:jc w:val="center"/>
              <w:rPr>
                <w:rFonts w:ascii="宋体" w:hAnsi="宋体"/>
                <w:szCs w:val="21"/>
              </w:rPr>
            </w:pPr>
            <w:r>
              <w:rPr>
                <w:rFonts w:hint="eastAsia" w:ascii="宋体" w:hAnsi="宋体"/>
                <w:szCs w:val="21"/>
              </w:rPr>
              <w:t>兼职教师1名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职业素养、实践观团队协作精神、跨文化世界观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17</w:t>
            </w:r>
          </w:p>
        </w:tc>
        <w:tc>
          <w:tcPr>
            <w:tcW w:w="1720" w:type="dxa"/>
            <w:vAlign w:val="center"/>
          </w:tcPr>
          <w:p>
            <w:pPr>
              <w:widowControl/>
              <w:jc w:val="center"/>
              <w:textAlignment w:val="center"/>
              <w:rPr>
                <w:rFonts w:ascii="宋体" w:hAnsi="宋体"/>
                <w:kern w:val="0"/>
                <w:szCs w:val="21"/>
              </w:rPr>
            </w:pPr>
            <w:r>
              <w:rPr>
                <w:rFonts w:hint="eastAsia" w:ascii="宋体" w:hAnsi="宋体" w:cs="宋体"/>
                <w:kern w:val="0"/>
                <w:szCs w:val="21"/>
              </w:rPr>
              <w:t>商务英语阅读</w:t>
            </w:r>
          </w:p>
        </w:tc>
        <w:tc>
          <w:tcPr>
            <w:tcW w:w="1330" w:type="dxa"/>
            <w:vAlign w:val="center"/>
          </w:tcPr>
          <w:p>
            <w:pPr>
              <w:spacing w:line="300" w:lineRule="auto"/>
              <w:jc w:val="center"/>
              <w:rPr>
                <w:rFonts w:ascii="宋体" w:hAnsi="宋体"/>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p>
            <w:pPr>
              <w:spacing w:line="300" w:lineRule="auto"/>
              <w:jc w:val="center"/>
              <w:rPr>
                <w:rFonts w:ascii="宋体" w:hAnsi="宋体"/>
                <w:szCs w:val="21"/>
              </w:rPr>
            </w:pPr>
            <w:r>
              <w:rPr>
                <w:rFonts w:hint="eastAsia" w:ascii="宋体" w:hAnsi="宋体"/>
                <w:szCs w:val="21"/>
              </w:rPr>
              <w:t>兼职教师1名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18</w:t>
            </w:r>
          </w:p>
        </w:tc>
        <w:tc>
          <w:tcPr>
            <w:tcW w:w="1720" w:type="dxa"/>
            <w:vAlign w:val="center"/>
          </w:tcPr>
          <w:p>
            <w:pPr>
              <w:widowControl/>
              <w:jc w:val="center"/>
              <w:textAlignment w:val="center"/>
              <w:rPr>
                <w:rFonts w:ascii="宋体" w:hAnsi="宋体"/>
                <w:kern w:val="0"/>
                <w:szCs w:val="21"/>
              </w:rPr>
            </w:pPr>
            <w:r>
              <w:rPr>
                <w:rFonts w:hint="eastAsia" w:ascii="宋体" w:hAnsi="宋体" w:cs="宋体"/>
                <w:kern w:val="0"/>
                <w:szCs w:val="21"/>
              </w:rPr>
              <w:t>英语语法</w:t>
            </w:r>
          </w:p>
        </w:tc>
        <w:tc>
          <w:tcPr>
            <w:tcW w:w="1330" w:type="dxa"/>
            <w:vAlign w:val="center"/>
          </w:tcPr>
          <w:p>
            <w:pPr>
              <w:spacing w:line="300" w:lineRule="auto"/>
              <w:jc w:val="center"/>
              <w:rPr>
                <w:rFonts w:ascii="宋体" w:hAnsi="宋体"/>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p>
            <w:pPr>
              <w:spacing w:line="300" w:lineRule="auto"/>
              <w:jc w:val="center"/>
              <w:rPr>
                <w:rFonts w:ascii="宋体" w:hAnsi="宋体"/>
                <w:szCs w:val="21"/>
              </w:rPr>
            </w:pPr>
            <w:r>
              <w:rPr>
                <w:rFonts w:hint="eastAsia" w:ascii="宋体" w:hAnsi="宋体"/>
                <w:szCs w:val="21"/>
              </w:rPr>
              <w:t>兼职教师1名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19</w:t>
            </w:r>
          </w:p>
        </w:tc>
        <w:tc>
          <w:tcPr>
            <w:tcW w:w="1720" w:type="dxa"/>
            <w:vAlign w:val="center"/>
          </w:tcPr>
          <w:p>
            <w:pPr>
              <w:widowControl/>
              <w:jc w:val="center"/>
              <w:textAlignment w:val="center"/>
              <w:rPr>
                <w:rFonts w:ascii="宋体" w:hAnsi="宋体"/>
                <w:kern w:val="0"/>
                <w:szCs w:val="21"/>
              </w:rPr>
            </w:pPr>
            <w:r>
              <w:rPr>
                <w:rFonts w:hint="eastAsia" w:ascii="宋体" w:hAnsi="宋体" w:cs="宋体"/>
                <w:kern w:val="0"/>
                <w:szCs w:val="21"/>
              </w:rPr>
              <w:t>跨境电子商务</w:t>
            </w:r>
          </w:p>
        </w:tc>
        <w:tc>
          <w:tcPr>
            <w:tcW w:w="1330" w:type="dxa"/>
            <w:vAlign w:val="center"/>
          </w:tcPr>
          <w:p>
            <w:pPr>
              <w:spacing w:line="300" w:lineRule="auto"/>
              <w:jc w:val="center"/>
              <w:rPr>
                <w:rFonts w:ascii="宋体" w:hAnsi="宋体"/>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p>
            <w:pPr>
              <w:spacing w:line="300" w:lineRule="auto"/>
              <w:jc w:val="center"/>
              <w:rPr>
                <w:rFonts w:ascii="宋体" w:hAnsi="宋体"/>
                <w:szCs w:val="21"/>
              </w:rPr>
            </w:pPr>
            <w:r>
              <w:rPr>
                <w:rFonts w:hint="eastAsia" w:ascii="宋体" w:hAnsi="宋体"/>
                <w:szCs w:val="21"/>
              </w:rPr>
              <w:t>兼职教师2名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职业素养、实践观团队协作精神、跨文化世界观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20</w:t>
            </w:r>
          </w:p>
        </w:tc>
        <w:tc>
          <w:tcPr>
            <w:tcW w:w="172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商务沟通与谈判</w:t>
            </w:r>
          </w:p>
        </w:tc>
        <w:tc>
          <w:tcPr>
            <w:tcW w:w="1330" w:type="dxa"/>
            <w:vAlign w:val="center"/>
          </w:tcPr>
          <w:p>
            <w:pPr>
              <w:jc w:val="center"/>
              <w:rPr>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专任教师2名</w:t>
            </w:r>
          </w:p>
          <w:p>
            <w:pPr>
              <w:jc w:val="center"/>
            </w:pPr>
            <w:r>
              <w:rPr>
                <w:rFonts w:hint="eastAsia" w:ascii="宋体" w:hAnsi="宋体"/>
                <w:szCs w:val="21"/>
              </w:rPr>
              <w:t>兼职教师1名</w:t>
            </w:r>
          </w:p>
        </w:tc>
        <w:tc>
          <w:tcPr>
            <w:tcW w:w="2376" w:type="dxa"/>
            <w:vAlign w:val="center"/>
          </w:tcPr>
          <w:p>
            <w:pPr>
              <w:jc w:val="cente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职业素养、实践观团队协作精神、跨文化世界观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21</w:t>
            </w:r>
          </w:p>
        </w:tc>
        <w:tc>
          <w:tcPr>
            <w:tcW w:w="1720" w:type="dxa"/>
            <w:vAlign w:val="center"/>
          </w:tcPr>
          <w:p>
            <w:pPr>
              <w:jc w:val="center"/>
              <w:rPr>
                <w:rFonts w:ascii="宋体" w:hAnsi="宋体" w:cs="宋体"/>
                <w:kern w:val="0"/>
                <w:szCs w:val="21"/>
              </w:rPr>
            </w:pPr>
            <w:r>
              <w:rPr>
                <w:rFonts w:hint="eastAsia" w:ascii="宋体" w:hAnsi="宋体" w:eastAsia="宋体" w:cs="宋体"/>
                <w:kern w:val="0"/>
                <w:szCs w:val="21"/>
                <w:lang w:bidi="ar"/>
              </w:rPr>
              <w:t>跨境电子商务策划</w:t>
            </w:r>
          </w:p>
        </w:tc>
        <w:tc>
          <w:tcPr>
            <w:tcW w:w="1330" w:type="dxa"/>
            <w:vAlign w:val="center"/>
          </w:tcPr>
          <w:p>
            <w:pPr>
              <w:spacing w:line="300" w:lineRule="auto"/>
              <w:jc w:val="center"/>
              <w:rPr>
                <w:rFonts w:ascii="宋体" w:hAnsi="宋体" w:cs="宋体"/>
                <w:kern w:val="0"/>
                <w:szCs w:val="21"/>
              </w:rPr>
            </w:pPr>
            <w:r>
              <w:rPr>
                <w:rFonts w:hint="eastAsia" w:ascii="宋体" w:hAnsi="宋体" w:cs="宋体"/>
                <w:kern w:val="0"/>
                <w:szCs w:val="21"/>
              </w:rPr>
              <w:t>项目教学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专任教师6名</w:t>
            </w:r>
          </w:p>
          <w:p>
            <w:pPr>
              <w:spacing w:line="300" w:lineRule="auto"/>
              <w:jc w:val="center"/>
              <w:rPr>
                <w:rFonts w:ascii="宋体" w:hAnsi="宋体"/>
                <w:szCs w:val="21"/>
              </w:rPr>
            </w:pPr>
            <w:r>
              <w:rPr>
                <w:rFonts w:hint="eastAsia" w:ascii="宋体" w:hAnsi="宋体"/>
                <w:szCs w:val="21"/>
              </w:rPr>
              <w:t>兼职教师6名</w:t>
            </w:r>
          </w:p>
        </w:tc>
        <w:tc>
          <w:tcPr>
            <w:tcW w:w="2376" w:type="dxa"/>
            <w:vAlign w:val="center"/>
          </w:tcPr>
          <w:p>
            <w:pPr>
              <w:spacing w:line="300" w:lineRule="auto"/>
              <w:jc w:val="center"/>
              <w:rPr>
                <w:rFonts w:ascii="宋体" w:hAnsi="宋体"/>
                <w:szCs w:val="21"/>
              </w:rPr>
            </w:pPr>
            <w:r>
              <w:rPr>
                <w:rFonts w:hint="eastAsia" w:ascii="宋体" w:hAnsi="宋体"/>
                <w:szCs w:val="21"/>
              </w:rPr>
              <w:t>校企共同指导</w:t>
            </w:r>
          </w:p>
        </w:tc>
        <w:tc>
          <w:tcPr>
            <w:tcW w:w="1795" w:type="dxa"/>
            <w:vAlign w:val="center"/>
          </w:tcPr>
          <w:p>
            <w:pPr>
              <w:jc w:val="center"/>
              <w:rPr>
                <w:rFonts w:ascii="宋体" w:hAnsi="宋体" w:eastAsia="宋体"/>
                <w:szCs w:val="21"/>
              </w:rPr>
            </w:pPr>
            <w:r>
              <w:rPr>
                <w:rFonts w:hint="eastAsia" w:ascii="宋体" w:hAnsi="宋体" w:eastAsia="宋体" w:cs="宋体"/>
              </w:rPr>
              <w:t>职业素养、实践观</w:t>
            </w:r>
            <w:r>
              <w:rPr>
                <w:rFonts w:hint="eastAsia" w:asciiTheme="majorEastAsia" w:hAnsiTheme="majorEastAsia" w:eastAsiaTheme="majorEastAsia"/>
              </w:rPr>
              <w:t>纪律与规章意识、</w:t>
            </w:r>
            <w:r>
              <w:rPr>
                <w:rFonts w:hint="eastAsia" w:ascii="宋体" w:hAnsi="宋体" w:eastAsia="宋体" w:cs="宋体"/>
              </w:rPr>
              <w:t>团队协作精神、跨文化世界观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22</w:t>
            </w:r>
          </w:p>
        </w:tc>
        <w:tc>
          <w:tcPr>
            <w:tcW w:w="1720" w:type="dxa"/>
            <w:vAlign w:val="center"/>
          </w:tcPr>
          <w:p>
            <w:pPr>
              <w:jc w:val="center"/>
              <w:rPr>
                <w:rFonts w:ascii="宋体" w:hAnsi="宋体" w:cs="宋体"/>
                <w:kern w:val="0"/>
                <w:szCs w:val="21"/>
              </w:rPr>
            </w:pPr>
            <w:r>
              <w:rPr>
                <w:rFonts w:hint="eastAsia" w:ascii="宋体" w:hAnsi="宋体" w:eastAsia="宋体" w:cs="宋体"/>
                <w:kern w:val="0"/>
                <w:szCs w:val="21"/>
                <w:lang w:bidi="ar"/>
              </w:rPr>
              <w:t>跨境电子商务客户管理</w:t>
            </w:r>
          </w:p>
        </w:tc>
        <w:tc>
          <w:tcPr>
            <w:tcW w:w="1330" w:type="dxa"/>
            <w:vAlign w:val="center"/>
          </w:tcPr>
          <w:p>
            <w:pPr>
              <w:spacing w:line="300" w:lineRule="auto"/>
              <w:jc w:val="center"/>
              <w:rPr>
                <w:rFonts w:ascii="宋体" w:hAnsi="宋体" w:cs="宋体"/>
                <w:kern w:val="0"/>
                <w:szCs w:val="21"/>
              </w:rPr>
            </w:pPr>
            <w:r>
              <w:rPr>
                <w:rFonts w:hint="eastAsia" w:ascii="宋体" w:hAnsi="宋体" w:cs="宋体"/>
                <w:kern w:val="0"/>
                <w:szCs w:val="21"/>
              </w:rPr>
              <w:t>项目教学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专任教师6名</w:t>
            </w:r>
          </w:p>
          <w:p>
            <w:pPr>
              <w:spacing w:line="300" w:lineRule="auto"/>
              <w:jc w:val="center"/>
              <w:rPr>
                <w:rFonts w:ascii="宋体" w:hAnsi="宋体"/>
                <w:szCs w:val="21"/>
              </w:rPr>
            </w:pPr>
            <w:r>
              <w:rPr>
                <w:rFonts w:hint="eastAsia" w:ascii="宋体" w:hAnsi="宋体"/>
                <w:szCs w:val="21"/>
              </w:rPr>
              <w:t>兼职教师6名</w:t>
            </w:r>
          </w:p>
        </w:tc>
        <w:tc>
          <w:tcPr>
            <w:tcW w:w="2376" w:type="dxa"/>
            <w:vAlign w:val="center"/>
          </w:tcPr>
          <w:p>
            <w:pPr>
              <w:spacing w:line="300" w:lineRule="auto"/>
              <w:jc w:val="center"/>
              <w:rPr>
                <w:rFonts w:ascii="宋体" w:hAnsi="宋体"/>
                <w:szCs w:val="21"/>
              </w:rPr>
            </w:pPr>
            <w:r>
              <w:rPr>
                <w:rFonts w:hint="eastAsia" w:ascii="宋体" w:hAnsi="宋体"/>
                <w:szCs w:val="21"/>
              </w:rPr>
              <w:t>校企共同指导</w:t>
            </w:r>
          </w:p>
        </w:tc>
        <w:tc>
          <w:tcPr>
            <w:tcW w:w="1795" w:type="dxa"/>
            <w:vAlign w:val="center"/>
          </w:tcPr>
          <w:p>
            <w:pPr>
              <w:jc w:val="center"/>
              <w:rPr>
                <w:rFonts w:ascii="宋体" w:hAnsi="宋体" w:eastAsia="宋体"/>
                <w:szCs w:val="21"/>
              </w:rPr>
            </w:pPr>
            <w:r>
              <w:rPr>
                <w:rFonts w:hint="eastAsia" w:ascii="宋体" w:hAnsi="宋体" w:eastAsia="宋体" w:cs="宋体"/>
              </w:rPr>
              <w:t>职业素养、实践观</w:t>
            </w:r>
            <w:r>
              <w:rPr>
                <w:rFonts w:hint="eastAsia" w:asciiTheme="majorEastAsia" w:hAnsiTheme="majorEastAsia" w:eastAsiaTheme="majorEastAsia"/>
              </w:rPr>
              <w:t>纪律与规章意识、</w:t>
            </w:r>
            <w:r>
              <w:rPr>
                <w:rFonts w:hint="eastAsia" w:ascii="宋体" w:hAnsi="宋体" w:eastAsia="宋体" w:cs="宋体"/>
              </w:rPr>
              <w:t>团队协作精神、跨文化世界观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23</w:t>
            </w:r>
          </w:p>
        </w:tc>
        <w:tc>
          <w:tcPr>
            <w:tcW w:w="1720" w:type="dxa"/>
            <w:vAlign w:val="center"/>
          </w:tcPr>
          <w:p>
            <w:pPr>
              <w:jc w:val="center"/>
              <w:rPr>
                <w:rFonts w:ascii="宋体" w:hAnsi="宋体" w:cs="宋体"/>
                <w:kern w:val="0"/>
                <w:szCs w:val="21"/>
              </w:rPr>
            </w:pPr>
            <w:r>
              <w:rPr>
                <w:rFonts w:hint="eastAsia" w:ascii="宋体" w:hAnsi="宋体" w:eastAsia="宋体" w:cs="宋体"/>
                <w:kern w:val="0"/>
                <w:szCs w:val="21"/>
                <w:lang w:bidi="ar"/>
              </w:rPr>
              <w:t>跨境电子商务平台运营综合运用</w:t>
            </w:r>
          </w:p>
        </w:tc>
        <w:tc>
          <w:tcPr>
            <w:tcW w:w="1330" w:type="dxa"/>
            <w:vAlign w:val="center"/>
          </w:tcPr>
          <w:p>
            <w:pPr>
              <w:spacing w:line="300" w:lineRule="auto"/>
              <w:jc w:val="center"/>
              <w:rPr>
                <w:rFonts w:ascii="宋体" w:hAnsi="宋体" w:cs="宋体"/>
                <w:kern w:val="0"/>
                <w:szCs w:val="21"/>
              </w:rPr>
            </w:pPr>
            <w:r>
              <w:rPr>
                <w:rFonts w:hint="eastAsia" w:ascii="宋体" w:hAnsi="宋体" w:cs="宋体"/>
                <w:kern w:val="0"/>
                <w:szCs w:val="21"/>
              </w:rPr>
              <w:t>项目教学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专任教师6名</w:t>
            </w:r>
          </w:p>
          <w:p>
            <w:pPr>
              <w:spacing w:line="300" w:lineRule="auto"/>
              <w:jc w:val="center"/>
              <w:rPr>
                <w:rFonts w:ascii="宋体" w:hAnsi="宋体"/>
                <w:szCs w:val="21"/>
              </w:rPr>
            </w:pPr>
            <w:r>
              <w:rPr>
                <w:rFonts w:hint="eastAsia" w:ascii="宋体" w:hAnsi="宋体"/>
                <w:szCs w:val="21"/>
              </w:rPr>
              <w:t>兼职教师6名</w:t>
            </w:r>
          </w:p>
        </w:tc>
        <w:tc>
          <w:tcPr>
            <w:tcW w:w="2376" w:type="dxa"/>
            <w:vAlign w:val="center"/>
          </w:tcPr>
          <w:p>
            <w:pPr>
              <w:spacing w:line="300" w:lineRule="auto"/>
              <w:jc w:val="center"/>
              <w:rPr>
                <w:rFonts w:ascii="宋体" w:hAnsi="宋体"/>
                <w:szCs w:val="21"/>
              </w:rPr>
            </w:pPr>
            <w:r>
              <w:rPr>
                <w:rFonts w:hint="eastAsia" w:ascii="宋体" w:hAnsi="宋体"/>
                <w:szCs w:val="21"/>
              </w:rPr>
              <w:t>校企共同指导</w:t>
            </w:r>
          </w:p>
        </w:tc>
        <w:tc>
          <w:tcPr>
            <w:tcW w:w="1795" w:type="dxa"/>
            <w:vAlign w:val="center"/>
          </w:tcPr>
          <w:p>
            <w:pPr>
              <w:jc w:val="center"/>
              <w:rPr>
                <w:rFonts w:ascii="宋体" w:hAnsi="宋体" w:eastAsia="宋体"/>
                <w:szCs w:val="21"/>
              </w:rPr>
            </w:pPr>
            <w:r>
              <w:rPr>
                <w:rFonts w:hint="eastAsia" w:ascii="宋体" w:hAnsi="宋体" w:eastAsia="宋体" w:cs="宋体"/>
              </w:rPr>
              <w:t>职业素养、实践观</w:t>
            </w:r>
            <w:r>
              <w:rPr>
                <w:rFonts w:hint="eastAsia" w:asciiTheme="majorEastAsia" w:hAnsiTheme="majorEastAsia" w:eastAsiaTheme="majorEastAsia"/>
              </w:rPr>
              <w:t>纪律与规章意识、</w:t>
            </w:r>
            <w:r>
              <w:rPr>
                <w:rFonts w:hint="eastAsia" w:ascii="宋体" w:hAnsi="宋体" w:eastAsia="宋体" w:cs="宋体"/>
              </w:rPr>
              <w:t>团队协作精神、跨文化世界观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24</w:t>
            </w:r>
          </w:p>
        </w:tc>
        <w:tc>
          <w:tcPr>
            <w:tcW w:w="1720" w:type="dxa"/>
            <w:vAlign w:val="center"/>
          </w:tcPr>
          <w:p>
            <w:pPr>
              <w:spacing w:line="300" w:lineRule="auto"/>
              <w:jc w:val="center"/>
              <w:rPr>
                <w:rFonts w:ascii="宋体" w:hAnsi="宋体" w:cs="宋体"/>
                <w:kern w:val="0"/>
                <w:szCs w:val="21"/>
              </w:rPr>
            </w:pPr>
            <w:r>
              <w:rPr>
                <w:rFonts w:hint="eastAsia" w:ascii="宋体" w:hAnsi="宋体"/>
                <w:kern w:val="0"/>
                <w:szCs w:val="21"/>
              </w:rPr>
              <w:t>毕业综合实训和生产(顶岗)实习</w:t>
            </w:r>
          </w:p>
        </w:tc>
        <w:tc>
          <w:tcPr>
            <w:tcW w:w="1330" w:type="dxa"/>
            <w:vAlign w:val="center"/>
          </w:tcPr>
          <w:p>
            <w:pPr>
              <w:spacing w:line="300" w:lineRule="auto"/>
              <w:jc w:val="center"/>
              <w:rPr>
                <w:rFonts w:ascii="宋体" w:hAnsi="宋体"/>
                <w:szCs w:val="21"/>
              </w:rPr>
            </w:pPr>
            <w:r>
              <w:rPr>
                <w:rFonts w:hint="eastAsia" w:ascii="宋体" w:hAnsi="宋体"/>
                <w:szCs w:val="21"/>
              </w:rPr>
              <w:t>项目教学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专任教师12名</w:t>
            </w:r>
          </w:p>
          <w:p>
            <w:pPr>
              <w:spacing w:line="300" w:lineRule="auto"/>
              <w:jc w:val="center"/>
              <w:rPr>
                <w:rFonts w:ascii="宋体" w:hAnsi="宋体"/>
                <w:szCs w:val="21"/>
              </w:rPr>
            </w:pPr>
            <w:r>
              <w:rPr>
                <w:rFonts w:hint="eastAsia" w:ascii="宋体" w:hAnsi="宋体"/>
                <w:szCs w:val="21"/>
              </w:rPr>
              <w:t>兼职教师6名</w:t>
            </w:r>
          </w:p>
        </w:tc>
        <w:tc>
          <w:tcPr>
            <w:tcW w:w="2376" w:type="dxa"/>
            <w:vAlign w:val="center"/>
          </w:tcPr>
          <w:p>
            <w:pPr>
              <w:spacing w:line="300" w:lineRule="auto"/>
              <w:jc w:val="center"/>
              <w:rPr>
                <w:rFonts w:ascii="宋体" w:hAnsi="宋体"/>
                <w:szCs w:val="21"/>
              </w:rPr>
            </w:pPr>
            <w:r>
              <w:rPr>
                <w:rFonts w:hint="eastAsia" w:ascii="宋体" w:hAnsi="宋体"/>
                <w:szCs w:val="21"/>
              </w:rPr>
              <w:t>校企共同指导</w:t>
            </w:r>
          </w:p>
        </w:tc>
        <w:tc>
          <w:tcPr>
            <w:tcW w:w="1795" w:type="dxa"/>
            <w:vAlign w:val="center"/>
          </w:tcPr>
          <w:p>
            <w:pPr>
              <w:jc w:val="center"/>
              <w:rPr>
                <w:rFonts w:ascii="宋体" w:hAnsi="宋体" w:eastAsia="宋体"/>
                <w:szCs w:val="21"/>
              </w:rPr>
            </w:pPr>
            <w:r>
              <w:rPr>
                <w:rFonts w:hint="eastAsia" w:ascii="宋体" w:hAnsi="宋体" w:eastAsia="宋体" w:cs="宋体"/>
              </w:rPr>
              <w:t>职业素养、实践观</w:t>
            </w:r>
            <w:r>
              <w:rPr>
                <w:rFonts w:hint="eastAsia" w:asciiTheme="majorEastAsia" w:hAnsiTheme="majorEastAsia" w:eastAsiaTheme="majorEastAsia"/>
              </w:rPr>
              <w:t>纪律与规章意识、</w:t>
            </w:r>
            <w:r>
              <w:rPr>
                <w:rFonts w:hint="eastAsia" w:ascii="宋体" w:hAnsi="宋体" w:eastAsia="宋体" w:cs="宋体"/>
              </w:rPr>
              <w:t>团队协作精神、跨文化世界观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25</w:t>
            </w:r>
          </w:p>
        </w:tc>
        <w:tc>
          <w:tcPr>
            <w:tcW w:w="1720" w:type="dxa"/>
            <w:vAlign w:val="center"/>
          </w:tcPr>
          <w:p>
            <w:pPr>
              <w:widowControl/>
              <w:jc w:val="center"/>
              <w:textAlignment w:val="center"/>
              <w:rPr>
                <w:rFonts w:ascii="宋体" w:hAnsi="宋体"/>
                <w:kern w:val="0"/>
                <w:szCs w:val="21"/>
              </w:rPr>
            </w:pPr>
            <w:r>
              <w:rPr>
                <w:rFonts w:hint="eastAsia" w:ascii="宋体" w:hAnsi="宋体"/>
                <w:kern w:val="0"/>
                <w:szCs w:val="21"/>
              </w:rPr>
              <w:t>创新创业理论与方法</w:t>
            </w:r>
          </w:p>
        </w:tc>
        <w:tc>
          <w:tcPr>
            <w:tcW w:w="1330" w:type="dxa"/>
            <w:vAlign w:val="center"/>
          </w:tcPr>
          <w:p>
            <w:pPr>
              <w:spacing w:line="300" w:lineRule="auto"/>
              <w:jc w:val="center"/>
              <w:rPr>
                <w:rFonts w:ascii="宋体" w:hAnsi="宋体"/>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专任教师1名</w:t>
            </w:r>
          </w:p>
          <w:p>
            <w:pPr>
              <w:spacing w:line="300" w:lineRule="auto"/>
              <w:jc w:val="center"/>
              <w:rPr>
                <w:rFonts w:ascii="宋体" w:hAnsi="宋体"/>
                <w:szCs w:val="21"/>
              </w:rPr>
            </w:pPr>
            <w:r>
              <w:rPr>
                <w:rFonts w:hint="eastAsia" w:ascii="宋体" w:hAnsi="宋体"/>
                <w:szCs w:val="21"/>
              </w:rPr>
              <w:t>兼职教师1名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职业素养、实践观团队协作精神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26</w:t>
            </w:r>
          </w:p>
        </w:tc>
        <w:tc>
          <w:tcPr>
            <w:tcW w:w="1720" w:type="dxa"/>
            <w:vAlign w:val="center"/>
          </w:tcPr>
          <w:p>
            <w:pPr>
              <w:widowControl/>
              <w:jc w:val="center"/>
              <w:textAlignment w:val="center"/>
              <w:rPr>
                <w:rFonts w:ascii="宋体" w:hAnsi="宋体"/>
                <w:kern w:val="0"/>
                <w:szCs w:val="21"/>
              </w:rPr>
            </w:pPr>
            <w:r>
              <w:rPr>
                <w:rFonts w:hint="eastAsia" w:ascii="宋体" w:hAnsi="宋体" w:cs="宋体"/>
                <w:kern w:val="0"/>
                <w:szCs w:val="21"/>
              </w:rPr>
              <w:t>创新创业实践</w:t>
            </w:r>
          </w:p>
        </w:tc>
        <w:tc>
          <w:tcPr>
            <w:tcW w:w="1330" w:type="dxa"/>
            <w:vAlign w:val="center"/>
          </w:tcPr>
          <w:p>
            <w:pPr>
              <w:spacing w:line="300" w:lineRule="auto"/>
              <w:jc w:val="center"/>
              <w:rPr>
                <w:rFonts w:ascii="宋体" w:hAnsi="宋体"/>
                <w:szCs w:val="21"/>
              </w:rPr>
            </w:pPr>
            <w:r>
              <w:rPr>
                <w:rFonts w:hint="eastAsia" w:ascii="宋体" w:hAnsi="宋体"/>
                <w:szCs w:val="21"/>
              </w:rPr>
              <w:t>课堂教学</w:t>
            </w:r>
          </w:p>
        </w:tc>
        <w:tc>
          <w:tcPr>
            <w:tcW w:w="1880" w:type="dxa"/>
            <w:vAlign w:val="center"/>
          </w:tcPr>
          <w:p>
            <w:pPr>
              <w:spacing w:line="300" w:lineRule="auto"/>
              <w:jc w:val="center"/>
              <w:rPr>
                <w:rFonts w:ascii="宋体" w:hAnsi="宋体"/>
                <w:szCs w:val="21"/>
              </w:rPr>
            </w:pPr>
            <w:r>
              <w:rPr>
                <w:rFonts w:hint="eastAsia" w:ascii="宋体" w:hAnsi="宋体"/>
                <w:szCs w:val="21"/>
              </w:rPr>
              <w:t>专任教师1名</w:t>
            </w:r>
          </w:p>
          <w:p>
            <w:pPr>
              <w:spacing w:line="300" w:lineRule="auto"/>
              <w:jc w:val="center"/>
              <w:rPr>
                <w:rFonts w:ascii="宋体" w:hAnsi="宋体"/>
                <w:szCs w:val="21"/>
              </w:rPr>
            </w:pPr>
            <w:r>
              <w:rPr>
                <w:rFonts w:hint="eastAsia" w:ascii="宋体" w:hAnsi="宋体"/>
                <w:szCs w:val="21"/>
              </w:rPr>
              <w:t>兼职教师1名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职业素养、实践观团队协作精神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spacing w:line="300" w:lineRule="auto"/>
              <w:jc w:val="center"/>
              <w:rPr>
                <w:rFonts w:ascii="宋体" w:hAnsi="宋体"/>
                <w:szCs w:val="21"/>
              </w:rPr>
            </w:pPr>
            <w:r>
              <w:rPr>
                <w:rFonts w:hint="eastAsia" w:ascii="宋体" w:hAnsi="宋体"/>
                <w:szCs w:val="21"/>
              </w:rPr>
              <w:t>27</w:t>
            </w:r>
          </w:p>
        </w:tc>
        <w:tc>
          <w:tcPr>
            <w:tcW w:w="1720" w:type="dxa"/>
            <w:vAlign w:val="center"/>
          </w:tcPr>
          <w:p>
            <w:pPr>
              <w:widowControl/>
              <w:jc w:val="center"/>
              <w:textAlignment w:val="center"/>
              <w:rPr>
                <w:rFonts w:ascii="宋体" w:hAnsi="宋体"/>
                <w:kern w:val="0"/>
                <w:szCs w:val="21"/>
              </w:rPr>
            </w:pPr>
            <w:r>
              <w:rPr>
                <w:rFonts w:hint="eastAsia" w:ascii="宋体" w:hAnsi="宋体"/>
                <w:kern w:val="0"/>
                <w:szCs w:val="21"/>
              </w:rPr>
              <w:t>文化素质拓展</w:t>
            </w:r>
          </w:p>
        </w:tc>
        <w:tc>
          <w:tcPr>
            <w:tcW w:w="1330" w:type="dxa"/>
            <w:vAlign w:val="center"/>
          </w:tcPr>
          <w:p>
            <w:pPr>
              <w:spacing w:line="300" w:lineRule="auto"/>
              <w:jc w:val="center"/>
              <w:rPr>
                <w:rFonts w:ascii="宋体" w:hAnsi="宋体"/>
                <w:szCs w:val="21"/>
              </w:rPr>
            </w:pPr>
            <w:r>
              <w:rPr>
                <w:rFonts w:hint="eastAsia" w:ascii="宋体" w:hAnsi="宋体"/>
                <w:szCs w:val="21"/>
              </w:rPr>
              <w:t>课堂教学、课外活动</w:t>
            </w:r>
          </w:p>
        </w:tc>
        <w:tc>
          <w:tcPr>
            <w:tcW w:w="1880" w:type="dxa"/>
            <w:vAlign w:val="center"/>
          </w:tcPr>
          <w:p>
            <w:pPr>
              <w:spacing w:line="300" w:lineRule="auto"/>
              <w:jc w:val="center"/>
              <w:rPr>
                <w:rFonts w:ascii="宋体" w:hAnsi="宋体"/>
                <w:szCs w:val="21"/>
              </w:rPr>
            </w:pPr>
            <w:r>
              <w:rPr>
                <w:rFonts w:hint="eastAsia" w:ascii="宋体" w:hAnsi="宋体"/>
                <w:szCs w:val="21"/>
              </w:rPr>
              <w:t>专任教师1名</w:t>
            </w:r>
          </w:p>
          <w:p>
            <w:pPr>
              <w:spacing w:line="300" w:lineRule="auto"/>
              <w:jc w:val="center"/>
              <w:rPr>
                <w:rFonts w:ascii="宋体" w:hAnsi="宋体"/>
                <w:szCs w:val="21"/>
              </w:rPr>
            </w:pPr>
            <w:r>
              <w:rPr>
                <w:rFonts w:hint="eastAsia" w:ascii="宋体" w:hAnsi="宋体"/>
                <w:szCs w:val="21"/>
              </w:rPr>
              <w:t>兼职教师1名</w:t>
            </w:r>
          </w:p>
        </w:tc>
        <w:tc>
          <w:tcPr>
            <w:tcW w:w="2376" w:type="dxa"/>
            <w:vAlign w:val="center"/>
          </w:tcPr>
          <w:p>
            <w:pPr>
              <w:spacing w:line="300" w:lineRule="auto"/>
              <w:jc w:val="center"/>
              <w:rPr>
                <w:rFonts w:ascii="宋体" w:hAnsi="宋体"/>
                <w:szCs w:val="21"/>
              </w:rPr>
            </w:pPr>
            <w:r>
              <w:rPr>
                <w:rFonts w:hint="eastAsia" w:ascii="宋体" w:hAnsi="宋体"/>
                <w:szCs w:val="21"/>
              </w:rPr>
              <w:t>教师演示、师生互动</w:t>
            </w:r>
          </w:p>
        </w:tc>
        <w:tc>
          <w:tcPr>
            <w:tcW w:w="1795" w:type="dxa"/>
            <w:vAlign w:val="center"/>
          </w:tcPr>
          <w:p>
            <w:pPr>
              <w:jc w:val="center"/>
              <w:rPr>
                <w:rFonts w:ascii="宋体" w:hAnsi="宋体"/>
                <w:szCs w:val="21"/>
              </w:rPr>
            </w:pPr>
            <w:r>
              <w:rPr>
                <w:rFonts w:hint="eastAsia" w:ascii="宋体" w:hAnsi="宋体" w:eastAsia="宋体" w:cs="宋体"/>
              </w:rPr>
              <w:t>职业素养、实践观团队协作精神</w:t>
            </w:r>
          </w:p>
        </w:tc>
      </w:tr>
    </w:tbl>
    <w:p>
      <w:pPr>
        <w:rPr>
          <w:rFonts w:asciiTheme="majorEastAsia" w:hAnsiTheme="majorEastAsia" w:eastAsiaTheme="majorEastAsia"/>
        </w:rPr>
      </w:pPr>
    </w:p>
    <w:p>
      <w:pPr>
        <w:ind w:firstLine="420" w:firstLineChars="200"/>
        <w:rPr>
          <w:rFonts w:asciiTheme="majorEastAsia" w:hAnsiTheme="majorEastAsia" w:eastAsiaTheme="majorEastAsia"/>
        </w:rPr>
      </w:pPr>
      <w:r>
        <w:rPr>
          <w:rFonts w:hint="eastAsia" w:asciiTheme="majorEastAsia" w:hAnsiTheme="majorEastAsia" w:eastAsiaTheme="majorEastAsia"/>
        </w:rPr>
        <w:t>2.3项目化教学地点与时间安排，见表5-3</w:t>
      </w:r>
    </w:p>
    <w:p>
      <w:pPr>
        <w:jc w:val="center"/>
        <w:rPr>
          <w:rFonts w:asciiTheme="majorEastAsia" w:hAnsiTheme="majorEastAsia" w:eastAsiaTheme="majorEastAsia"/>
        </w:rPr>
      </w:pPr>
    </w:p>
    <w:p>
      <w:pPr>
        <w:jc w:val="center"/>
        <w:rPr>
          <w:rFonts w:asciiTheme="majorEastAsia" w:hAnsiTheme="majorEastAsia" w:eastAsiaTheme="majorEastAsia"/>
          <w:b/>
        </w:rPr>
      </w:pPr>
      <w:r>
        <w:rPr>
          <w:rFonts w:hint="eastAsia" w:asciiTheme="majorEastAsia" w:hAnsiTheme="majorEastAsia" w:eastAsiaTheme="majorEastAsia"/>
          <w:b/>
        </w:rPr>
        <w:t>表5-3项目教学和一体化教学列表</w:t>
      </w:r>
    </w:p>
    <w:tbl>
      <w:tblPr>
        <w:tblStyle w:val="15"/>
        <w:tblW w:w="83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2"/>
        <w:gridCol w:w="1843"/>
        <w:gridCol w:w="2790"/>
        <w:gridCol w:w="1134"/>
        <w:gridCol w:w="1134"/>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32" w:type="dxa"/>
            <w:vAlign w:val="center"/>
          </w:tcPr>
          <w:p>
            <w:pPr>
              <w:spacing w:line="300" w:lineRule="auto"/>
              <w:jc w:val="center"/>
              <w:rPr>
                <w:rFonts w:ascii="宋体" w:hAnsi="宋体"/>
                <w:b/>
                <w:szCs w:val="21"/>
              </w:rPr>
            </w:pPr>
            <w:r>
              <w:rPr>
                <w:rFonts w:hint="eastAsia" w:ascii="宋体" w:hAnsi="宋体"/>
                <w:b/>
                <w:szCs w:val="21"/>
              </w:rPr>
              <w:t>序号</w:t>
            </w:r>
          </w:p>
        </w:tc>
        <w:tc>
          <w:tcPr>
            <w:tcW w:w="1843" w:type="dxa"/>
            <w:vAlign w:val="center"/>
          </w:tcPr>
          <w:p>
            <w:pPr>
              <w:spacing w:line="300" w:lineRule="auto"/>
              <w:rPr>
                <w:rFonts w:ascii="宋体" w:hAnsi="宋体"/>
                <w:b/>
                <w:szCs w:val="21"/>
              </w:rPr>
            </w:pPr>
            <w:r>
              <w:rPr>
                <w:rFonts w:hint="eastAsia" w:ascii="宋体" w:hAnsi="宋体"/>
                <w:b/>
                <w:szCs w:val="21"/>
              </w:rPr>
              <w:t>课程名称</w:t>
            </w:r>
          </w:p>
        </w:tc>
        <w:tc>
          <w:tcPr>
            <w:tcW w:w="2790" w:type="dxa"/>
            <w:vAlign w:val="center"/>
          </w:tcPr>
          <w:p>
            <w:pPr>
              <w:spacing w:line="300" w:lineRule="auto"/>
              <w:jc w:val="center"/>
              <w:rPr>
                <w:rFonts w:ascii="宋体" w:hAnsi="宋体"/>
                <w:b/>
                <w:szCs w:val="21"/>
              </w:rPr>
            </w:pPr>
            <w:r>
              <w:rPr>
                <w:rFonts w:hint="eastAsia" w:ascii="宋体" w:hAnsi="宋体"/>
                <w:b/>
                <w:szCs w:val="21"/>
              </w:rPr>
              <w:t>教学地点</w:t>
            </w:r>
          </w:p>
        </w:tc>
        <w:tc>
          <w:tcPr>
            <w:tcW w:w="1134" w:type="dxa"/>
          </w:tcPr>
          <w:p>
            <w:pPr>
              <w:spacing w:line="300" w:lineRule="auto"/>
              <w:jc w:val="center"/>
              <w:rPr>
                <w:rFonts w:ascii="宋体" w:hAnsi="宋体"/>
                <w:b/>
                <w:szCs w:val="21"/>
              </w:rPr>
            </w:pPr>
          </w:p>
          <w:p>
            <w:pPr>
              <w:spacing w:line="300" w:lineRule="auto"/>
              <w:jc w:val="center"/>
              <w:rPr>
                <w:rFonts w:ascii="宋体" w:hAnsi="宋体"/>
                <w:b/>
                <w:szCs w:val="21"/>
              </w:rPr>
            </w:pPr>
            <w:r>
              <w:rPr>
                <w:rFonts w:hint="eastAsia" w:ascii="宋体" w:hAnsi="宋体"/>
                <w:b/>
                <w:szCs w:val="21"/>
              </w:rPr>
              <w:t>周次</w:t>
            </w:r>
          </w:p>
        </w:tc>
        <w:tc>
          <w:tcPr>
            <w:tcW w:w="1134" w:type="dxa"/>
            <w:vAlign w:val="center"/>
          </w:tcPr>
          <w:p>
            <w:pPr>
              <w:spacing w:line="300" w:lineRule="auto"/>
              <w:jc w:val="center"/>
              <w:rPr>
                <w:rFonts w:ascii="宋体" w:hAnsi="宋体"/>
                <w:b/>
                <w:szCs w:val="21"/>
              </w:rPr>
            </w:pPr>
            <w:r>
              <w:rPr>
                <w:rFonts w:hint="eastAsia" w:ascii="宋体" w:hAnsi="宋体"/>
                <w:b/>
                <w:szCs w:val="21"/>
              </w:rPr>
              <w:t>教学学时</w:t>
            </w:r>
          </w:p>
        </w:tc>
        <w:tc>
          <w:tcPr>
            <w:tcW w:w="993" w:type="dxa"/>
            <w:vAlign w:val="center"/>
          </w:tcPr>
          <w:p>
            <w:pPr>
              <w:spacing w:line="300" w:lineRule="auto"/>
              <w:jc w:val="center"/>
              <w:rPr>
                <w:rFonts w:ascii="宋体" w:hAnsi="宋体"/>
                <w:b/>
                <w:szCs w:val="21"/>
              </w:rPr>
            </w:pPr>
            <w:r>
              <w:rPr>
                <w:rFonts w:hint="eastAsia" w:ascii="宋体" w:hAnsi="宋体"/>
                <w:b/>
                <w:szCs w:val="21"/>
              </w:rPr>
              <w:t>执行学期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2" w:type="dxa"/>
            <w:vAlign w:val="center"/>
          </w:tcPr>
          <w:p>
            <w:pPr>
              <w:spacing w:line="300" w:lineRule="auto"/>
              <w:jc w:val="center"/>
              <w:rPr>
                <w:rFonts w:ascii="宋体" w:hAnsi="宋体" w:cs="宋体"/>
                <w:kern w:val="0"/>
                <w:szCs w:val="21"/>
              </w:rPr>
            </w:pPr>
            <w:r>
              <w:rPr>
                <w:rFonts w:hint="eastAsia" w:ascii="宋体" w:hAnsi="宋体" w:cs="宋体"/>
                <w:kern w:val="0"/>
                <w:szCs w:val="21"/>
              </w:rPr>
              <w:t>1</w:t>
            </w:r>
          </w:p>
        </w:tc>
        <w:tc>
          <w:tcPr>
            <w:tcW w:w="1843" w:type="dxa"/>
            <w:vAlign w:val="center"/>
          </w:tcPr>
          <w:p>
            <w:pPr>
              <w:jc w:val="center"/>
              <w:rPr>
                <w:rFonts w:ascii="宋体" w:hAnsi="宋体"/>
                <w:szCs w:val="21"/>
              </w:rPr>
            </w:pPr>
            <w:r>
              <w:rPr>
                <w:rFonts w:hint="eastAsia" w:ascii="宋体" w:hAnsi="宋体" w:eastAsia="宋体" w:cs="宋体"/>
                <w:kern w:val="0"/>
                <w:sz w:val="18"/>
                <w:szCs w:val="18"/>
                <w:lang w:bidi="ar"/>
              </w:rPr>
              <w:t>跨境电子商务策划</w:t>
            </w:r>
          </w:p>
        </w:tc>
        <w:tc>
          <w:tcPr>
            <w:tcW w:w="2790" w:type="dxa"/>
            <w:vAlign w:val="center"/>
          </w:tcPr>
          <w:p>
            <w:pPr>
              <w:spacing w:line="300" w:lineRule="auto"/>
              <w:jc w:val="center"/>
              <w:rPr>
                <w:rFonts w:ascii="宋体" w:hAnsi="宋体" w:cs="宋体"/>
                <w:kern w:val="0"/>
                <w:szCs w:val="21"/>
              </w:rPr>
            </w:pPr>
            <w:r>
              <w:rPr>
                <w:rFonts w:hint="eastAsia" w:ascii="宋体" w:hAnsi="宋体"/>
                <w:szCs w:val="21"/>
              </w:rPr>
              <w:t>校内实训基地、校外实践教学基地（商务英语智能翻译培训中心、深圳头狼电子商务有限公司等）</w:t>
            </w:r>
          </w:p>
        </w:tc>
        <w:tc>
          <w:tcPr>
            <w:tcW w:w="1134" w:type="dxa"/>
          </w:tcPr>
          <w:p>
            <w:pPr>
              <w:spacing w:line="300" w:lineRule="auto"/>
              <w:jc w:val="center"/>
              <w:rPr>
                <w:rFonts w:ascii="宋体" w:hAnsi="宋体" w:cs="宋体"/>
                <w:kern w:val="0"/>
                <w:szCs w:val="21"/>
              </w:rPr>
            </w:pPr>
            <w:r>
              <w:rPr>
                <w:rFonts w:hint="eastAsia" w:ascii="宋体" w:hAnsi="宋体" w:cs="宋体"/>
                <w:kern w:val="0"/>
                <w:szCs w:val="21"/>
              </w:rPr>
              <w:t>1-18</w:t>
            </w:r>
          </w:p>
        </w:tc>
        <w:tc>
          <w:tcPr>
            <w:tcW w:w="1134" w:type="dxa"/>
            <w:vAlign w:val="center"/>
          </w:tcPr>
          <w:p>
            <w:pPr>
              <w:spacing w:line="300" w:lineRule="auto"/>
              <w:jc w:val="center"/>
              <w:rPr>
                <w:rFonts w:ascii="宋体" w:hAnsi="宋体" w:cs="宋体"/>
                <w:kern w:val="0"/>
                <w:szCs w:val="21"/>
              </w:rPr>
            </w:pPr>
            <w:r>
              <w:rPr>
                <w:rFonts w:hint="eastAsia" w:ascii="宋体" w:hAnsi="宋体" w:cs="宋体"/>
                <w:kern w:val="0"/>
                <w:szCs w:val="21"/>
              </w:rPr>
              <w:t>108学时</w:t>
            </w:r>
          </w:p>
        </w:tc>
        <w:tc>
          <w:tcPr>
            <w:tcW w:w="993" w:type="dxa"/>
            <w:vAlign w:val="center"/>
          </w:tcPr>
          <w:p>
            <w:pPr>
              <w:spacing w:line="300" w:lineRule="auto"/>
              <w:jc w:val="center"/>
              <w:rPr>
                <w:rFonts w:ascii="宋体" w:hAnsi="宋体" w:cs="宋体"/>
                <w:kern w:val="0"/>
                <w:szCs w:val="21"/>
              </w:rPr>
            </w:pPr>
            <w:r>
              <w:rPr>
                <w:rFonts w:hint="eastAsia" w:ascii="宋体" w:hAnsi="宋体" w:cs="宋体"/>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2" w:type="dxa"/>
            <w:vAlign w:val="center"/>
          </w:tcPr>
          <w:p>
            <w:pPr>
              <w:spacing w:line="300" w:lineRule="auto"/>
              <w:jc w:val="center"/>
              <w:rPr>
                <w:rFonts w:ascii="宋体" w:hAnsi="宋体" w:cs="宋体"/>
                <w:kern w:val="0"/>
                <w:szCs w:val="21"/>
              </w:rPr>
            </w:pPr>
            <w:r>
              <w:rPr>
                <w:rFonts w:hint="eastAsia" w:ascii="宋体" w:hAnsi="宋体" w:cs="宋体"/>
                <w:kern w:val="0"/>
                <w:szCs w:val="21"/>
              </w:rPr>
              <w:t>2</w:t>
            </w:r>
          </w:p>
        </w:tc>
        <w:tc>
          <w:tcPr>
            <w:tcW w:w="1843" w:type="dxa"/>
            <w:vAlign w:val="center"/>
          </w:tcPr>
          <w:p>
            <w:pPr>
              <w:jc w:val="center"/>
              <w:rPr>
                <w:rFonts w:ascii="宋体" w:hAnsi="宋体"/>
                <w:szCs w:val="21"/>
              </w:rPr>
            </w:pPr>
            <w:r>
              <w:rPr>
                <w:rFonts w:hint="eastAsia" w:ascii="宋体" w:hAnsi="宋体" w:eastAsia="宋体" w:cs="宋体"/>
                <w:kern w:val="0"/>
                <w:sz w:val="18"/>
                <w:szCs w:val="18"/>
                <w:lang w:bidi="ar"/>
              </w:rPr>
              <w:t>跨境电子商务客户管理</w:t>
            </w:r>
          </w:p>
        </w:tc>
        <w:tc>
          <w:tcPr>
            <w:tcW w:w="2790" w:type="dxa"/>
            <w:vAlign w:val="center"/>
          </w:tcPr>
          <w:p>
            <w:pPr>
              <w:spacing w:line="300" w:lineRule="auto"/>
              <w:jc w:val="center"/>
              <w:rPr>
                <w:rFonts w:ascii="宋体" w:hAnsi="宋体" w:cs="宋体"/>
                <w:kern w:val="0"/>
                <w:szCs w:val="21"/>
              </w:rPr>
            </w:pPr>
            <w:r>
              <w:rPr>
                <w:rFonts w:hint="eastAsia" w:ascii="宋体" w:hAnsi="宋体"/>
                <w:szCs w:val="21"/>
              </w:rPr>
              <w:t>校内实训基地、校外实践教学基地（商务英语智能翻译培训中心、深圳头狼电子商务有限公司等）</w:t>
            </w:r>
          </w:p>
        </w:tc>
        <w:tc>
          <w:tcPr>
            <w:tcW w:w="1134" w:type="dxa"/>
          </w:tcPr>
          <w:p>
            <w:pPr>
              <w:spacing w:line="300" w:lineRule="auto"/>
              <w:jc w:val="center"/>
              <w:rPr>
                <w:rFonts w:ascii="宋体" w:hAnsi="宋体" w:cs="宋体"/>
                <w:kern w:val="0"/>
                <w:szCs w:val="21"/>
              </w:rPr>
            </w:pPr>
            <w:r>
              <w:rPr>
                <w:rFonts w:hint="eastAsia" w:ascii="宋体" w:hAnsi="宋体" w:cs="宋体"/>
                <w:kern w:val="0"/>
                <w:szCs w:val="21"/>
              </w:rPr>
              <w:t>1-18</w:t>
            </w:r>
          </w:p>
        </w:tc>
        <w:tc>
          <w:tcPr>
            <w:tcW w:w="1134" w:type="dxa"/>
            <w:vAlign w:val="center"/>
          </w:tcPr>
          <w:p>
            <w:pPr>
              <w:spacing w:line="300" w:lineRule="auto"/>
              <w:jc w:val="center"/>
              <w:rPr>
                <w:rFonts w:ascii="宋体" w:hAnsi="宋体" w:cs="宋体"/>
                <w:kern w:val="0"/>
                <w:szCs w:val="21"/>
              </w:rPr>
            </w:pPr>
            <w:r>
              <w:rPr>
                <w:rFonts w:hint="eastAsia" w:ascii="宋体" w:hAnsi="宋体" w:cs="宋体"/>
                <w:kern w:val="0"/>
                <w:szCs w:val="21"/>
              </w:rPr>
              <w:t>108学时</w:t>
            </w:r>
          </w:p>
        </w:tc>
        <w:tc>
          <w:tcPr>
            <w:tcW w:w="993" w:type="dxa"/>
            <w:vAlign w:val="center"/>
          </w:tcPr>
          <w:p>
            <w:pPr>
              <w:spacing w:line="300" w:lineRule="auto"/>
              <w:jc w:val="center"/>
              <w:rPr>
                <w:rFonts w:ascii="宋体" w:hAnsi="宋体" w:cs="宋体"/>
                <w:kern w:val="0"/>
                <w:szCs w:val="21"/>
              </w:rPr>
            </w:pPr>
            <w:r>
              <w:rPr>
                <w:rFonts w:hint="eastAsia" w:ascii="宋体" w:hAnsi="宋体" w:cs="宋体"/>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2" w:type="dxa"/>
            <w:vAlign w:val="center"/>
          </w:tcPr>
          <w:p>
            <w:pPr>
              <w:spacing w:line="300" w:lineRule="auto"/>
              <w:jc w:val="center"/>
              <w:rPr>
                <w:rFonts w:ascii="宋体" w:hAnsi="宋体" w:cs="宋体"/>
                <w:kern w:val="0"/>
                <w:szCs w:val="21"/>
              </w:rPr>
            </w:pPr>
            <w:r>
              <w:rPr>
                <w:rFonts w:hint="eastAsia" w:ascii="宋体" w:hAnsi="宋体" w:cs="宋体"/>
                <w:kern w:val="0"/>
                <w:szCs w:val="21"/>
              </w:rPr>
              <w:t>3</w:t>
            </w:r>
          </w:p>
        </w:tc>
        <w:tc>
          <w:tcPr>
            <w:tcW w:w="1843" w:type="dxa"/>
            <w:vAlign w:val="center"/>
          </w:tcPr>
          <w:p>
            <w:pPr>
              <w:jc w:val="center"/>
              <w:rPr>
                <w:rFonts w:ascii="宋体" w:hAnsi="宋体"/>
                <w:szCs w:val="21"/>
              </w:rPr>
            </w:pPr>
            <w:r>
              <w:rPr>
                <w:rFonts w:hint="eastAsia" w:ascii="宋体" w:hAnsi="宋体" w:eastAsia="宋体" w:cs="宋体"/>
                <w:kern w:val="0"/>
                <w:sz w:val="18"/>
                <w:szCs w:val="18"/>
                <w:lang w:bidi="ar"/>
              </w:rPr>
              <w:t>跨境电子商务平台运营综合运用</w:t>
            </w:r>
          </w:p>
        </w:tc>
        <w:tc>
          <w:tcPr>
            <w:tcW w:w="2790" w:type="dxa"/>
            <w:vAlign w:val="center"/>
          </w:tcPr>
          <w:p>
            <w:pPr>
              <w:spacing w:line="300" w:lineRule="auto"/>
              <w:jc w:val="center"/>
              <w:rPr>
                <w:rFonts w:ascii="宋体" w:hAnsi="宋体" w:cs="宋体"/>
                <w:kern w:val="0"/>
                <w:szCs w:val="21"/>
              </w:rPr>
            </w:pPr>
            <w:r>
              <w:rPr>
                <w:rFonts w:hint="eastAsia" w:ascii="宋体" w:hAnsi="宋体"/>
                <w:szCs w:val="21"/>
              </w:rPr>
              <w:t>校内实训基地、校外实践教学基地（商务英语智能翻译培训中心、深圳头狼电子商务有限公司等）</w:t>
            </w:r>
          </w:p>
        </w:tc>
        <w:tc>
          <w:tcPr>
            <w:tcW w:w="1134" w:type="dxa"/>
          </w:tcPr>
          <w:p>
            <w:pPr>
              <w:spacing w:line="300" w:lineRule="auto"/>
              <w:jc w:val="center"/>
              <w:rPr>
                <w:rFonts w:ascii="宋体" w:hAnsi="宋体" w:cs="宋体"/>
                <w:kern w:val="0"/>
                <w:szCs w:val="21"/>
              </w:rPr>
            </w:pPr>
            <w:r>
              <w:rPr>
                <w:rFonts w:hint="eastAsia" w:ascii="宋体" w:hAnsi="宋体" w:cs="宋体"/>
                <w:kern w:val="0"/>
                <w:szCs w:val="21"/>
              </w:rPr>
              <w:t>1-18</w:t>
            </w:r>
          </w:p>
        </w:tc>
        <w:tc>
          <w:tcPr>
            <w:tcW w:w="1134" w:type="dxa"/>
            <w:vAlign w:val="center"/>
          </w:tcPr>
          <w:p>
            <w:pPr>
              <w:spacing w:line="300" w:lineRule="auto"/>
              <w:jc w:val="center"/>
              <w:rPr>
                <w:rFonts w:ascii="宋体" w:hAnsi="宋体" w:cs="宋体"/>
                <w:kern w:val="0"/>
                <w:szCs w:val="21"/>
              </w:rPr>
            </w:pPr>
            <w:r>
              <w:rPr>
                <w:rFonts w:hint="eastAsia" w:ascii="宋体" w:hAnsi="宋体" w:cs="宋体"/>
                <w:kern w:val="0"/>
                <w:szCs w:val="21"/>
              </w:rPr>
              <w:t>108学时</w:t>
            </w:r>
          </w:p>
        </w:tc>
        <w:tc>
          <w:tcPr>
            <w:tcW w:w="993" w:type="dxa"/>
            <w:vAlign w:val="center"/>
          </w:tcPr>
          <w:p>
            <w:pPr>
              <w:spacing w:line="300" w:lineRule="auto"/>
              <w:jc w:val="center"/>
              <w:rPr>
                <w:rFonts w:ascii="宋体" w:hAnsi="宋体" w:cs="宋体"/>
                <w:kern w:val="0"/>
                <w:szCs w:val="21"/>
              </w:rPr>
            </w:pPr>
            <w:r>
              <w:rPr>
                <w:rFonts w:hint="eastAsia" w:ascii="宋体" w:hAnsi="宋体" w:cs="宋体"/>
                <w:kern w:val="0"/>
                <w:szCs w:val="21"/>
              </w:rPr>
              <w:t>5</w:t>
            </w:r>
          </w:p>
        </w:tc>
      </w:tr>
    </w:tbl>
    <w:p>
      <w:pPr>
        <w:pStyle w:val="2"/>
      </w:pPr>
      <w:bookmarkStart w:id="25" w:name="_Toc22141906"/>
      <w:r>
        <w:rPr>
          <w:rFonts w:hint="eastAsia"/>
        </w:rPr>
        <w:t>六、教学进程总体安排</w:t>
      </w:r>
      <w:bookmarkEnd w:id="25"/>
      <w:r>
        <w:rPr>
          <w:rFonts w:hint="eastAsia"/>
        </w:rPr>
        <w:t>，见表6-1</w:t>
      </w:r>
    </w:p>
    <w:p>
      <w:pPr>
        <w:ind w:firstLine="420" w:firstLineChars="200"/>
        <w:rPr>
          <w:rFonts w:asciiTheme="majorEastAsia" w:hAnsiTheme="majorEastAsia" w:eastAsiaTheme="majorEastAsia"/>
        </w:rPr>
      </w:pPr>
      <w:r>
        <w:rPr>
          <w:rFonts w:hint="eastAsia" w:asciiTheme="majorEastAsia" w:hAnsiTheme="majorEastAsia" w:eastAsiaTheme="majorEastAsia"/>
        </w:rPr>
        <w:t>教学进程总体安排是对本专业技术技能人才培养、教育教学实施进程的总体安排，是专业人才培养模式的具体体现，学校应尊重学生的学习规律，科学构建课程体系，注重各门课程的衔接，优化课程安排次序，明确学期周数分配，科学编制教学进程安排表。</w:t>
      </w:r>
    </w:p>
    <w:p>
      <w:pPr>
        <w:jc w:val="center"/>
        <w:rPr>
          <w:rFonts w:asciiTheme="majorEastAsia" w:hAnsiTheme="majorEastAsia" w:eastAsiaTheme="majorEastAsia"/>
        </w:rPr>
      </w:pPr>
    </w:p>
    <w:p>
      <w:pPr>
        <w:jc w:val="center"/>
        <w:rPr>
          <w:rFonts w:asciiTheme="majorEastAsia" w:hAnsiTheme="majorEastAsia" w:eastAsiaTheme="majorEastAsia"/>
          <w:b/>
        </w:rPr>
      </w:pPr>
      <w:r>
        <w:rPr>
          <w:rFonts w:hint="eastAsia" w:asciiTheme="majorEastAsia" w:hAnsiTheme="majorEastAsia" w:eastAsiaTheme="majorEastAsia"/>
          <w:b/>
        </w:rPr>
        <w:t>表6-1教学进程表</w:t>
      </w:r>
    </w:p>
    <w:p>
      <w:pPr>
        <w:rPr>
          <w:rFonts w:asciiTheme="majorEastAsia" w:hAnsiTheme="majorEastAsia" w:eastAsiaTheme="majorEastAsia"/>
        </w:rPr>
      </w:pPr>
    </w:p>
    <w:tbl>
      <w:tblPr>
        <w:tblStyle w:val="15"/>
        <w:tblW w:w="95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382"/>
        <w:gridCol w:w="437"/>
        <w:gridCol w:w="438"/>
        <w:gridCol w:w="437"/>
        <w:gridCol w:w="438"/>
        <w:gridCol w:w="438"/>
        <w:gridCol w:w="437"/>
        <w:gridCol w:w="438"/>
        <w:gridCol w:w="437"/>
        <w:gridCol w:w="438"/>
        <w:gridCol w:w="438"/>
        <w:gridCol w:w="437"/>
        <w:gridCol w:w="438"/>
        <w:gridCol w:w="437"/>
        <w:gridCol w:w="438"/>
        <w:gridCol w:w="438"/>
        <w:gridCol w:w="437"/>
        <w:gridCol w:w="438"/>
        <w:gridCol w:w="437"/>
        <w:gridCol w:w="438"/>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02" w:type="dxa"/>
            <w:gridSpan w:val="2"/>
            <w:vAlign w:val="center"/>
          </w:tcPr>
          <w:p>
            <w:pPr>
              <w:tabs>
                <w:tab w:val="left" w:pos="0"/>
              </w:tabs>
              <w:spacing w:line="300" w:lineRule="auto"/>
              <w:ind w:left="52" w:hanging="52" w:hangingChars="26"/>
              <w:jc w:val="center"/>
              <w:rPr>
                <w:rFonts w:ascii="宋体" w:hAnsi="宋体"/>
                <w:kern w:val="0"/>
                <w:sz w:val="20"/>
                <w:szCs w:val="21"/>
              </w:rPr>
            </w:pPr>
            <w:r>
              <w:rPr>
                <w:rFonts w:ascii="宋体" w:hAnsi="宋体"/>
                <w:kern w:val="0"/>
                <w:sz w:val="20"/>
                <w:szCs w:val="21"/>
              </w:rPr>
              <mc:AlternateContent>
                <mc:Choice Requires="wpg">
                  <w:drawing>
                    <wp:anchor distT="0" distB="0" distL="114300" distR="114300" simplePos="0" relativeHeight="251665408" behindDoc="0" locked="0" layoutInCell="1" allowOverlap="1">
                      <wp:simplePos x="0" y="0"/>
                      <wp:positionH relativeFrom="column">
                        <wp:posOffset>-65405</wp:posOffset>
                      </wp:positionH>
                      <wp:positionV relativeFrom="paragraph">
                        <wp:posOffset>0</wp:posOffset>
                      </wp:positionV>
                      <wp:extent cx="528320" cy="605155"/>
                      <wp:effectExtent l="3810" t="3175" r="13970" b="13970"/>
                      <wp:wrapNone/>
                      <wp:docPr id="7" name="组合 7"/>
                      <wp:cNvGraphicFramePr/>
                      <a:graphic xmlns:a="http://schemas.openxmlformats.org/drawingml/2006/main">
                        <a:graphicData uri="http://schemas.microsoft.com/office/word/2010/wordprocessingGroup">
                          <wpg:wgp>
                            <wpg:cNvGrpSpPr/>
                            <wpg:grpSpPr>
                              <a:xfrm>
                                <a:off x="0" y="0"/>
                                <a:ext cx="528320" cy="605155"/>
                                <a:chOff x="0" y="0"/>
                                <a:chExt cx="832" cy="953"/>
                              </a:xfrm>
                            </wpg:grpSpPr>
                            <wps:wsp>
                              <wps:cNvPr id="8" name="直接连接符 8"/>
                              <wps:cNvCnPr/>
                              <wps:spPr>
                                <a:xfrm>
                                  <a:off x="0" y="0"/>
                                  <a:ext cx="832" cy="953"/>
                                </a:xfrm>
                                <a:prstGeom prst="line">
                                  <a:avLst/>
                                </a:prstGeom>
                                <a:ln w="6350" cap="flat" cmpd="sng">
                                  <a:solidFill>
                                    <a:srgbClr val="000000"/>
                                  </a:solidFill>
                                  <a:prstDash val="solid"/>
                                  <a:headEnd type="none" w="med" len="med"/>
                                  <a:tailEnd type="none" w="med" len="med"/>
                                </a:ln>
                              </wps:spPr>
                              <wps:bodyPr/>
                            </wps:wsp>
                            <wps:wsp>
                              <wps:cNvPr id="9" name="文本框 9"/>
                              <wps:cNvSpPr txBox="1"/>
                              <wps:spPr>
                                <a:xfrm>
                                  <a:off x="364" y="85"/>
                                  <a:ext cx="197" cy="187"/>
                                </a:xfrm>
                                <a:prstGeom prst="rect">
                                  <a:avLst/>
                                </a:prstGeom>
                                <a:noFill/>
                                <a:ln>
                                  <a:noFill/>
                                </a:ln>
                              </wps:spPr>
                              <wps:txbx>
                                <w:txbxContent>
                                  <w:p>
                                    <w:pPr>
                                      <w:snapToGrid w:val="0"/>
                                      <w:rPr>
                                        <w:sz w:val="15"/>
                                      </w:rPr>
                                    </w:pPr>
                                    <w:r>
                                      <w:rPr>
                                        <w:rFonts w:hint="eastAsia"/>
                                        <w:sz w:val="15"/>
                                      </w:rPr>
                                      <w:t>周</w:t>
                                    </w:r>
                                  </w:p>
                                </w:txbxContent>
                              </wps:txbx>
                              <wps:bodyPr lIns="0" tIns="0" rIns="0" bIns="0" upright="1"/>
                            </wps:wsp>
                            <wps:wsp>
                              <wps:cNvPr id="10" name="文本框 10"/>
                              <wps:cNvSpPr txBox="1"/>
                              <wps:spPr>
                                <a:xfrm>
                                  <a:off x="544" y="291"/>
                                  <a:ext cx="198" cy="188"/>
                                </a:xfrm>
                                <a:prstGeom prst="rect">
                                  <a:avLst/>
                                </a:prstGeom>
                                <a:noFill/>
                                <a:ln>
                                  <a:noFill/>
                                </a:ln>
                              </wps:spPr>
                              <wps:txbx>
                                <w:txbxContent>
                                  <w:p>
                                    <w:pPr>
                                      <w:snapToGrid w:val="0"/>
                                      <w:rPr>
                                        <w:sz w:val="15"/>
                                      </w:rPr>
                                    </w:pPr>
                                    <w:r>
                                      <w:rPr>
                                        <w:rFonts w:hint="eastAsia"/>
                                        <w:sz w:val="15"/>
                                      </w:rPr>
                                      <w:t>次</w:t>
                                    </w:r>
                                  </w:p>
                                </w:txbxContent>
                              </wps:txbx>
                              <wps:bodyPr lIns="0" tIns="0" rIns="0" bIns="0" upright="1"/>
                            </wps:wsp>
                            <wps:wsp>
                              <wps:cNvPr id="11" name="文本框 11"/>
                              <wps:cNvSpPr txBox="1"/>
                              <wps:spPr>
                                <a:xfrm>
                                  <a:off x="99" y="425"/>
                                  <a:ext cx="198" cy="187"/>
                                </a:xfrm>
                                <a:prstGeom prst="rect">
                                  <a:avLst/>
                                </a:prstGeom>
                                <a:noFill/>
                                <a:ln>
                                  <a:noFill/>
                                </a:ln>
                              </wps:spPr>
                              <wps:txbx>
                                <w:txbxContent>
                                  <w:p>
                                    <w:pPr>
                                      <w:snapToGrid w:val="0"/>
                                      <w:rPr>
                                        <w:sz w:val="15"/>
                                      </w:rPr>
                                    </w:pPr>
                                    <w:r>
                                      <w:rPr>
                                        <w:rFonts w:hint="eastAsia"/>
                                        <w:sz w:val="15"/>
                                      </w:rPr>
                                      <w:t>学</w:t>
                                    </w:r>
                                  </w:p>
                                </w:txbxContent>
                              </wps:txbx>
                              <wps:bodyPr lIns="0" tIns="0" rIns="0" bIns="0" upright="1"/>
                            </wps:wsp>
                            <wps:wsp>
                              <wps:cNvPr id="12" name="文本框 12"/>
                              <wps:cNvSpPr txBox="1"/>
                              <wps:spPr>
                                <a:xfrm>
                                  <a:off x="308" y="664"/>
                                  <a:ext cx="198" cy="188"/>
                                </a:xfrm>
                                <a:prstGeom prst="rect">
                                  <a:avLst/>
                                </a:prstGeom>
                                <a:noFill/>
                                <a:ln>
                                  <a:noFill/>
                                </a:ln>
                              </wps:spPr>
                              <wps:txbx>
                                <w:txbxContent>
                                  <w:p>
                                    <w:pPr>
                                      <w:snapToGrid w:val="0"/>
                                      <w:rPr>
                                        <w:sz w:val="15"/>
                                      </w:rPr>
                                    </w:pPr>
                                    <w:r>
                                      <w:rPr>
                                        <w:rFonts w:hint="eastAsia"/>
                                        <w:sz w:val="15"/>
                                      </w:rPr>
                                      <w:t>期</w:t>
                                    </w:r>
                                  </w:p>
                                </w:txbxContent>
                              </wps:txbx>
                              <wps:bodyPr lIns="0" tIns="0" rIns="0" bIns="0" upright="1"/>
                            </wps:wsp>
                          </wpg:wgp>
                        </a:graphicData>
                      </a:graphic>
                    </wp:anchor>
                  </w:drawing>
                </mc:Choice>
                <mc:Fallback>
                  <w:pict>
                    <v:group id="_x0000_s1026" o:spid="_x0000_s1026" o:spt="203" style="position:absolute;left:0pt;margin-left:-5.15pt;margin-top:0pt;height:47.65pt;width:41.6pt;z-index:251665408;mso-width-relative:page;mso-height-relative:page;" coordsize="832,953" o:gfxdata="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GQB6atcAAAAGAQAADwAAAAAAAAABACAAAAAiAAAAZHJzL2Rv&#10;d25yZXYueG1sUEsBAhQAFAAAAAgAh07iQEI0t14fAwAARQsAAA4AAAAAAAAAAQAgAAAAJgEAAGRy&#10;cy9lMm9Eb2MueG1sUEsFBgAAAAAGAAYAWQEAALcGAAAAAA==&#10;">
                      <o:lock v:ext="edit" aspectratio="f"/>
                      <v:line id="_x0000_s1026" o:spid="_x0000_s1026" o:spt="20" style="position:absolute;left:0;top:0;height:953;width:832;" filled="f" stroked="t" coordsize="21600,21600"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x0000_s1026" o:spid="_x0000_s1026" o:spt="202" type="#_x0000_t202" style="position:absolute;left:364;top:85;height:187;width:197;"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周</w:t>
                              </w:r>
                            </w:p>
                          </w:txbxContent>
                        </v:textbox>
                      </v:shape>
                      <v:shape id="_x0000_s1026" o:spid="_x0000_s1026" o:spt="202" type="#_x0000_t202" style="position:absolute;left:544;top:291;height:188;width:198;"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r>
                                <w:rPr>
                                  <w:rFonts w:hint="eastAsia"/>
                                  <w:sz w:val="15"/>
                                </w:rPr>
                                <w:t>次</w:t>
                              </w:r>
                            </w:p>
                          </w:txbxContent>
                        </v:textbox>
                      </v:shape>
                      <v:shape id="_x0000_s1026" o:spid="_x0000_s1026" o:spt="202" type="#_x0000_t202" style="position:absolute;left:99;top:425;height:187;width:198;"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5"/>
                                </w:rPr>
                              </w:pPr>
                              <w:r>
                                <w:rPr>
                                  <w:rFonts w:hint="eastAsia"/>
                                  <w:sz w:val="15"/>
                                </w:rPr>
                                <w:t>学</w:t>
                              </w:r>
                            </w:p>
                          </w:txbxContent>
                        </v:textbox>
                      </v:shape>
                      <v:shape id="_x0000_s1026" o:spid="_x0000_s1026" o:spt="202" type="#_x0000_t202" style="position:absolute;left:308;top:664;height:188;width:198;"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5"/>
                                </w:rPr>
                              </w:pPr>
                              <w:r>
                                <w:rPr>
                                  <w:rFonts w:hint="eastAsia"/>
                                  <w:sz w:val="15"/>
                                </w:rPr>
                                <w:t>期</w:t>
                              </w:r>
                            </w:p>
                          </w:txbxContent>
                        </v:textbox>
                      </v:shape>
                    </v:group>
                  </w:pict>
                </mc:Fallback>
              </mc:AlternateConten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1</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2</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3</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4</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5</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6</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7</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8</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9</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10</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11</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12</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13</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14</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15</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16</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17</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18</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19</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20" w:type="dxa"/>
            <w:vMerge w:val="restart"/>
            <w:vAlign w:val="center"/>
          </w:tcPr>
          <w:p>
            <w:pPr>
              <w:spacing w:line="300" w:lineRule="auto"/>
              <w:jc w:val="center"/>
              <w:rPr>
                <w:rFonts w:ascii="宋体" w:hAnsi="宋体"/>
                <w:kern w:val="0"/>
                <w:sz w:val="20"/>
                <w:szCs w:val="21"/>
              </w:rPr>
            </w:pPr>
            <w:r>
              <w:rPr>
                <w:rFonts w:hint="eastAsia" w:ascii="宋体" w:hAnsi="宋体"/>
                <w:kern w:val="0"/>
                <w:sz w:val="20"/>
                <w:szCs w:val="21"/>
              </w:rPr>
              <w:t>一</w:t>
            </w:r>
          </w:p>
        </w:tc>
        <w:tc>
          <w:tcPr>
            <w:tcW w:w="382" w:type="dxa"/>
            <w:vAlign w:val="center"/>
          </w:tcPr>
          <w:p>
            <w:pPr>
              <w:spacing w:line="300" w:lineRule="auto"/>
              <w:jc w:val="center"/>
              <w:rPr>
                <w:rFonts w:ascii="宋体" w:hAnsi="宋体"/>
                <w:kern w:val="0"/>
                <w:sz w:val="20"/>
                <w:szCs w:val="21"/>
              </w:rPr>
            </w:pPr>
            <w:r>
              <w:rPr>
                <w:rFonts w:hint="eastAsia" w:ascii="宋体" w:hAnsi="宋体"/>
                <w:kern w:val="0"/>
                <w:sz w:val="20"/>
                <w:szCs w:val="21"/>
              </w:rPr>
              <w:t>1</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ascii="宋体" w:hAnsi="宋体"/>
                <w:kern w:val="0"/>
                <w:sz w:val="20"/>
                <w:szCs w:val="21"/>
              </w:rPr>
              <mc:AlternateContent>
                <mc:Choice Requires="wps">
                  <w:drawing>
                    <wp:anchor distT="0" distB="0" distL="114300" distR="114300" simplePos="0" relativeHeight="251666432" behindDoc="0" locked="0" layoutInCell="1" allowOverlap="1">
                      <wp:simplePos x="0" y="0"/>
                      <wp:positionH relativeFrom="column">
                        <wp:posOffset>5715</wp:posOffset>
                      </wp:positionH>
                      <wp:positionV relativeFrom="paragraph">
                        <wp:posOffset>192405</wp:posOffset>
                      </wp:positionV>
                      <wp:extent cx="4133850" cy="0"/>
                      <wp:effectExtent l="0" t="38100" r="6350" b="38100"/>
                      <wp:wrapNone/>
                      <wp:docPr id="13" name="直接连接符 13"/>
                      <wp:cNvGraphicFramePr/>
                      <a:graphic xmlns:a="http://schemas.openxmlformats.org/drawingml/2006/main">
                        <a:graphicData uri="http://schemas.microsoft.com/office/word/2010/wordprocessingShape">
                          <wps:wsp>
                            <wps:cNvCnPr/>
                            <wps:spPr>
                              <a:xfrm>
                                <a:off x="0" y="0"/>
                                <a:ext cx="413385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0.45pt;margin-top:15.15pt;height:0pt;width:325.5pt;z-index:251666432;mso-width-relative:page;mso-height-relative:page;" filled="f" stroked="t" coordsize="21600,21600" o:gfxdata="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CnW9DUAAAABgEAAA8AAAAAAAAAAQAgAAAAIgAAAGRycy9kb3ducmV2LnhtbFBLAQIUABQA&#10;AAAIAIdO4kD2eV8j9AEAAN4DAAAOAAAAAAAAAAEAIAAAACMBAABkcnMvZTJvRG9jLnhtbFBLBQYA&#10;AAAABgAGAFkBAACJBQAAAAA=&#10;">
                      <v:fill on="f" focussize="0,0"/>
                      <v:stroke color="#000000" joinstyle="round" endarrow="block"/>
                      <v:imagedata o:title=""/>
                      <o:lock v:ext="edit" aspectratio="f"/>
                    </v:line>
                  </w:pict>
                </mc:Fallback>
              </mc:AlternateContent>
            </w: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0" w:type="dxa"/>
            <w:vMerge w:val="continue"/>
            <w:vAlign w:val="center"/>
          </w:tcPr>
          <w:p>
            <w:pPr>
              <w:spacing w:line="300" w:lineRule="auto"/>
              <w:jc w:val="center"/>
              <w:rPr>
                <w:rFonts w:ascii="宋体" w:hAnsi="宋体"/>
                <w:kern w:val="0"/>
                <w:sz w:val="20"/>
                <w:szCs w:val="21"/>
              </w:rPr>
            </w:pPr>
          </w:p>
        </w:tc>
        <w:tc>
          <w:tcPr>
            <w:tcW w:w="382" w:type="dxa"/>
            <w:vAlign w:val="center"/>
          </w:tcPr>
          <w:p>
            <w:pPr>
              <w:spacing w:line="300" w:lineRule="auto"/>
              <w:jc w:val="center"/>
              <w:rPr>
                <w:rFonts w:ascii="宋体" w:hAnsi="宋体"/>
                <w:kern w:val="0"/>
                <w:sz w:val="20"/>
                <w:szCs w:val="21"/>
              </w:rPr>
            </w:pPr>
            <w:r>
              <w:rPr>
                <w:rFonts w:hint="eastAsia" w:ascii="宋体" w:hAnsi="宋体"/>
                <w:kern w:val="0"/>
                <w:sz w:val="20"/>
                <w:szCs w:val="21"/>
              </w:rPr>
              <w:t>2</w:t>
            </w:r>
          </w:p>
        </w:tc>
        <w:tc>
          <w:tcPr>
            <w:tcW w:w="437" w:type="dxa"/>
            <w:vAlign w:val="center"/>
          </w:tcPr>
          <w:p>
            <w:pPr>
              <w:spacing w:line="300" w:lineRule="auto"/>
              <w:jc w:val="center"/>
              <w:rPr>
                <w:rFonts w:ascii="宋体" w:hAnsi="宋体"/>
                <w:kern w:val="0"/>
                <w:sz w:val="20"/>
                <w:szCs w:val="21"/>
              </w:rPr>
            </w:pPr>
            <w:r>
              <w:rPr>
                <w:rFonts w:ascii="宋体" w:hAnsi="宋体"/>
                <w:kern w:val="0"/>
                <w:sz w:val="20"/>
                <w:szCs w:val="21"/>
              </w:rPr>
              <mc:AlternateContent>
                <mc:Choice Requires="wps">
                  <w:drawing>
                    <wp:anchor distT="0" distB="0" distL="114300" distR="114300" simplePos="0" relativeHeight="251667456" behindDoc="0" locked="0" layoutInCell="1" allowOverlap="1">
                      <wp:simplePos x="0" y="0"/>
                      <wp:positionH relativeFrom="column">
                        <wp:posOffset>-41275</wp:posOffset>
                      </wp:positionH>
                      <wp:positionV relativeFrom="paragraph">
                        <wp:posOffset>108585</wp:posOffset>
                      </wp:positionV>
                      <wp:extent cx="5027295" cy="43180"/>
                      <wp:effectExtent l="0" t="4445" r="1905" b="41275"/>
                      <wp:wrapNone/>
                      <wp:docPr id="14" name="直接连接符 14"/>
                      <wp:cNvGraphicFramePr/>
                      <a:graphic xmlns:a="http://schemas.openxmlformats.org/drawingml/2006/main">
                        <a:graphicData uri="http://schemas.microsoft.com/office/word/2010/wordprocessingShape">
                          <wps:wsp>
                            <wps:cNvCnPr/>
                            <wps:spPr>
                              <a:xfrm>
                                <a:off x="0" y="0"/>
                                <a:ext cx="5027295" cy="43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25pt;margin-top:8.55pt;height:3.4pt;width:395.85pt;z-index:251667456;mso-width-relative:page;mso-height-relative:page;" filled="f" stroked="t" coordsize="21600,21600" o:gfxdata="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xyGnaAAAACAEAAA8AAAAAAAAAAQAgAAAAIgAAAGRycy9kb3ducmV2&#10;LnhtbFBLAQIUABQAAAAIAIdO4kCsEknP+gEAAOIDAAAOAAAAAAAAAAEAIAAAACkBAABkcnMvZTJv&#10;RG9jLnhtbFBLBQYAAAAABgAGAFkBAACVBQAAAAA=&#10;">
                      <v:fill on="f" focussize="0,0"/>
                      <v:stroke color="#000000" joinstyle="round" endarrow="block"/>
                      <v:imagedata o:title=""/>
                      <o:lock v:ext="edit" aspectratio="f"/>
                    </v:line>
                  </w:pict>
                </mc:Fallback>
              </mc:AlternateContent>
            </w: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tcPr>
          <w:p/>
        </w:tc>
        <w:tc>
          <w:tcPr>
            <w:tcW w:w="438" w:type="dxa"/>
          </w:tcPr>
          <w:p/>
        </w:tc>
        <w:tc>
          <w:tcPr>
            <w:tcW w:w="437" w:type="dxa"/>
          </w:tcP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20" w:type="dxa"/>
            <w:vMerge w:val="restart"/>
            <w:vAlign w:val="center"/>
          </w:tcPr>
          <w:p>
            <w:pPr>
              <w:spacing w:line="300" w:lineRule="auto"/>
              <w:jc w:val="center"/>
              <w:rPr>
                <w:rFonts w:ascii="宋体" w:hAnsi="宋体"/>
                <w:kern w:val="0"/>
                <w:sz w:val="20"/>
                <w:szCs w:val="21"/>
              </w:rPr>
            </w:pPr>
            <w:r>
              <w:rPr>
                <w:rFonts w:hint="eastAsia" w:ascii="宋体" w:hAnsi="宋体"/>
                <w:kern w:val="0"/>
                <w:sz w:val="20"/>
                <w:szCs w:val="21"/>
              </w:rPr>
              <w:t>二</w:t>
            </w:r>
          </w:p>
        </w:tc>
        <w:tc>
          <w:tcPr>
            <w:tcW w:w="382" w:type="dxa"/>
            <w:vAlign w:val="center"/>
          </w:tcPr>
          <w:p>
            <w:pPr>
              <w:spacing w:line="300" w:lineRule="auto"/>
              <w:jc w:val="center"/>
              <w:rPr>
                <w:rFonts w:ascii="宋体" w:hAnsi="宋体"/>
                <w:kern w:val="0"/>
                <w:sz w:val="20"/>
                <w:szCs w:val="21"/>
              </w:rPr>
            </w:pPr>
            <w:r>
              <w:rPr>
                <w:rFonts w:hint="eastAsia" w:ascii="宋体" w:hAnsi="宋体"/>
                <w:kern w:val="0"/>
                <w:sz w:val="20"/>
                <w:szCs w:val="21"/>
              </w:rPr>
              <w:t>3</w:t>
            </w:r>
          </w:p>
        </w:tc>
        <w:tc>
          <w:tcPr>
            <w:tcW w:w="437" w:type="dxa"/>
            <w:vAlign w:val="center"/>
          </w:tcPr>
          <w:p>
            <w:pPr>
              <w:spacing w:line="300" w:lineRule="auto"/>
              <w:jc w:val="center"/>
              <w:rPr>
                <w:rFonts w:ascii="宋体" w:hAnsi="宋体"/>
                <w:kern w:val="0"/>
                <w:sz w:val="20"/>
                <w:szCs w:val="21"/>
              </w:rPr>
            </w:pPr>
            <w:r>
              <w:rPr>
                <w:rFonts w:ascii="宋体" w:hAnsi="宋体"/>
                <w:kern w:val="0"/>
                <w:sz w:val="20"/>
                <w:szCs w:val="21"/>
              </w:rPr>
              <mc:AlternateContent>
                <mc:Choice Requires="wps">
                  <w:drawing>
                    <wp:anchor distT="0" distB="0" distL="114300" distR="114300" simplePos="0" relativeHeight="251668480" behindDoc="0" locked="0" layoutInCell="1" allowOverlap="1">
                      <wp:simplePos x="0" y="0"/>
                      <wp:positionH relativeFrom="column">
                        <wp:posOffset>-66040</wp:posOffset>
                      </wp:positionH>
                      <wp:positionV relativeFrom="paragraph">
                        <wp:posOffset>132715</wp:posOffset>
                      </wp:positionV>
                      <wp:extent cx="5028565" cy="51435"/>
                      <wp:effectExtent l="0" t="4445" r="635" b="45720"/>
                      <wp:wrapNone/>
                      <wp:docPr id="16" name="直接连接符 16"/>
                      <wp:cNvGraphicFramePr/>
                      <a:graphic xmlns:a="http://schemas.openxmlformats.org/drawingml/2006/main">
                        <a:graphicData uri="http://schemas.microsoft.com/office/word/2010/wordprocessingShape">
                          <wps:wsp>
                            <wps:cNvCnPr/>
                            <wps:spPr>
                              <a:xfrm>
                                <a:off x="0" y="0"/>
                                <a:ext cx="5028565" cy="514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5.2pt;margin-top:10.45pt;height:4.05pt;width:395.95pt;z-index:251668480;mso-width-relative:page;mso-height-relative:page;" filled="f" stroked="t" coordsize="21600,21600" o:gfxdata="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r4VA9oAAAAJAQAADwAAAAAAAAABACAAAAAiAAAAZHJzL2Rvd25yZXYueG1s&#10;UEsBAhQAFAAAAAgAh07iQNjOuDL2AQAA4gMAAA4AAAAAAAAAAQAgAAAAKQEAAGRycy9lMm9Eb2Mu&#10;eG1sUEsFBgAAAAAGAAYAWQEAAJEFAAAAAA==&#10;">
                      <v:fill on="f" focussize="0,0"/>
                      <v:stroke color="#000000" joinstyle="round" endarrow="block"/>
                      <v:imagedata o:title=""/>
                      <o:lock v:ext="edit" aspectratio="f"/>
                    </v:line>
                  </w:pict>
                </mc:Fallback>
              </mc:AlternateContent>
            </w: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tcPr>
          <w:p/>
        </w:tc>
        <w:tc>
          <w:tcPr>
            <w:tcW w:w="438" w:type="dxa"/>
          </w:tcPr>
          <w:p/>
        </w:tc>
        <w:tc>
          <w:tcPr>
            <w:tcW w:w="437" w:type="dxa"/>
          </w:tcP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20" w:type="dxa"/>
            <w:vMerge w:val="continue"/>
            <w:vAlign w:val="center"/>
          </w:tcPr>
          <w:p>
            <w:pPr>
              <w:spacing w:line="300" w:lineRule="auto"/>
              <w:jc w:val="center"/>
              <w:rPr>
                <w:rFonts w:ascii="宋体" w:hAnsi="宋体"/>
                <w:kern w:val="0"/>
                <w:sz w:val="20"/>
                <w:szCs w:val="21"/>
              </w:rPr>
            </w:pPr>
          </w:p>
        </w:tc>
        <w:tc>
          <w:tcPr>
            <w:tcW w:w="382" w:type="dxa"/>
            <w:vAlign w:val="center"/>
          </w:tcPr>
          <w:p>
            <w:pPr>
              <w:spacing w:line="300" w:lineRule="auto"/>
              <w:jc w:val="center"/>
              <w:rPr>
                <w:rFonts w:ascii="宋体" w:hAnsi="宋体"/>
                <w:kern w:val="0"/>
                <w:sz w:val="20"/>
                <w:szCs w:val="21"/>
              </w:rPr>
            </w:pPr>
            <w:r>
              <w:rPr>
                <w:rFonts w:hint="eastAsia" w:ascii="宋体" w:hAnsi="宋体"/>
                <w:kern w:val="0"/>
                <w:sz w:val="20"/>
                <w:szCs w:val="21"/>
              </w:rPr>
              <w:t>4</w:t>
            </w:r>
          </w:p>
        </w:tc>
        <w:tc>
          <w:tcPr>
            <w:tcW w:w="437" w:type="dxa"/>
            <w:vAlign w:val="center"/>
          </w:tcPr>
          <w:p>
            <w:pPr>
              <w:spacing w:line="300" w:lineRule="auto"/>
              <w:jc w:val="center"/>
              <w:rPr>
                <w:rFonts w:ascii="宋体" w:hAnsi="宋体"/>
                <w:kern w:val="0"/>
                <w:sz w:val="20"/>
                <w:szCs w:val="21"/>
              </w:rPr>
            </w:pPr>
            <w:r>
              <w:rPr>
                <w:rFonts w:ascii="宋体" w:hAnsi="宋体"/>
                <w:kern w:val="0"/>
                <w:sz w:val="20"/>
                <w:szCs w:val="21"/>
              </w:rPr>
              <mc:AlternateContent>
                <mc:Choice Requires="wps">
                  <w:drawing>
                    <wp:anchor distT="0" distB="0" distL="114300" distR="114300" simplePos="0" relativeHeight="251669504" behindDoc="0" locked="0" layoutInCell="1" allowOverlap="1">
                      <wp:simplePos x="0" y="0"/>
                      <wp:positionH relativeFrom="column">
                        <wp:posOffset>-50165</wp:posOffset>
                      </wp:positionH>
                      <wp:positionV relativeFrom="paragraph">
                        <wp:posOffset>121285</wp:posOffset>
                      </wp:positionV>
                      <wp:extent cx="4998085" cy="13335"/>
                      <wp:effectExtent l="0" t="24765" r="5715" b="38100"/>
                      <wp:wrapNone/>
                      <wp:docPr id="30" name="直接连接符 30"/>
                      <wp:cNvGraphicFramePr/>
                      <a:graphic xmlns:a="http://schemas.openxmlformats.org/drawingml/2006/main">
                        <a:graphicData uri="http://schemas.microsoft.com/office/word/2010/wordprocessingShape">
                          <wps:wsp>
                            <wps:cNvCnPr/>
                            <wps:spPr>
                              <a:xfrm>
                                <a:off x="0" y="0"/>
                                <a:ext cx="4998085" cy="133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95pt;margin-top:9.55pt;height:1.05pt;width:393.55pt;z-index:251669504;mso-width-relative:page;mso-height-relative:page;" filled="f" stroked="t" coordsize="21600,21600" o:gfxdata="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U1G32QAAAAgBAAAPAAAAAAAAAAEAIAAAACIAAABkcnMvZG93bnJldi54bWxQ&#10;SwECFAAUAAAACACHTuJArw2Xi/YBAADiAwAADgAAAAAAAAABACAAAAAoAQAAZHJzL2Uyb0RvYy54&#10;bWxQSwUGAAAAAAYABgBZAQAAkAUAAAAA&#10;">
                      <v:fill on="f" focussize="0,0"/>
                      <v:stroke color="#000000" joinstyle="round" endarrow="block"/>
                      <v:imagedata o:title=""/>
                      <o:lock v:ext="edit" aspectratio="f"/>
                    </v:line>
                  </w:pict>
                </mc:Fallback>
              </mc:AlternateContent>
            </w: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8" w:type="dxa"/>
            <w:vAlign w:val="center"/>
          </w:tcPr>
          <w:p>
            <w:pPr>
              <w:spacing w:line="300" w:lineRule="auto"/>
              <w:jc w:val="center"/>
              <w:rPr>
                <w:rFonts w:ascii="宋体" w:hAnsi="宋体"/>
                <w:kern w:val="0"/>
                <w:sz w:val="20"/>
                <w:szCs w:val="21"/>
              </w:rPr>
            </w:pPr>
          </w:p>
        </w:tc>
        <w:tc>
          <w:tcPr>
            <w:tcW w:w="437" w:type="dxa"/>
          </w:tcPr>
          <w:p/>
        </w:tc>
        <w:tc>
          <w:tcPr>
            <w:tcW w:w="438" w:type="dxa"/>
          </w:tcPr>
          <w:p/>
        </w:tc>
        <w:tc>
          <w:tcPr>
            <w:tcW w:w="437" w:type="dxa"/>
          </w:tcP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0" w:type="dxa"/>
            <w:vMerge w:val="restart"/>
            <w:vAlign w:val="center"/>
          </w:tcPr>
          <w:p>
            <w:pPr>
              <w:spacing w:line="300" w:lineRule="auto"/>
              <w:jc w:val="center"/>
              <w:rPr>
                <w:rFonts w:ascii="宋体" w:hAnsi="宋体"/>
                <w:kern w:val="0"/>
                <w:sz w:val="20"/>
                <w:szCs w:val="21"/>
              </w:rPr>
            </w:pPr>
            <w:r>
              <w:rPr>
                <w:rFonts w:hint="eastAsia" w:ascii="宋体" w:hAnsi="宋体"/>
                <w:kern w:val="0"/>
                <w:sz w:val="20"/>
                <w:szCs w:val="21"/>
              </w:rPr>
              <w:t>三</w:t>
            </w:r>
          </w:p>
        </w:tc>
        <w:tc>
          <w:tcPr>
            <w:tcW w:w="382" w:type="dxa"/>
            <w:vAlign w:val="center"/>
          </w:tcPr>
          <w:p>
            <w:pPr>
              <w:spacing w:line="300" w:lineRule="auto"/>
              <w:jc w:val="center"/>
              <w:rPr>
                <w:rFonts w:ascii="宋体" w:hAnsi="宋体"/>
                <w:kern w:val="0"/>
                <w:sz w:val="20"/>
                <w:szCs w:val="21"/>
              </w:rPr>
            </w:pPr>
            <w:r>
              <w:rPr>
                <w:rFonts w:hint="eastAsia" w:ascii="宋体" w:hAnsi="宋体"/>
                <w:kern w:val="0"/>
                <w:sz w:val="20"/>
                <w:szCs w:val="21"/>
              </w:rPr>
              <w:t>5</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pPr>
            <w:r>
              <w:rPr>
                <w:rFonts w:hint="eastAsia" w:ascii="宋体" w:hAnsi="宋体"/>
                <w:kern w:val="0"/>
                <w:sz w:val="20"/>
                <w:szCs w:val="21"/>
              </w:rPr>
              <w:t>△</w:t>
            </w:r>
          </w:p>
        </w:tc>
        <w:tc>
          <w:tcPr>
            <w:tcW w:w="437" w:type="dxa"/>
            <w:vAlign w:val="center"/>
          </w:tcPr>
          <w:p>
            <w:pPr>
              <w:spacing w:line="300" w:lineRule="auto"/>
              <w:jc w:val="center"/>
            </w:pPr>
            <w:r>
              <w:rPr>
                <w:rFonts w:hint="eastAsia" w:ascii="宋体" w:hAnsi="宋体"/>
                <w:kern w:val="0"/>
                <w:sz w:val="20"/>
                <w:szCs w:val="21"/>
              </w:rPr>
              <w:t>△</w:t>
            </w:r>
          </w:p>
        </w:tc>
        <w:tc>
          <w:tcPr>
            <w:tcW w:w="438" w:type="dxa"/>
            <w:vAlign w:val="center"/>
          </w:tcPr>
          <w:p>
            <w:pPr>
              <w:spacing w:line="300" w:lineRule="auto"/>
              <w:jc w:val="center"/>
            </w:pPr>
            <w:r>
              <w:rPr>
                <w:rFonts w:hint="eastAsia" w:ascii="宋体" w:hAnsi="宋体"/>
                <w:kern w:val="0"/>
                <w:sz w:val="20"/>
                <w:szCs w:val="21"/>
              </w:rPr>
              <w:t>△</w:t>
            </w:r>
          </w:p>
        </w:tc>
        <w:tc>
          <w:tcPr>
            <w:tcW w:w="438" w:type="dxa"/>
            <w:vAlign w:val="center"/>
          </w:tcPr>
          <w:p>
            <w:pPr>
              <w:spacing w:line="300" w:lineRule="auto"/>
              <w:jc w:val="center"/>
            </w:pPr>
            <w:r>
              <w:rPr>
                <w:rFonts w:hint="eastAsia" w:ascii="宋体" w:hAnsi="宋体"/>
                <w:kern w:val="0"/>
                <w:sz w:val="20"/>
                <w:szCs w:val="21"/>
              </w:rPr>
              <w:t>△</w:t>
            </w:r>
          </w:p>
        </w:tc>
        <w:tc>
          <w:tcPr>
            <w:tcW w:w="437" w:type="dxa"/>
            <w:vAlign w:val="center"/>
          </w:tcPr>
          <w:p>
            <w:pPr>
              <w:spacing w:line="300" w:lineRule="auto"/>
              <w:jc w:val="center"/>
            </w:pPr>
            <w:r>
              <w:rPr>
                <w:rFonts w:hint="eastAsia" w:ascii="宋体" w:hAnsi="宋体"/>
                <w:kern w:val="0"/>
                <w:sz w:val="20"/>
                <w:szCs w:val="21"/>
              </w:rPr>
              <w:t>△</w:t>
            </w:r>
          </w:p>
        </w:tc>
        <w:tc>
          <w:tcPr>
            <w:tcW w:w="438" w:type="dxa"/>
            <w:vAlign w:val="center"/>
          </w:tcPr>
          <w:p>
            <w:pPr>
              <w:spacing w:line="300" w:lineRule="auto"/>
              <w:jc w:val="center"/>
            </w:pPr>
            <w:r>
              <w:rPr>
                <w:rFonts w:hint="eastAsia" w:ascii="宋体" w:hAnsi="宋体"/>
                <w:kern w:val="0"/>
                <w:sz w:val="20"/>
                <w:szCs w:val="21"/>
              </w:rPr>
              <w:t>△</w:t>
            </w:r>
          </w:p>
        </w:tc>
        <w:tc>
          <w:tcPr>
            <w:tcW w:w="437" w:type="dxa"/>
            <w:vAlign w:val="center"/>
          </w:tcPr>
          <w:p>
            <w:pPr>
              <w:spacing w:line="300" w:lineRule="auto"/>
              <w:jc w:val="center"/>
            </w:pPr>
            <w:r>
              <w:rPr>
                <w:rFonts w:hint="eastAsia" w:ascii="宋体" w:hAnsi="宋体"/>
                <w:kern w:val="0"/>
                <w:sz w:val="20"/>
                <w:szCs w:val="21"/>
              </w:rPr>
              <w:t>△</w:t>
            </w:r>
          </w:p>
        </w:tc>
        <w:tc>
          <w:tcPr>
            <w:tcW w:w="438" w:type="dxa"/>
            <w:vAlign w:val="center"/>
          </w:tcPr>
          <w:p>
            <w:pPr>
              <w:spacing w:line="300" w:lineRule="auto"/>
              <w:jc w:val="center"/>
            </w:pPr>
            <w:r>
              <w:rPr>
                <w:rFonts w:hint="eastAsia" w:ascii="宋体" w:hAnsi="宋体"/>
                <w:kern w:val="0"/>
                <w:sz w:val="20"/>
                <w:szCs w:val="21"/>
              </w:rPr>
              <w:t>△</w:t>
            </w:r>
          </w:p>
        </w:tc>
        <w:tc>
          <w:tcPr>
            <w:tcW w:w="438" w:type="dxa"/>
            <w:vAlign w:val="center"/>
          </w:tcPr>
          <w:p>
            <w:pPr>
              <w:spacing w:line="300" w:lineRule="auto"/>
              <w:jc w:val="center"/>
            </w:pPr>
            <w:r>
              <w:rPr>
                <w:rFonts w:hint="eastAsia" w:ascii="宋体" w:hAnsi="宋体"/>
                <w:kern w:val="0"/>
                <w:sz w:val="20"/>
                <w:szCs w:val="21"/>
              </w:rPr>
              <w:t>△</w:t>
            </w:r>
          </w:p>
        </w:tc>
        <w:tc>
          <w:tcPr>
            <w:tcW w:w="437" w:type="dxa"/>
            <w:vAlign w:val="center"/>
          </w:tcPr>
          <w:p>
            <w:pPr>
              <w:spacing w:line="300" w:lineRule="auto"/>
              <w:jc w:val="center"/>
            </w:pPr>
            <w:r>
              <w:rPr>
                <w:rFonts w:hint="eastAsia" w:ascii="宋体" w:hAnsi="宋体"/>
                <w:kern w:val="0"/>
                <w:sz w:val="20"/>
                <w:szCs w:val="21"/>
              </w:rPr>
              <w:t>△</w:t>
            </w:r>
          </w:p>
        </w:tc>
        <w:tc>
          <w:tcPr>
            <w:tcW w:w="438" w:type="dxa"/>
            <w:vAlign w:val="center"/>
          </w:tcPr>
          <w:p>
            <w:pPr>
              <w:spacing w:line="300" w:lineRule="auto"/>
              <w:jc w:val="center"/>
            </w:pPr>
            <w:r>
              <w:rPr>
                <w:rFonts w:hint="eastAsia" w:ascii="宋体" w:hAnsi="宋体"/>
                <w:kern w:val="0"/>
                <w:sz w:val="20"/>
                <w:szCs w:val="21"/>
              </w:rPr>
              <w:t>△</w:t>
            </w:r>
          </w:p>
        </w:tc>
        <w:tc>
          <w:tcPr>
            <w:tcW w:w="437" w:type="dxa"/>
            <w:vAlign w:val="center"/>
          </w:tcPr>
          <w:p>
            <w:pPr>
              <w:spacing w:line="300" w:lineRule="auto"/>
              <w:jc w:val="center"/>
            </w:pPr>
            <w:r>
              <w:rPr>
                <w:rFonts w:hint="eastAsia" w:ascii="宋体" w:hAnsi="宋体"/>
                <w:kern w:val="0"/>
                <w:sz w:val="20"/>
                <w:szCs w:val="21"/>
              </w:rPr>
              <w:t>△</w:t>
            </w:r>
          </w:p>
        </w:tc>
        <w:tc>
          <w:tcPr>
            <w:tcW w:w="438" w:type="dxa"/>
            <w:vAlign w:val="center"/>
          </w:tcPr>
          <w:p>
            <w:pPr>
              <w:spacing w:line="300" w:lineRule="auto"/>
              <w:jc w:val="center"/>
            </w:pPr>
            <w:r>
              <w:rPr>
                <w:rFonts w:hint="eastAsia" w:ascii="宋体" w:hAnsi="宋体"/>
                <w:kern w:val="0"/>
                <w:sz w:val="20"/>
                <w:szCs w:val="21"/>
              </w:rPr>
              <w:t>△</w:t>
            </w:r>
          </w:p>
        </w:tc>
        <w:tc>
          <w:tcPr>
            <w:tcW w:w="438" w:type="dxa"/>
            <w:vAlign w:val="center"/>
          </w:tcPr>
          <w:p>
            <w:pPr>
              <w:spacing w:line="300" w:lineRule="auto"/>
              <w:jc w:val="center"/>
            </w:pPr>
            <w:r>
              <w:rPr>
                <w:rFonts w:hint="eastAsia" w:ascii="宋体" w:hAnsi="宋体"/>
                <w:kern w:val="0"/>
                <w:sz w:val="20"/>
                <w:szCs w:val="21"/>
              </w:rPr>
              <w:t>△</w:t>
            </w:r>
          </w:p>
        </w:tc>
        <w:tc>
          <w:tcPr>
            <w:tcW w:w="437" w:type="dxa"/>
            <w:vAlign w:val="center"/>
          </w:tcPr>
          <w:p>
            <w:pPr>
              <w:spacing w:line="300" w:lineRule="auto"/>
              <w:jc w:val="center"/>
            </w:pPr>
            <w:r>
              <w:rPr>
                <w:rFonts w:hint="eastAsia" w:ascii="宋体" w:hAnsi="宋体"/>
                <w:kern w:val="0"/>
                <w:sz w:val="20"/>
                <w:szCs w:val="21"/>
              </w:rPr>
              <w:t>△</w:t>
            </w:r>
          </w:p>
        </w:tc>
        <w:tc>
          <w:tcPr>
            <w:tcW w:w="438" w:type="dxa"/>
            <w:vAlign w:val="center"/>
          </w:tcPr>
          <w:p>
            <w:pPr>
              <w:spacing w:line="300" w:lineRule="auto"/>
              <w:jc w:val="center"/>
            </w:pPr>
            <w:r>
              <w:rPr>
                <w:rFonts w:hint="eastAsia" w:ascii="宋体" w:hAnsi="宋体"/>
                <w:kern w:val="0"/>
                <w:sz w:val="20"/>
                <w:szCs w:val="21"/>
              </w:rPr>
              <w:t>△</w:t>
            </w:r>
          </w:p>
        </w:tc>
        <w:tc>
          <w:tcPr>
            <w:tcW w:w="437" w:type="dxa"/>
            <w:vAlign w:val="center"/>
          </w:tcPr>
          <w:p>
            <w:pPr>
              <w:spacing w:line="300" w:lineRule="auto"/>
              <w:jc w:val="center"/>
            </w:pPr>
            <w:r>
              <w:rPr>
                <w:rFonts w:hint="eastAsia" w:ascii="宋体" w:hAnsi="宋体"/>
                <w:kern w:val="0"/>
                <w:sz w:val="20"/>
                <w:szCs w:val="21"/>
              </w:rPr>
              <w:t>△</w:t>
            </w:r>
          </w:p>
        </w:tc>
        <w:tc>
          <w:tcPr>
            <w:tcW w:w="438" w:type="dxa"/>
            <w:vAlign w:val="center"/>
          </w:tcPr>
          <w:p>
            <w:pPr>
              <w:spacing w:line="300" w:lineRule="auto"/>
              <w:jc w:val="center"/>
            </w:pPr>
            <w:r>
              <w:rPr>
                <w:rFonts w:hint="eastAsia" w:ascii="宋体" w:hAnsi="宋体"/>
                <w:kern w:val="0"/>
                <w:sz w:val="20"/>
                <w:szCs w:val="21"/>
              </w:rPr>
              <w:t>T</w:t>
            </w:r>
          </w:p>
        </w:tc>
        <w:tc>
          <w:tcPr>
            <w:tcW w:w="438" w:type="dxa"/>
            <w:vAlign w:val="center"/>
          </w:tcPr>
          <w:p>
            <w:pPr>
              <w:spacing w:line="300" w:lineRule="auto"/>
              <w:jc w:val="center"/>
            </w:pPr>
            <w:r>
              <w:rPr>
                <w:rFonts w:hint="eastAsia" w:ascii="宋体" w:hAnsi="宋体"/>
                <w:kern w:val="0"/>
                <w:sz w:val="2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20" w:type="dxa"/>
            <w:vMerge w:val="continue"/>
            <w:vAlign w:val="center"/>
          </w:tcPr>
          <w:p>
            <w:pPr>
              <w:spacing w:line="300" w:lineRule="auto"/>
              <w:jc w:val="center"/>
              <w:rPr>
                <w:rFonts w:ascii="宋体" w:hAnsi="宋体"/>
                <w:kern w:val="0"/>
                <w:sz w:val="20"/>
                <w:szCs w:val="21"/>
              </w:rPr>
            </w:pPr>
          </w:p>
        </w:tc>
        <w:tc>
          <w:tcPr>
            <w:tcW w:w="382" w:type="dxa"/>
            <w:vAlign w:val="center"/>
          </w:tcPr>
          <w:p>
            <w:pPr>
              <w:spacing w:line="300" w:lineRule="auto"/>
              <w:jc w:val="center"/>
              <w:rPr>
                <w:rFonts w:ascii="宋体" w:hAnsi="宋体"/>
                <w:kern w:val="0"/>
                <w:sz w:val="20"/>
                <w:szCs w:val="21"/>
              </w:rPr>
            </w:pPr>
            <w:r>
              <w:rPr>
                <w:rFonts w:hint="eastAsia" w:ascii="宋体" w:hAnsi="宋体"/>
                <w:kern w:val="0"/>
                <w:sz w:val="20"/>
                <w:szCs w:val="21"/>
              </w:rPr>
              <w:t>6</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7" w:type="dxa"/>
            <w:vAlign w:val="center"/>
          </w:tcPr>
          <w:p>
            <w:pPr>
              <w:spacing w:line="300" w:lineRule="auto"/>
              <w:jc w:val="center"/>
              <w:rPr>
                <w:rFonts w:ascii="宋体" w:hAnsi="宋体"/>
                <w:kern w:val="0"/>
                <w:sz w:val="20"/>
                <w:szCs w:val="21"/>
              </w:rPr>
            </w:pPr>
            <w:r>
              <w:rPr>
                <w:rFonts w:hint="eastAsia" w:ascii="宋体" w:hAnsi="宋体"/>
                <w:kern w:val="0"/>
                <w:sz w:val="20"/>
                <w:szCs w:val="21"/>
              </w:rPr>
              <w: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T</w:t>
            </w:r>
          </w:p>
        </w:tc>
        <w:tc>
          <w:tcPr>
            <w:tcW w:w="438" w:type="dxa"/>
            <w:vAlign w:val="center"/>
          </w:tcPr>
          <w:p>
            <w:pPr>
              <w:spacing w:line="300" w:lineRule="auto"/>
              <w:jc w:val="center"/>
              <w:rPr>
                <w:rFonts w:ascii="宋体" w:hAnsi="宋体"/>
                <w:kern w:val="0"/>
                <w:sz w:val="20"/>
                <w:szCs w:val="21"/>
              </w:rPr>
            </w:pPr>
            <w:r>
              <w:rPr>
                <w:rFonts w:hint="eastAsia" w:ascii="宋体" w:hAnsi="宋体"/>
                <w:kern w:val="0"/>
                <w:sz w:val="2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02" w:type="dxa"/>
            <w:gridSpan w:val="2"/>
            <w:vAlign w:val="center"/>
          </w:tcPr>
          <w:p>
            <w:pPr>
              <w:spacing w:line="300" w:lineRule="auto"/>
              <w:jc w:val="center"/>
              <w:rPr>
                <w:rFonts w:ascii="宋体" w:hAnsi="宋体"/>
                <w:kern w:val="0"/>
                <w:sz w:val="20"/>
                <w:szCs w:val="21"/>
              </w:rPr>
            </w:pPr>
            <w:r>
              <w:rPr>
                <w:rFonts w:hint="eastAsia" w:ascii="宋体" w:hAnsi="宋体"/>
                <w:kern w:val="0"/>
                <w:sz w:val="20"/>
                <w:szCs w:val="21"/>
              </w:rPr>
              <w:t>说明</w:t>
            </w:r>
          </w:p>
        </w:tc>
        <w:tc>
          <w:tcPr>
            <w:tcW w:w="8752" w:type="dxa"/>
            <w:gridSpan w:val="20"/>
            <w:vAlign w:val="center"/>
          </w:tcPr>
          <w:p>
            <w:pPr>
              <w:spacing w:line="300" w:lineRule="auto"/>
              <w:rPr>
                <w:rFonts w:ascii="宋体" w:hAnsi="宋体"/>
                <w:kern w:val="0"/>
                <w:sz w:val="20"/>
                <w:szCs w:val="21"/>
              </w:rPr>
            </w:pPr>
            <w:r>
              <w:rPr>
                <w:rFonts w:hint="eastAsia" w:ascii="宋体" w:hAnsi="宋体"/>
                <w:kern w:val="0"/>
                <w:sz w:val="20"/>
                <w:szCs w:val="21"/>
              </w:rPr>
              <w:t>→课程教学，：考试，△实训（含大作业），×入学、毕业教育，★军训，▲毕业综合实践，○岗位训练，T机动。</w:t>
            </w:r>
          </w:p>
        </w:tc>
      </w:tr>
    </w:tbl>
    <w:p>
      <w:pPr>
        <w:rPr>
          <w:rFonts w:asciiTheme="majorEastAsia" w:hAnsiTheme="majorEastAsia" w:eastAsiaTheme="majorEastAsia"/>
        </w:rPr>
      </w:pPr>
    </w:p>
    <w:p>
      <w:pPr>
        <w:rPr>
          <w:rFonts w:asciiTheme="majorEastAsia" w:hAnsiTheme="majorEastAsia" w:eastAsiaTheme="majorEastAsia"/>
        </w:rPr>
      </w:pPr>
    </w:p>
    <w:p>
      <w:pPr>
        <w:pStyle w:val="2"/>
      </w:pPr>
      <w:bookmarkStart w:id="26" w:name="_Toc22141907"/>
      <w:r>
        <w:rPr>
          <w:rFonts w:hint="eastAsia"/>
        </w:rPr>
        <w:t>七、实施保障</w:t>
      </w:r>
      <w:bookmarkEnd w:id="26"/>
    </w:p>
    <w:p>
      <w:pPr>
        <w:ind w:firstLine="420" w:firstLineChars="200"/>
        <w:rPr>
          <w:rFonts w:asciiTheme="majorEastAsia" w:hAnsiTheme="majorEastAsia" w:eastAsiaTheme="majorEastAsia"/>
        </w:rPr>
      </w:pPr>
      <w:r>
        <w:rPr>
          <w:rFonts w:hint="eastAsia" w:asciiTheme="majorEastAsia" w:hAnsiTheme="majorEastAsia" w:eastAsiaTheme="majorEastAsia"/>
        </w:rPr>
        <w:t>主要包括师资队伍、教学设施、教学资源、教学方法、教学评价、质量管理等方面，应满足培养目标、人才规格的要求，应该满足教学安排的需要，应该满足学生的多样学习需求，应该积极吸收行业企业参与。</w:t>
      </w:r>
    </w:p>
    <w:p>
      <w:pPr>
        <w:pStyle w:val="3"/>
        <w:rPr>
          <w:sz w:val="24"/>
          <w:szCs w:val="24"/>
        </w:rPr>
      </w:pPr>
      <w:bookmarkStart w:id="27" w:name="_Toc22141908"/>
      <w:r>
        <w:rPr>
          <w:rFonts w:hint="eastAsia"/>
          <w:sz w:val="24"/>
          <w:szCs w:val="24"/>
        </w:rPr>
        <w:t>1.【师资队伍】</w:t>
      </w:r>
      <w:bookmarkEnd w:id="27"/>
    </w:p>
    <w:p>
      <w:pPr>
        <w:ind w:firstLine="420" w:firstLineChars="200"/>
        <w:rPr>
          <w:rFonts w:asciiTheme="majorEastAsia" w:hAnsiTheme="majorEastAsia" w:eastAsiaTheme="majorEastAsia"/>
        </w:rPr>
      </w:pPr>
      <w:r>
        <w:rPr>
          <w:rFonts w:hint="eastAsia"/>
        </w:rPr>
        <w:t xml:space="preserve"> </w:t>
      </w:r>
      <w:r>
        <w:rPr>
          <w:rFonts w:hint="eastAsia" w:asciiTheme="majorEastAsia" w:hAnsiTheme="majorEastAsia" w:eastAsiaTheme="majorEastAsia"/>
        </w:rPr>
        <w:t>（1）教师队伍的构成：</w:t>
      </w:r>
    </w:p>
    <w:p>
      <w:pPr>
        <w:ind w:firstLine="420" w:firstLineChars="200"/>
        <w:rPr>
          <w:rFonts w:asciiTheme="majorEastAsia" w:hAnsiTheme="majorEastAsia" w:eastAsiaTheme="majorEastAsia"/>
        </w:rPr>
      </w:pPr>
      <w:r>
        <w:rPr>
          <w:rFonts w:hint="eastAsia" w:asciiTheme="majorEastAsia" w:hAnsiTheme="majorEastAsia" w:eastAsiaTheme="majorEastAsia"/>
        </w:rPr>
        <w:t>本专业教师团队包括专任教师和兼职教师，由教授、副教授、讲师等组成，体现老、中、青三结合，以老带新，年龄结构合理。对接“1+X”证书制度试点工作对师资的要求，聘请企业兼职教师20名，占教师总数比例达到50％，“双师”资格教师比例达到95％以上；在校生与专任教师之比</w:t>
      </w:r>
      <w:r>
        <w:rPr>
          <w:rFonts w:asciiTheme="majorEastAsia" w:hAnsiTheme="majorEastAsia" w:eastAsiaTheme="majorEastAsia"/>
        </w:rPr>
        <w:t>22:1，</w:t>
      </w:r>
      <w:r>
        <w:rPr>
          <w:rFonts w:hint="eastAsia" w:asciiTheme="majorEastAsia" w:hAnsiTheme="majorEastAsia" w:eastAsiaTheme="majorEastAsia"/>
        </w:rPr>
        <w:t>本专业有校内专业带头人和企业专业带头人2名，校内专业带头人具备教授资格，企业专业带头人获得高级电子商务师。</w:t>
      </w:r>
    </w:p>
    <w:p>
      <w:pPr>
        <w:ind w:firstLine="420" w:firstLineChars="200"/>
        <w:rPr>
          <w:rFonts w:asciiTheme="majorEastAsia" w:hAnsiTheme="majorEastAsia" w:eastAsiaTheme="majorEastAsia"/>
        </w:rPr>
      </w:pPr>
      <w:r>
        <w:rPr>
          <w:rFonts w:hint="eastAsia" w:asciiTheme="majorEastAsia" w:hAnsiTheme="majorEastAsia" w:eastAsiaTheme="majorEastAsia"/>
        </w:rPr>
        <w:t>任课教师具备本专业或相近专业硕士研究生以上学历并接受过职业教育教学方法论的培训；专任教师每5年赴企业接受连续三个月以上的实践；任课教师获得商务英语类考试培训师、翻译证书（二级）、本专业考评员、外销员、经济师等职业资格证书。</w:t>
      </w:r>
    </w:p>
    <w:p/>
    <w:p>
      <w:pPr>
        <w:pStyle w:val="3"/>
        <w:rPr>
          <w:sz w:val="24"/>
          <w:szCs w:val="24"/>
        </w:rPr>
      </w:pPr>
      <w:bookmarkStart w:id="28" w:name="_Toc22141909"/>
      <w:r>
        <w:rPr>
          <w:rFonts w:hint="eastAsia"/>
          <w:sz w:val="24"/>
          <w:szCs w:val="24"/>
        </w:rPr>
        <w:t>2.【教学设施】</w:t>
      </w:r>
      <w:bookmarkEnd w:id="28"/>
    </w:p>
    <w:p>
      <w:pPr>
        <w:ind w:firstLine="420" w:firstLineChars="200"/>
        <w:rPr>
          <w:rFonts w:asciiTheme="majorEastAsia" w:hAnsiTheme="majorEastAsia" w:eastAsiaTheme="majorEastAsia"/>
        </w:rPr>
      </w:pPr>
      <w:r>
        <w:rPr>
          <w:rFonts w:hint="eastAsia" w:asciiTheme="majorEastAsia" w:hAnsiTheme="majorEastAsia" w:eastAsiaTheme="majorEastAsia"/>
        </w:rPr>
        <w:t>教学设施满足本专业人才培养实施需要，其中实训（实验）室面积、设施基本达到国家发布的有关专业实训教学条件建设标准（仪器设备配备规范）和“1+X”证书制度试点工作对实训条件的要求。信息化条件保障能满足专业建设、教学管理、信息化教学和学生自主学习需要。</w:t>
      </w:r>
    </w:p>
    <w:p>
      <w:pPr>
        <w:ind w:firstLine="2650" w:firstLineChars="1100"/>
        <w:rPr>
          <w:rFonts w:asciiTheme="majorEastAsia" w:hAnsiTheme="majorEastAsia" w:eastAsiaTheme="majorEastAsia"/>
          <w:b/>
        </w:rPr>
      </w:pPr>
      <w:r>
        <w:rPr>
          <w:rFonts w:hint="eastAsia"/>
          <w:b/>
          <w:sz w:val="24"/>
          <w:szCs w:val="24"/>
        </w:rPr>
        <w:t>表6-2 教学设施情况表</w:t>
      </w:r>
    </w:p>
    <w:tbl>
      <w:tblPr>
        <w:tblStyle w:val="15"/>
        <w:tblW w:w="8505" w:type="dxa"/>
        <w:jc w:val="center"/>
        <w:tblCellSpacing w:w="0" w:type="dxa"/>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Layout w:type="fixed"/>
        <w:tblCellMar>
          <w:top w:w="0" w:type="dxa"/>
          <w:left w:w="0" w:type="dxa"/>
          <w:bottom w:w="0" w:type="dxa"/>
          <w:right w:w="0" w:type="dxa"/>
        </w:tblCellMar>
      </w:tblPr>
      <w:tblGrid>
        <w:gridCol w:w="674"/>
        <w:gridCol w:w="1701"/>
        <w:gridCol w:w="567"/>
        <w:gridCol w:w="3544"/>
        <w:gridCol w:w="2019"/>
      </w:tblGrid>
      <w:tr>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outset" w:color="95BB9F" w:sz="6" w:space="0"/>
              <w:left w:val="outset" w:color="95BB9F" w:sz="6" w:space="0"/>
              <w:bottom w:val="outset" w:color="95BB9F" w:sz="6" w:space="0"/>
              <w:right w:val="outset" w:color="95BB9F" w:sz="6" w:space="0"/>
            </w:tcBorders>
            <w:shd w:val="clear" w:color="auto" w:fill="auto"/>
            <w:vAlign w:val="center"/>
          </w:tcPr>
          <w:p>
            <w:pPr>
              <w:widowControl/>
              <w:spacing w:before="100" w:beforeAutospacing="1" w:after="100" w:afterAutospacing="1" w:line="300" w:lineRule="auto"/>
              <w:jc w:val="center"/>
              <w:rPr>
                <w:rFonts w:ascii="宋体" w:hAnsi="宋体" w:eastAsia="宋体" w:cs="Times New Roman"/>
                <w:b/>
                <w:bCs/>
                <w:kern w:val="0"/>
                <w:sz w:val="18"/>
                <w:szCs w:val="18"/>
              </w:rPr>
            </w:pPr>
            <w:r>
              <w:rPr>
                <w:rFonts w:hint="eastAsia" w:ascii="宋体" w:hAnsi="宋体" w:eastAsia="宋体" w:cs="Times New Roman"/>
                <w:b/>
                <w:bCs/>
                <w:kern w:val="0"/>
                <w:sz w:val="18"/>
                <w:szCs w:val="18"/>
              </w:rPr>
              <w:t>编号</w:t>
            </w:r>
          </w:p>
        </w:tc>
        <w:tc>
          <w:tcPr>
            <w:tcW w:w="1701" w:type="dxa"/>
            <w:tcBorders>
              <w:top w:val="outset" w:color="95BB9F" w:sz="6" w:space="0"/>
              <w:left w:val="outset" w:color="95BB9F" w:sz="6" w:space="0"/>
              <w:bottom w:val="outset" w:color="95BB9F" w:sz="6" w:space="0"/>
              <w:right w:val="outset" w:color="95BB9F" w:sz="6" w:space="0"/>
            </w:tcBorders>
            <w:shd w:val="clear" w:color="auto" w:fill="auto"/>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b/>
                <w:bCs/>
                <w:kern w:val="0"/>
                <w:sz w:val="18"/>
                <w:szCs w:val="18"/>
              </w:rPr>
              <w:t>教学、实训场室</w:t>
            </w:r>
          </w:p>
        </w:tc>
        <w:tc>
          <w:tcPr>
            <w:tcW w:w="567" w:type="dxa"/>
            <w:tcBorders>
              <w:top w:val="outset" w:color="95BB9F" w:sz="6" w:space="0"/>
              <w:left w:val="outset" w:color="95BB9F" w:sz="6" w:space="0"/>
              <w:bottom w:val="outset" w:color="95BB9F" w:sz="6" w:space="0"/>
              <w:right w:val="outset" w:color="95BB9F" w:sz="6" w:space="0"/>
            </w:tcBorders>
            <w:shd w:val="clear" w:color="auto" w:fill="auto"/>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b/>
                <w:bCs/>
                <w:kern w:val="0"/>
                <w:sz w:val="18"/>
                <w:szCs w:val="18"/>
              </w:rPr>
              <w:t>数量</w:t>
            </w:r>
          </w:p>
        </w:tc>
        <w:tc>
          <w:tcPr>
            <w:tcW w:w="3544" w:type="dxa"/>
            <w:tcBorders>
              <w:top w:val="outset" w:color="95BB9F" w:sz="6" w:space="0"/>
              <w:left w:val="outset" w:color="95BB9F" w:sz="6" w:space="0"/>
              <w:bottom w:val="outset" w:color="95BB9F" w:sz="6" w:space="0"/>
              <w:right w:val="outset" w:color="95BB9F" w:sz="6" w:space="0"/>
            </w:tcBorders>
            <w:shd w:val="clear" w:color="auto" w:fill="auto"/>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b/>
                <w:bCs/>
                <w:kern w:val="0"/>
                <w:sz w:val="18"/>
                <w:szCs w:val="18"/>
              </w:rPr>
              <w:t>主要功能</w:t>
            </w:r>
          </w:p>
        </w:tc>
        <w:tc>
          <w:tcPr>
            <w:tcW w:w="2019" w:type="dxa"/>
            <w:tcBorders>
              <w:top w:val="outset" w:color="95BB9F" w:sz="6" w:space="0"/>
              <w:left w:val="outset" w:color="95BB9F" w:sz="6" w:space="0"/>
              <w:bottom w:val="outset" w:color="95BB9F" w:sz="6" w:space="0"/>
              <w:right w:val="outset" w:color="95BB9F" w:sz="6" w:space="0"/>
            </w:tcBorders>
            <w:shd w:val="clear" w:color="auto" w:fill="auto"/>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b/>
                <w:bCs/>
                <w:kern w:val="0"/>
                <w:sz w:val="18"/>
                <w:szCs w:val="18"/>
              </w:rPr>
              <w:t>学习领域课程</w:t>
            </w:r>
          </w:p>
        </w:tc>
      </w:tr>
      <w:tr>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915" w:hRule="atLeast"/>
          <w:tblCellSpacing w:w="0" w:type="dxa"/>
          <w:jc w:val="center"/>
        </w:trPr>
        <w:tc>
          <w:tcPr>
            <w:tcW w:w="674" w:type="dxa"/>
            <w:tcBorders>
              <w:top w:val="outset" w:color="95BB9F" w:sz="6" w:space="0"/>
              <w:left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w:t>
            </w:r>
          </w:p>
          <w:p>
            <w:pPr>
              <w:spacing w:before="100" w:beforeAutospacing="1" w:after="100" w:afterAutospacing="1" w:line="300" w:lineRule="auto"/>
              <w:jc w:val="center"/>
              <w:rPr>
                <w:rFonts w:ascii="宋体" w:hAnsi="宋体" w:eastAsia="宋体" w:cs="Times New Roman"/>
                <w:kern w:val="0"/>
                <w:sz w:val="18"/>
                <w:szCs w:val="18"/>
              </w:rPr>
            </w:pPr>
          </w:p>
        </w:tc>
        <w:tc>
          <w:tcPr>
            <w:tcW w:w="1701"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多媒体课室</w:t>
            </w:r>
          </w:p>
        </w:tc>
        <w:tc>
          <w:tcPr>
            <w:tcW w:w="567"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20间</w:t>
            </w:r>
          </w:p>
        </w:tc>
        <w:tc>
          <w:tcPr>
            <w:tcW w:w="3544"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常规教学</w:t>
            </w:r>
          </w:p>
        </w:tc>
        <w:tc>
          <w:tcPr>
            <w:tcW w:w="2019"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exact"/>
              <w:jc w:val="left"/>
              <w:rPr>
                <w:rFonts w:ascii="宋体" w:hAnsi="宋体" w:eastAsia="宋体" w:cs="宋体"/>
                <w:kern w:val="0"/>
                <w:sz w:val="18"/>
                <w:szCs w:val="18"/>
              </w:rPr>
            </w:pPr>
            <w:r>
              <w:rPr>
                <w:rFonts w:hint="eastAsia" w:ascii="宋体" w:hAnsi="宋体" w:eastAsia="宋体" w:cs="宋体"/>
                <w:kern w:val="0"/>
                <w:sz w:val="18"/>
                <w:szCs w:val="18"/>
              </w:rPr>
              <w:t>专业技术平台课程、专业技术方向课程、创新创业特色课程</w:t>
            </w:r>
          </w:p>
        </w:tc>
      </w:tr>
      <w:tr>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right w:val="outset" w:color="95BB9F" w:sz="6" w:space="0"/>
            </w:tcBorders>
            <w:shd w:val="clear" w:color="auto" w:fill="FFFFFF"/>
            <w:vAlign w:val="center"/>
          </w:tcPr>
          <w:p>
            <w:pPr>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2</w:t>
            </w:r>
          </w:p>
        </w:tc>
        <w:tc>
          <w:tcPr>
            <w:tcW w:w="1701"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语言实训室</w:t>
            </w:r>
          </w:p>
        </w:tc>
        <w:tc>
          <w:tcPr>
            <w:tcW w:w="567"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3间</w:t>
            </w:r>
          </w:p>
        </w:tc>
        <w:tc>
          <w:tcPr>
            <w:tcW w:w="3544"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外语基本技能训练，容纳180学生</w:t>
            </w:r>
          </w:p>
        </w:tc>
        <w:tc>
          <w:tcPr>
            <w:tcW w:w="2019" w:type="dxa"/>
            <w:tcBorders>
              <w:top w:val="outset" w:color="95BB9F" w:sz="6" w:space="0"/>
              <w:left w:val="outset" w:color="95BB9F" w:sz="6" w:space="0"/>
              <w:bottom w:val="outset" w:color="95BB9F" w:sz="6" w:space="0"/>
              <w:right w:val="outset" w:color="95BB9F" w:sz="6" w:space="0"/>
            </w:tcBorders>
            <w:shd w:val="clear" w:color="auto" w:fill="FFFFFF"/>
            <w:vAlign w:val="center"/>
          </w:tcPr>
          <w:p>
            <w:pPr>
              <w:jc w:val="left"/>
              <w:rPr>
                <w:rFonts w:ascii="宋体" w:hAnsi="宋体"/>
                <w:sz w:val="18"/>
                <w:szCs w:val="18"/>
              </w:rPr>
            </w:pPr>
            <w:r>
              <w:rPr>
                <w:rFonts w:hint="eastAsia" w:ascii="宋体" w:hAnsi="宋体"/>
                <w:sz w:val="18"/>
                <w:szCs w:val="18"/>
              </w:rPr>
              <w:t>英语听力</w:t>
            </w:r>
          </w:p>
          <w:p>
            <w:pPr>
              <w:jc w:val="left"/>
              <w:rPr>
                <w:rFonts w:ascii="宋体" w:hAnsi="宋体" w:eastAsia="宋体" w:cs="Times New Roman"/>
                <w:kern w:val="0"/>
                <w:sz w:val="18"/>
                <w:szCs w:val="18"/>
              </w:rPr>
            </w:pPr>
            <w:r>
              <w:rPr>
                <w:rFonts w:hint="eastAsia" w:ascii="宋体" w:hAnsi="宋体"/>
                <w:sz w:val="18"/>
                <w:szCs w:val="18"/>
              </w:rPr>
              <w:t>商务英语视听说</w:t>
            </w:r>
          </w:p>
        </w:tc>
      </w:tr>
      <w:tr>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right w:val="outset" w:color="95BB9F" w:sz="6" w:space="0"/>
            </w:tcBorders>
            <w:vAlign w:val="center"/>
          </w:tcPr>
          <w:p>
            <w:pPr>
              <w:widowControl/>
              <w:spacing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3</w:t>
            </w:r>
          </w:p>
        </w:tc>
        <w:tc>
          <w:tcPr>
            <w:tcW w:w="1701" w:type="dxa"/>
            <w:tcBorders>
              <w:top w:val="single" w:color="auto" w:sz="4"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口语实训室</w:t>
            </w:r>
          </w:p>
        </w:tc>
        <w:tc>
          <w:tcPr>
            <w:tcW w:w="567"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3间</w:t>
            </w:r>
          </w:p>
        </w:tc>
        <w:tc>
          <w:tcPr>
            <w:tcW w:w="3544"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外语口语训练，容纳200学生</w:t>
            </w:r>
          </w:p>
        </w:tc>
        <w:tc>
          <w:tcPr>
            <w:tcW w:w="2019" w:type="dxa"/>
            <w:tcBorders>
              <w:top w:val="outset" w:color="95BB9F" w:sz="6" w:space="0"/>
              <w:left w:val="outset" w:color="95BB9F" w:sz="6" w:space="0"/>
              <w:bottom w:val="outset" w:color="95BB9F" w:sz="6" w:space="0"/>
              <w:right w:val="outset" w:color="95BB9F" w:sz="6" w:space="0"/>
            </w:tcBorders>
            <w:shd w:val="clear" w:color="auto" w:fill="FFFFFF"/>
            <w:vAlign w:val="center"/>
          </w:tcPr>
          <w:p>
            <w:pPr>
              <w:jc w:val="left"/>
              <w:rPr>
                <w:rFonts w:ascii="宋体" w:hAnsi="宋体"/>
                <w:sz w:val="18"/>
                <w:szCs w:val="18"/>
              </w:rPr>
            </w:pPr>
            <w:r>
              <w:rPr>
                <w:rFonts w:hint="eastAsia" w:ascii="宋体" w:hAnsi="宋体"/>
                <w:sz w:val="18"/>
                <w:szCs w:val="18"/>
              </w:rPr>
              <w:t>英语听力</w:t>
            </w:r>
          </w:p>
          <w:p>
            <w:pPr>
              <w:jc w:val="left"/>
              <w:rPr>
                <w:rFonts w:ascii="宋体" w:hAnsi="宋体" w:eastAsia="宋体" w:cs="Times New Roman"/>
                <w:kern w:val="0"/>
                <w:sz w:val="18"/>
                <w:szCs w:val="18"/>
              </w:rPr>
            </w:pPr>
            <w:r>
              <w:rPr>
                <w:rFonts w:hint="eastAsia" w:ascii="宋体" w:hAnsi="宋体"/>
                <w:sz w:val="18"/>
                <w:szCs w:val="18"/>
              </w:rPr>
              <w:t>商务英语视听说</w:t>
            </w:r>
          </w:p>
        </w:tc>
      </w:tr>
      <w:tr>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right w:val="outset" w:color="95BB9F" w:sz="6" w:space="0"/>
            </w:tcBorders>
            <w:vAlign w:val="center"/>
          </w:tcPr>
          <w:p>
            <w:pPr>
              <w:widowControl/>
              <w:spacing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4</w:t>
            </w:r>
          </w:p>
        </w:tc>
        <w:tc>
          <w:tcPr>
            <w:tcW w:w="1701" w:type="dxa"/>
            <w:tcBorders>
              <w:top w:val="outset" w:color="95BB9F" w:sz="6" w:space="0"/>
              <w:left w:val="single" w:color="auto" w:sz="4"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文华商务英语实训室</w:t>
            </w:r>
          </w:p>
        </w:tc>
        <w:tc>
          <w:tcPr>
            <w:tcW w:w="567"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商务英语基本技能训练，容纳60学生</w:t>
            </w:r>
          </w:p>
        </w:tc>
        <w:tc>
          <w:tcPr>
            <w:tcW w:w="2019"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szCs w:val="21"/>
              </w:rPr>
              <w:t>商务综合实训</w:t>
            </w:r>
          </w:p>
        </w:tc>
      </w:tr>
      <w:tr>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right w:val="outset" w:color="95BB9F" w:sz="6" w:space="0"/>
            </w:tcBorders>
            <w:vAlign w:val="center"/>
          </w:tcPr>
          <w:p>
            <w:pPr>
              <w:widowControl/>
              <w:spacing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5</w:t>
            </w:r>
          </w:p>
        </w:tc>
        <w:tc>
          <w:tcPr>
            <w:tcW w:w="1701"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语言自主学习中心</w:t>
            </w:r>
          </w:p>
        </w:tc>
        <w:tc>
          <w:tcPr>
            <w:tcW w:w="567"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外语自主学习；配备先进的训练软件，容纳80学生</w:t>
            </w:r>
          </w:p>
        </w:tc>
        <w:tc>
          <w:tcPr>
            <w:tcW w:w="2019"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综合英语、第二课堂</w:t>
            </w:r>
          </w:p>
        </w:tc>
      </w:tr>
      <w:tr>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right w:val="outset" w:color="95BB9F" w:sz="6" w:space="0"/>
            </w:tcBorders>
            <w:vAlign w:val="center"/>
          </w:tcPr>
          <w:p>
            <w:pPr>
              <w:widowControl/>
              <w:spacing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6</w:t>
            </w:r>
          </w:p>
        </w:tc>
        <w:tc>
          <w:tcPr>
            <w:tcW w:w="1701"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同声传译实训室</w:t>
            </w:r>
          </w:p>
        </w:tc>
        <w:tc>
          <w:tcPr>
            <w:tcW w:w="567"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翻译教学实训，容纳60学生</w:t>
            </w:r>
          </w:p>
        </w:tc>
        <w:tc>
          <w:tcPr>
            <w:tcW w:w="2019"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商务英语翻译</w:t>
            </w:r>
          </w:p>
        </w:tc>
      </w:tr>
      <w:tr>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right w:val="outset" w:color="95BB9F" w:sz="6" w:space="0"/>
            </w:tcBorders>
            <w:vAlign w:val="center"/>
          </w:tcPr>
          <w:p>
            <w:pPr>
              <w:widowControl/>
              <w:spacing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7</w:t>
            </w:r>
          </w:p>
        </w:tc>
        <w:tc>
          <w:tcPr>
            <w:tcW w:w="1701"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工贸翻译室</w:t>
            </w:r>
          </w:p>
        </w:tc>
        <w:tc>
          <w:tcPr>
            <w:tcW w:w="567"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商务翻译训练与业务，容纳60学生</w:t>
            </w:r>
          </w:p>
        </w:tc>
        <w:tc>
          <w:tcPr>
            <w:tcW w:w="2019"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商务英语翻译</w:t>
            </w:r>
          </w:p>
        </w:tc>
      </w:tr>
      <w:tr>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bottom w:val="single" w:color="auto" w:sz="4" w:space="0"/>
              <w:right w:val="outset" w:color="95BB9F" w:sz="6" w:space="0"/>
            </w:tcBorders>
            <w:vAlign w:val="center"/>
          </w:tcPr>
          <w:p>
            <w:pPr>
              <w:widowControl/>
              <w:spacing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8</w:t>
            </w:r>
          </w:p>
        </w:tc>
        <w:tc>
          <w:tcPr>
            <w:tcW w:w="1701" w:type="dxa"/>
            <w:tcBorders>
              <w:top w:val="single" w:color="auto" w:sz="4" w:space="0"/>
              <w:left w:val="outset" w:color="95BB9F" w:sz="6" w:space="0"/>
              <w:bottom w:val="single" w:color="auto" w:sz="4"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英语沙龙</w:t>
            </w:r>
          </w:p>
        </w:tc>
        <w:tc>
          <w:tcPr>
            <w:tcW w:w="567"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开放式英语俱乐部，容纳60学生</w:t>
            </w:r>
          </w:p>
        </w:tc>
        <w:tc>
          <w:tcPr>
            <w:tcW w:w="2019"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自主学习、第二课堂</w:t>
            </w:r>
          </w:p>
        </w:tc>
      </w:tr>
      <w:tr>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left w:val="outset" w:color="95BB9F" w:sz="6" w:space="0"/>
              <w:bottom w:val="nil"/>
              <w:right w:val="outset" w:color="95BB9F" w:sz="6" w:space="0"/>
            </w:tcBorders>
            <w:vAlign w:val="center"/>
          </w:tcPr>
          <w:p>
            <w:pPr>
              <w:widowControl/>
              <w:spacing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9</w:t>
            </w:r>
          </w:p>
        </w:tc>
        <w:tc>
          <w:tcPr>
            <w:tcW w:w="1701"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商务英语实训室</w:t>
            </w:r>
          </w:p>
        </w:tc>
        <w:tc>
          <w:tcPr>
            <w:tcW w:w="567"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英语语言技能训练，容纳60学生</w:t>
            </w:r>
          </w:p>
        </w:tc>
        <w:tc>
          <w:tcPr>
            <w:tcW w:w="2019"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商务英语视听说、</w:t>
            </w:r>
            <w:r>
              <w:rPr>
                <w:rFonts w:hint="eastAsia" w:ascii="宋体" w:hAnsi="宋体"/>
                <w:sz w:val="18"/>
                <w:szCs w:val="18"/>
              </w:rPr>
              <w:t>商务</w:t>
            </w:r>
            <w:r>
              <w:rPr>
                <w:rFonts w:hint="eastAsia" w:ascii="宋体" w:hAnsi="宋体" w:eastAsia="宋体" w:cs="Times New Roman"/>
                <w:kern w:val="0"/>
                <w:sz w:val="18"/>
                <w:szCs w:val="18"/>
              </w:rPr>
              <w:t>英语</w:t>
            </w:r>
            <w:r>
              <w:rPr>
                <w:rFonts w:hint="eastAsia" w:ascii="宋体" w:hAnsi="宋体"/>
                <w:sz w:val="18"/>
                <w:szCs w:val="18"/>
              </w:rPr>
              <w:t>综合实训</w:t>
            </w:r>
          </w:p>
        </w:tc>
      </w:tr>
      <w:tr>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bottom w:val="single" w:color="auto" w:sz="4" w:space="0"/>
              <w:right w:val="outset" w:color="95BB9F" w:sz="6" w:space="0"/>
            </w:tcBorders>
            <w:shd w:val="clear" w:color="auto" w:fill="FFFFFF"/>
            <w:vAlign w:val="center"/>
          </w:tcPr>
          <w:p>
            <w:pPr>
              <w:widowControl/>
              <w:spacing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10</w:t>
            </w:r>
          </w:p>
        </w:tc>
        <w:tc>
          <w:tcPr>
            <w:tcW w:w="1701" w:type="dxa"/>
            <w:tcBorders>
              <w:top w:val="single" w:color="auto" w:sz="4" w:space="0"/>
              <w:left w:val="outset" w:color="95BB9F" w:sz="6" w:space="0"/>
              <w:bottom w:val="single" w:color="auto" w:sz="4"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商务服务外包实训室</w:t>
            </w:r>
          </w:p>
        </w:tc>
        <w:tc>
          <w:tcPr>
            <w:tcW w:w="567"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国际商务服务外包实训，容纳60学生</w:t>
            </w:r>
          </w:p>
        </w:tc>
        <w:tc>
          <w:tcPr>
            <w:tcW w:w="2019"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跨境电子商务、</w:t>
            </w:r>
            <w:r>
              <w:rPr>
                <w:rFonts w:hint="eastAsia" w:ascii="宋体" w:hAnsi="宋体"/>
                <w:sz w:val="18"/>
                <w:szCs w:val="18"/>
              </w:rPr>
              <w:t>商务</w:t>
            </w:r>
            <w:r>
              <w:rPr>
                <w:rFonts w:hint="eastAsia" w:ascii="宋体" w:hAnsi="宋体" w:eastAsia="宋体" w:cs="Times New Roman"/>
                <w:kern w:val="0"/>
                <w:sz w:val="18"/>
                <w:szCs w:val="18"/>
              </w:rPr>
              <w:t>英语</w:t>
            </w:r>
            <w:r>
              <w:rPr>
                <w:rFonts w:hint="eastAsia" w:ascii="宋体" w:hAnsi="宋体"/>
                <w:sz w:val="18"/>
                <w:szCs w:val="18"/>
              </w:rPr>
              <w:t>综合实训、</w:t>
            </w:r>
            <w:r>
              <w:rPr>
                <w:rFonts w:hint="eastAsia" w:ascii="宋体" w:hAnsi="宋体" w:eastAsia="宋体" w:cs="宋体"/>
                <w:kern w:val="0"/>
                <w:sz w:val="18"/>
                <w:szCs w:val="18"/>
              </w:rPr>
              <w:t>创新创业特色课程</w:t>
            </w:r>
          </w:p>
        </w:tc>
      </w:tr>
      <w:tr>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bottom w:val="single" w:color="auto" w:sz="4" w:space="0"/>
              <w:right w:val="outset" w:color="95BB9F" w:sz="6" w:space="0"/>
            </w:tcBorders>
            <w:shd w:val="clear" w:color="auto" w:fill="FFFFFF"/>
            <w:vAlign w:val="center"/>
          </w:tcPr>
          <w:p>
            <w:pPr>
              <w:widowControl/>
              <w:spacing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11</w:t>
            </w:r>
          </w:p>
        </w:tc>
        <w:tc>
          <w:tcPr>
            <w:tcW w:w="1701" w:type="dxa"/>
            <w:tcBorders>
              <w:top w:val="single" w:color="auto" w:sz="4" w:space="0"/>
              <w:left w:val="outset" w:color="95BB9F" w:sz="6" w:space="0"/>
              <w:bottom w:val="single" w:color="auto" w:sz="4"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商务英语智能翻译培训中心</w:t>
            </w:r>
          </w:p>
        </w:tc>
        <w:tc>
          <w:tcPr>
            <w:tcW w:w="567"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商务英语基本技能训练、跨境电商技能实训，容纳120人</w:t>
            </w:r>
          </w:p>
        </w:tc>
        <w:tc>
          <w:tcPr>
            <w:tcW w:w="2019"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跨境电子商务、</w:t>
            </w:r>
            <w:r>
              <w:rPr>
                <w:rFonts w:hint="eastAsia" w:ascii="宋体" w:hAnsi="宋体"/>
                <w:sz w:val="18"/>
                <w:szCs w:val="18"/>
              </w:rPr>
              <w:t>商务</w:t>
            </w:r>
            <w:r>
              <w:rPr>
                <w:rFonts w:hint="eastAsia" w:ascii="宋体" w:hAnsi="宋体" w:eastAsia="宋体" w:cs="Times New Roman"/>
                <w:kern w:val="0"/>
                <w:sz w:val="18"/>
                <w:szCs w:val="18"/>
              </w:rPr>
              <w:t>英语</w:t>
            </w:r>
            <w:r>
              <w:rPr>
                <w:rFonts w:hint="eastAsia" w:ascii="宋体" w:hAnsi="宋体"/>
                <w:sz w:val="18"/>
                <w:szCs w:val="18"/>
              </w:rPr>
              <w:t>综合实训、</w:t>
            </w:r>
            <w:r>
              <w:rPr>
                <w:rFonts w:hint="eastAsia" w:ascii="宋体" w:hAnsi="宋体" w:eastAsia="宋体" w:cs="宋体"/>
                <w:kern w:val="0"/>
                <w:sz w:val="18"/>
                <w:szCs w:val="18"/>
              </w:rPr>
              <w:t>创新创业特色课程</w:t>
            </w:r>
          </w:p>
        </w:tc>
      </w:tr>
      <w:tr>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bottom w:val="single" w:color="auto" w:sz="4" w:space="0"/>
              <w:right w:val="outset" w:color="95BB9F" w:sz="6" w:space="0"/>
            </w:tcBorders>
            <w:shd w:val="clear" w:color="auto" w:fill="FFFFFF"/>
            <w:vAlign w:val="center"/>
          </w:tcPr>
          <w:p>
            <w:pPr>
              <w:widowControl/>
              <w:spacing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12</w:t>
            </w:r>
          </w:p>
        </w:tc>
        <w:tc>
          <w:tcPr>
            <w:tcW w:w="1701" w:type="dxa"/>
            <w:tcBorders>
              <w:top w:val="single" w:color="auto" w:sz="4" w:space="0"/>
              <w:left w:val="outset" w:color="95BB9F" w:sz="6" w:space="0"/>
              <w:bottom w:val="single" w:color="auto" w:sz="4"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国际商务英语综合实训室</w:t>
            </w:r>
          </w:p>
        </w:tc>
        <w:tc>
          <w:tcPr>
            <w:tcW w:w="567"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商务英语综合技能训练、跨境电商技能实训，容纳120人</w:t>
            </w:r>
          </w:p>
        </w:tc>
        <w:tc>
          <w:tcPr>
            <w:tcW w:w="2019"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跨境电子商务、</w:t>
            </w:r>
            <w:r>
              <w:rPr>
                <w:rFonts w:hint="eastAsia" w:ascii="宋体" w:hAnsi="宋体"/>
                <w:sz w:val="18"/>
                <w:szCs w:val="18"/>
              </w:rPr>
              <w:t>商务</w:t>
            </w:r>
            <w:r>
              <w:rPr>
                <w:rFonts w:hint="eastAsia" w:ascii="宋体" w:hAnsi="宋体" w:eastAsia="宋体" w:cs="Times New Roman"/>
                <w:kern w:val="0"/>
                <w:sz w:val="18"/>
                <w:szCs w:val="18"/>
              </w:rPr>
              <w:t>英语</w:t>
            </w:r>
            <w:r>
              <w:rPr>
                <w:rFonts w:hint="eastAsia" w:ascii="宋体" w:hAnsi="宋体"/>
                <w:sz w:val="18"/>
                <w:szCs w:val="18"/>
              </w:rPr>
              <w:t>综合实训、</w:t>
            </w:r>
            <w:r>
              <w:rPr>
                <w:rFonts w:hint="eastAsia" w:ascii="宋体" w:hAnsi="宋体" w:eastAsia="宋体" w:cs="宋体"/>
                <w:kern w:val="0"/>
                <w:sz w:val="18"/>
                <w:szCs w:val="18"/>
              </w:rPr>
              <w:t>创新创业特色课程</w:t>
            </w:r>
          </w:p>
        </w:tc>
      </w:tr>
      <w:tr>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bottom w:val="nil"/>
              <w:right w:val="outset" w:color="95BB9F" w:sz="6" w:space="0"/>
            </w:tcBorders>
            <w:shd w:val="clear" w:color="auto" w:fill="FFFFFF"/>
            <w:vAlign w:val="center"/>
          </w:tcPr>
          <w:p>
            <w:pPr>
              <w:widowControl/>
              <w:spacing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13</w:t>
            </w:r>
          </w:p>
        </w:tc>
        <w:tc>
          <w:tcPr>
            <w:tcW w:w="1701" w:type="dxa"/>
            <w:tcBorders>
              <w:top w:val="single" w:color="auto" w:sz="4"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中</w:t>
            </w:r>
            <w:r>
              <w:rPr>
                <w:rFonts w:hint="eastAsia" w:ascii="宋体" w:hAnsi="宋体" w:eastAsia="宋体" w:cs="Times New Roman"/>
                <w:kern w:val="0"/>
                <w:sz w:val="18"/>
                <w:szCs w:val="18"/>
                <w:lang w:val="en-US" w:eastAsia="zh-CN"/>
              </w:rPr>
              <w:t>外</w:t>
            </w:r>
            <w:r>
              <w:rPr>
                <w:rFonts w:hint="eastAsia" w:ascii="宋体" w:hAnsi="宋体" w:eastAsia="宋体" w:cs="Times New Roman"/>
                <w:kern w:val="0"/>
                <w:sz w:val="18"/>
                <w:szCs w:val="18"/>
              </w:rPr>
              <w:t>文化虚拟情境实训中心</w:t>
            </w:r>
          </w:p>
        </w:tc>
        <w:tc>
          <w:tcPr>
            <w:tcW w:w="567"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开展商务沟通与谈判虚拟仿真实训、商务情景英语口语虚拟仿真实训、商务英语综合技能训练、跨境电商技能实训等，容纳120人</w:t>
            </w:r>
          </w:p>
        </w:tc>
        <w:tc>
          <w:tcPr>
            <w:tcW w:w="2019" w:type="dxa"/>
            <w:tcBorders>
              <w:top w:val="outset" w:color="95BB9F" w:sz="6" w:space="0"/>
              <w:left w:val="outset" w:color="95BB9F" w:sz="6" w:space="0"/>
              <w:bottom w:val="outset" w:color="95BB9F" w:sz="6" w:space="0"/>
              <w:right w:val="outset" w:color="95BB9F" w:sz="6" w:space="0"/>
            </w:tcBorders>
            <w:shd w:val="clear" w:color="auto" w:fill="FFFFFF"/>
            <w:vAlign w:val="center"/>
          </w:tcPr>
          <w:p>
            <w:pPr>
              <w:widowControl/>
              <w:spacing w:before="100" w:beforeAutospacing="1" w:after="100" w:afterAutospacing="1" w:line="30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商务沟通与谈判、商务英语视听说、商务英语等</w:t>
            </w:r>
          </w:p>
        </w:tc>
      </w:tr>
    </w:tbl>
    <w:p>
      <w:pPr>
        <w:ind w:firstLine="420" w:firstLineChars="200"/>
        <w:rPr>
          <w:rFonts w:asciiTheme="majorEastAsia" w:hAnsiTheme="majorEastAsia" w:eastAsiaTheme="majorEastAsia"/>
        </w:rPr>
      </w:pPr>
    </w:p>
    <w:p>
      <w:pPr>
        <w:pStyle w:val="3"/>
        <w:rPr>
          <w:sz w:val="24"/>
          <w:szCs w:val="24"/>
        </w:rPr>
      </w:pPr>
      <w:bookmarkStart w:id="29" w:name="_Toc22141910"/>
      <w:r>
        <w:rPr>
          <w:rFonts w:hint="eastAsia"/>
          <w:sz w:val="24"/>
          <w:szCs w:val="24"/>
        </w:rPr>
        <w:t>3.【教学资源】</w:t>
      </w:r>
      <w:bookmarkEnd w:id="29"/>
    </w:p>
    <w:p>
      <w:pPr>
        <w:ind w:firstLine="420" w:firstLineChars="200"/>
      </w:pPr>
      <w:r>
        <w:rPr>
          <w:rFonts w:hint="eastAsia"/>
        </w:rPr>
        <w:t>本专业</w:t>
      </w:r>
      <w:r>
        <w:rPr>
          <w:rFonts w:hint="eastAsia" w:asciiTheme="majorEastAsia" w:hAnsiTheme="majorEastAsia" w:eastAsiaTheme="majorEastAsia"/>
        </w:rPr>
        <w:t>严格执行国家和省（区、市）关于教材选用的有关要求，健全本校教材选用制度。对接“1+X”证书制度试点工作的要求，</w:t>
      </w:r>
      <w:r>
        <w:rPr>
          <w:rFonts w:hint="eastAsia"/>
        </w:rPr>
        <w:t>已建成的网络教学资源有：国家商务英语专业教学资源库精品在线开放课程 《职业英语》、省级精品在线开放课程《情境商务英语》以及校级在线课程《商务英语》、《会展英语》、《英语能力拓展》、《综合英语》、《商务翻译技巧》等，专业教师编写《世纪英语综合教程》、《文化阅读教程》、《新编大学英语综合教程》、《跨境电子商务实务》、《国际贸易实务》、《商务英语写作》等教材十多本，学院图书馆有英文报刊书籍2300多本，</w:t>
      </w:r>
      <w:r>
        <w:rPr>
          <w:rFonts w:hint="eastAsia" w:asciiTheme="majorEastAsia" w:hAnsiTheme="majorEastAsia" w:eastAsiaTheme="majorEastAsia"/>
        </w:rPr>
        <w:t>能够满足学生专业学习、教师专业教学研究、教学实施和社会服务需要</w:t>
      </w:r>
      <w:r>
        <w:rPr>
          <w:rFonts w:hint="eastAsia"/>
        </w:rPr>
        <w:t>。</w:t>
      </w:r>
    </w:p>
    <w:p>
      <w:pPr>
        <w:pStyle w:val="3"/>
        <w:rPr>
          <w:sz w:val="24"/>
          <w:szCs w:val="24"/>
        </w:rPr>
      </w:pPr>
      <w:bookmarkStart w:id="30" w:name="_Toc22141911"/>
      <w:r>
        <w:rPr>
          <w:rFonts w:hint="eastAsia"/>
          <w:sz w:val="24"/>
          <w:szCs w:val="24"/>
        </w:rPr>
        <w:t>4.【教学方法】</w:t>
      </w:r>
      <w:bookmarkEnd w:id="30"/>
    </w:p>
    <w:p>
      <w:pPr>
        <w:ind w:firstLine="420" w:firstLineChars="200"/>
        <w:rPr>
          <w:rFonts w:asciiTheme="majorEastAsia" w:hAnsiTheme="majorEastAsia" w:eastAsiaTheme="majorEastAsia"/>
        </w:rPr>
      </w:pPr>
      <w:bookmarkStart w:id="31" w:name="_Toc22141912"/>
      <w:r>
        <w:rPr>
          <w:rFonts w:hint="eastAsia" w:asciiTheme="majorEastAsia" w:hAnsiTheme="majorEastAsia" w:eastAsiaTheme="majorEastAsia"/>
        </w:rPr>
        <w:t>为体现高职教育的特点，教师依据专业培养目标、课程教学要求、学生能力与教学资源，不断进行各项教学方法改革。首先是改革语言教学模块，大力实施国际上流行的“交际教学法”和“任务型教学”。在国际商务课程模块实施“案例法”“项目驱动训练”，“顶岗实习实训”，坚持学中做、做中学。加大信息化教学的改革力度，创造混合式教学平台，促进学生自主学习、鼓励多元化的学习评估体系。</w:t>
      </w:r>
    </w:p>
    <w:p>
      <w:pPr>
        <w:pStyle w:val="3"/>
        <w:rPr>
          <w:sz w:val="24"/>
          <w:szCs w:val="24"/>
        </w:rPr>
      </w:pPr>
      <w:r>
        <w:rPr>
          <w:rFonts w:hint="eastAsia"/>
          <w:sz w:val="24"/>
          <w:szCs w:val="24"/>
        </w:rPr>
        <w:t>5.【教学评价】</w:t>
      </w:r>
      <w:bookmarkEnd w:id="31"/>
    </w:p>
    <w:p>
      <w:pPr>
        <w:ind w:firstLine="420" w:firstLineChars="200"/>
        <w:rPr>
          <w:rFonts w:asciiTheme="majorEastAsia" w:hAnsiTheme="majorEastAsia" w:eastAsiaTheme="majorEastAsia"/>
        </w:rPr>
      </w:pPr>
      <w:bookmarkStart w:id="32" w:name="_Toc22141913"/>
      <w:r>
        <w:rPr>
          <w:rFonts w:hint="eastAsia" w:asciiTheme="majorEastAsia" w:hAnsiTheme="majorEastAsia" w:eastAsiaTheme="majorEastAsia"/>
        </w:rPr>
        <w:t>对教师的评估：</w:t>
      </w:r>
    </w:p>
    <w:p>
      <w:pPr>
        <w:ind w:firstLine="420" w:firstLineChars="200"/>
      </w:pPr>
      <w:r>
        <w:rPr>
          <w:rFonts w:hint="eastAsia"/>
        </w:rPr>
        <w:t>1）从教师投入、教学控制、产出质量等方面确立评估体系，从教师履职、课前准备、教学内容、教学方法以及教学产出效果等方面制定课程教学质量评估表；</w:t>
      </w:r>
    </w:p>
    <w:p>
      <w:pPr>
        <w:ind w:firstLine="420" w:firstLineChars="200"/>
      </w:pPr>
      <w:r>
        <w:rPr>
          <w:rFonts w:hint="eastAsia"/>
        </w:rPr>
        <w:t>2）评估范围为所有专业类课程，但可根据具体情况在不同教学周期内对不同课程进行评估；</w:t>
      </w:r>
    </w:p>
    <w:p>
      <w:pPr>
        <w:ind w:firstLine="420" w:firstLineChars="200"/>
      </w:pPr>
      <w:r>
        <w:rPr>
          <w:rFonts w:hint="eastAsia"/>
        </w:rPr>
        <w:t>3）课程评估可根据技能模块学习完成情况分段进行，采取学生网上评估、教师互评、兼职督导评估相结合方式；</w:t>
      </w:r>
    </w:p>
    <w:p>
      <w:pPr>
        <w:ind w:firstLine="420" w:firstLineChars="200"/>
      </w:pPr>
      <w:r>
        <w:rPr>
          <w:rFonts w:hint="eastAsia"/>
        </w:rPr>
        <w:t>4）对被评估的授课教师，要给出每一项评估指标评估值以及评估等级，并作为教师改进工作的依据。</w:t>
      </w:r>
    </w:p>
    <w:p>
      <w:pPr>
        <w:ind w:firstLine="420" w:firstLineChars="200"/>
        <w:rPr>
          <w:rFonts w:asciiTheme="majorEastAsia" w:hAnsiTheme="majorEastAsia" w:eastAsiaTheme="majorEastAsia"/>
        </w:rPr>
      </w:pPr>
      <w:r>
        <w:rPr>
          <w:rFonts w:hint="eastAsia" w:asciiTheme="majorEastAsia" w:hAnsiTheme="majorEastAsia" w:eastAsiaTheme="majorEastAsia"/>
        </w:rPr>
        <w:t>对学生的评估：</w:t>
      </w:r>
    </w:p>
    <w:p>
      <w:pPr>
        <w:ind w:firstLine="420" w:firstLineChars="200"/>
        <w:rPr>
          <w:rFonts w:asciiTheme="majorEastAsia" w:hAnsiTheme="majorEastAsia" w:eastAsiaTheme="majorEastAsia"/>
        </w:rPr>
      </w:pPr>
      <w:r>
        <w:rPr>
          <w:rFonts w:hint="eastAsia" w:asciiTheme="majorEastAsia" w:hAnsiTheme="majorEastAsia" w:eastAsiaTheme="majorEastAsia"/>
        </w:rPr>
        <w:t>除了参考学生的学业成绩，本专业以学校奖学金评定方案和“工贸职业技师</w:t>
      </w:r>
      <w:r>
        <w:rPr>
          <w:rFonts w:asciiTheme="majorEastAsia" w:hAnsiTheme="majorEastAsia" w:eastAsiaTheme="majorEastAsia"/>
        </w:rPr>
        <w:t>”</w:t>
      </w:r>
      <w:r>
        <w:rPr>
          <w:rFonts w:hint="eastAsia" w:asciiTheme="majorEastAsia" w:hAnsiTheme="majorEastAsia" w:eastAsiaTheme="majorEastAsia"/>
        </w:rPr>
        <w:t>评选条件作为激励机制，提高人才培养质量，鼓励学生创新创业的实践；依托职业技能大赛，实现“以赛促学”。</w:t>
      </w:r>
    </w:p>
    <w:p>
      <w:pPr>
        <w:ind w:firstLine="420" w:firstLineChars="200"/>
        <w:rPr>
          <w:rFonts w:asciiTheme="majorEastAsia" w:hAnsiTheme="majorEastAsia" w:eastAsiaTheme="majorEastAsia"/>
        </w:rPr>
      </w:pPr>
      <w:r>
        <w:rPr>
          <w:rFonts w:hint="eastAsia" w:asciiTheme="majorEastAsia" w:hAnsiTheme="majorEastAsia" w:eastAsiaTheme="majorEastAsia"/>
        </w:rPr>
        <w:t>利用混合式教学平台，多元化地对学生的学业进行评估，掌握学习成果的大数据，促进教学质量的改革。</w:t>
      </w:r>
    </w:p>
    <w:p>
      <w:pPr>
        <w:pStyle w:val="3"/>
        <w:rPr>
          <w:sz w:val="24"/>
          <w:szCs w:val="24"/>
        </w:rPr>
      </w:pPr>
      <w:r>
        <w:rPr>
          <w:rFonts w:hint="eastAsia"/>
          <w:sz w:val="24"/>
          <w:szCs w:val="24"/>
        </w:rPr>
        <w:t>6.【质量管理】</w:t>
      </w:r>
      <w:bookmarkEnd w:id="32"/>
    </w:p>
    <w:p>
      <w:pPr>
        <w:pStyle w:val="13"/>
        <w:shd w:val="clear" w:color="auto" w:fill="FFFFFF"/>
        <w:spacing w:before="0" w:beforeAutospacing="0" w:after="0" w:afterAutospacing="0" w:line="420" w:lineRule="atLeast"/>
        <w:ind w:firstLine="480"/>
        <w:textAlignment w:val="baseline"/>
        <w:rPr>
          <w:rFonts w:asciiTheme="majorEastAsia" w:hAnsiTheme="majorEastAsia" w:eastAsiaTheme="majorEastAsia" w:cstheme="minorBidi"/>
          <w:kern w:val="2"/>
          <w:sz w:val="21"/>
          <w:szCs w:val="22"/>
        </w:rPr>
      </w:pPr>
      <w:r>
        <w:rPr>
          <w:rFonts w:hint="eastAsia" w:asciiTheme="majorEastAsia" w:hAnsiTheme="majorEastAsia" w:eastAsiaTheme="majorEastAsia" w:cstheme="minorBidi"/>
          <w:kern w:val="2"/>
          <w:sz w:val="21"/>
          <w:szCs w:val="22"/>
        </w:rPr>
        <w:t>建立健全校院两级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ind w:firstLine="420" w:firstLineChars="200"/>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597656"/>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tabs>
        <w:tab w:val="center" w:pos="4723"/>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427565"/>
    </w:sdtPr>
    <w:sdtContent>
      <w:p>
        <w:pPr>
          <w:pStyle w:val="9"/>
          <w:jc w:val="center"/>
        </w:pPr>
        <w:r>
          <w:fldChar w:fldCharType="begin"/>
        </w:r>
        <w:r>
          <w:instrText xml:space="preserve">PAGE   \* MERGEFORMAT</w:instrText>
        </w:r>
        <w:r>
          <w:fldChar w:fldCharType="separate"/>
        </w:r>
        <w:r>
          <w:rPr>
            <w:lang w:val="zh-CN"/>
          </w:rPr>
          <w:t>34</w:t>
        </w:r>
        <w:r>
          <w:fldChar w:fldCharType="end"/>
        </w:r>
      </w:p>
    </w:sdtContent>
  </w:sdt>
  <w:p>
    <w:pPr>
      <w:pStyle w:val="9"/>
      <w:tabs>
        <w:tab w:val="center" w:pos="4723"/>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87363"/>
    <w:multiLevelType w:val="singleLevel"/>
    <w:tmpl w:val="84387363"/>
    <w:lvl w:ilvl="0" w:tentative="0">
      <w:start w:val="5"/>
      <w:numFmt w:val="chineseCounting"/>
      <w:suff w:val="nothing"/>
      <w:lvlText w:val="%1、"/>
      <w:lvlJc w:val="left"/>
      <w:rPr>
        <w:rFonts w:hint="eastAsia"/>
      </w:rPr>
    </w:lvl>
  </w:abstractNum>
  <w:abstractNum w:abstractNumId="1">
    <w:nsid w:val="C8A8AF8F"/>
    <w:multiLevelType w:val="singleLevel"/>
    <w:tmpl w:val="C8A8AF8F"/>
    <w:lvl w:ilvl="0" w:tentative="0">
      <w:start w:val="1"/>
      <w:numFmt w:val="decimal"/>
      <w:lvlText w:val="%1."/>
      <w:lvlJc w:val="left"/>
      <w:pPr>
        <w:tabs>
          <w:tab w:val="left" w:pos="312"/>
        </w:tabs>
      </w:pPr>
    </w:lvl>
  </w:abstractNum>
  <w:abstractNum w:abstractNumId="2">
    <w:nsid w:val="FF27EEE1"/>
    <w:multiLevelType w:val="singleLevel"/>
    <w:tmpl w:val="FF27EEE1"/>
    <w:lvl w:ilvl="0" w:tentative="0">
      <w:start w:val="1"/>
      <w:numFmt w:val="decimal"/>
      <w:suff w:val="space"/>
      <w:lvlText w:val="%1."/>
      <w:lvlJc w:val="left"/>
    </w:lvl>
  </w:abstractNum>
  <w:abstractNum w:abstractNumId="3">
    <w:nsid w:val="1B3731F8"/>
    <w:multiLevelType w:val="multilevel"/>
    <w:tmpl w:val="1B3731F8"/>
    <w:lvl w:ilvl="0" w:tentative="0">
      <w:start w:val="1"/>
      <w:numFmt w:val="decimalEnclosedCircle"/>
      <w:lvlText w:val="%1"/>
      <w:lvlJc w:val="left"/>
      <w:pPr>
        <w:ind w:left="780" w:hanging="36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5531A71"/>
    <w:multiLevelType w:val="singleLevel"/>
    <w:tmpl w:val="75531A71"/>
    <w:lvl w:ilvl="0" w:tentative="0">
      <w:start w:val="1"/>
      <w:numFmt w:val="decimal"/>
      <w:lvlText w:val="%1."/>
      <w:lvlJc w:val="left"/>
      <w:pPr>
        <w:tabs>
          <w:tab w:val="left" w:pos="312"/>
        </w:tabs>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M2Q3NzJmZjEyNjM4ZDE5NjI0YmNjY2JhZmI1Y2YifQ=="/>
  </w:docVars>
  <w:rsids>
    <w:rsidRoot w:val="00C05E75"/>
    <w:rsid w:val="000300ED"/>
    <w:rsid w:val="0003657F"/>
    <w:rsid w:val="00036947"/>
    <w:rsid w:val="00055708"/>
    <w:rsid w:val="000700EA"/>
    <w:rsid w:val="00090FF6"/>
    <w:rsid w:val="000A29AA"/>
    <w:rsid w:val="000A450C"/>
    <w:rsid w:val="000C6596"/>
    <w:rsid w:val="000C7388"/>
    <w:rsid w:val="000C7852"/>
    <w:rsid w:val="000D3F96"/>
    <w:rsid w:val="000D6E7B"/>
    <w:rsid w:val="000D70B8"/>
    <w:rsid w:val="000F3C03"/>
    <w:rsid w:val="000F4AD1"/>
    <w:rsid w:val="00105D55"/>
    <w:rsid w:val="001208F5"/>
    <w:rsid w:val="001246FB"/>
    <w:rsid w:val="001332B1"/>
    <w:rsid w:val="001416E7"/>
    <w:rsid w:val="00156AE8"/>
    <w:rsid w:val="001639B3"/>
    <w:rsid w:val="00167066"/>
    <w:rsid w:val="001757B2"/>
    <w:rsid w:val="00177757"/>
    <w:rsid w:val="00184D15"/>
    <w:rsid w:val="001860B1"/>
    <w:rsid w:val="00193574"/>
    <w:rsid w:val="001A3E10"/>
    <w:rsid w:val="001A65F3"/>
    <w:rsid w:val="001C7CE0"/>
    <w:rsid w:val="001D5F7E"/>
    <w:rsid w:val="001E109D"/>
    <w:rsid w:val="001F58C9"/>
    <w:rsid w:val="002020C8"/>
    <w:rsid w:val="00210CAE"/>
    <w:rsid w:val="00213F8B"/>
    <w:rsid w:val="00216594"/>
    <w:rsid w:val="00230762"/>
    <w:rsid w:val="00235BAA"/>
    <w:rsid w:val="0024108A"/>
    <w:rsid w:val="002459E8"/>
    <w:rsid w:val="00261216"/>
    <w:rsid w:val="00281378"/>
    <w:rsid w:val="00287A54"/>
    <w:rsid w:val="00291165"/>
    <w:rsid w:val="0029639D"/>
    <w:rsid w:val="00297B16"/>
    <w:rsid w:val="002B2F11"/>
    <w:rsid w:val="002C3E00"/>
    <w:rsid w:val="002F39B6"/>
    <w:rsid w:val="002F4C77"/>
    <w:rsid w:val="00300141"/>
    <w:rsid w:val="003141B0"/>
    <w:rsid w:val="003212A9"/>
    <w:rsid w:val="00323D25"/>
    <w:rsid w:val="00324A42"/>
    <w:rsid w:val="00330AD4"/>
    <w:rsid w:val="003320C2"/>
    <w:rsid w:val="003433D0"/>
    <w:rsid w:val="00361E33"/>
    <w:rsid w:val="00375DDD"/>
    <w:rsid w:val="00382FDD"/>
    <w:rsid w:val="00384147"/>
    <w:rsid w:val="003901F2"/>
    <w:rsid w:val="00394448"/>
    <w:rsid w:val="003A4414"/>
    <w:rsid w:val="003B0225"/>
    <w:rsid w:val="003B1BFA"/>
    <w:rsid w:val="003B2425"/>
    <w:rsid w:val="003B7CBF"/>
    <w:rsid w:val="003E15DA"/>
    <w:rsid w:val="003E3731"/>
    <w:rsid w:val="003E5603"/>
    <w:rsid w:val="003F5287"/>
    <w:rsid w:val="0040069F"/>
    <w:rsid w:val="004019A5"/>
    <w:rsid w:val="00407580"/>
    <w:rsid w:val="00412EBF"/>
    <w:rsid w:val="00413372"/>
    <w:rsid w:val="0041392E"/>
    <w:rsid w:val="00421E82"/>
    <w:rsid w:val="00430069"/>
    <w:rsid w:val="00436F17"/>
    <w:rsid w:val="0046032C"/>
    <w:rsid w:val="004655A7"/>
    <w:rsid w:val="00466ACD"/>
    <w:rsid w:val="00476416"/>
    <w:rsid w:val="00477685"/>
    <w:rsid w:val="00481E3E"/>
    <w:rsid w:val="00486AB0"/>
    <w:rsid w:val="00491773"/>
    <w:rsid w:val="00492AC8"/>
    <w:rsid w:val="00496C56"/>
    <w:rsid w:val="004A2933"/>
    <w:rsid w:val="004A69FF"/>
    <w:rsid w:val="004B45A2"/>
    <w:rsid w:val="004B6F89"/>
    <w:rsid w:val="004D1ECF"/>
    <w:rsid w:val="004E31F9"/>
    <w:rsid w:val="004E7E1C"/>
    <w:rsid w:val="004F6F3E"/>
    <w:rsid w:val="00503F20"/>
    <w:rsid w:val="00516F3B"/>
    <w:rsid w:val="0052022E"/>
    <w:rsid w:val="00520D82"/>
    <w:rsid w:val="00526E2B"/>
    <w:rsid w:val="00530292"/>
    <w:rsid w:val="00530FD8"/>
    <w:rsid w:val="00535100"/>
    <w:rsid w:val="005536C4"/>
    <w:rsid w:val="00595EE9"/>
    <w:rsid w:val="005A10F6"/>
    <w:rsid w:val="005A1472"/>
    <w:rsid w:val="005A1793"/>
    <w:rsid w:val="005A6093"/>
    <w:rsid w:val="005B5F9F"/>
    <w:rsid w:val="005C597B"/>
    <w:rsid w:val="005C5F91"/>
    <w:rsid w:val="005D07EC"/>
    <w:rsid w:val="005E1C60"/>
    <w:rsid w:val="005E7EFF"/>
    <w:rsid w:val="005F0F8A"/>
    <w:rsid w:val="005F69FC"/>
    <w:rsid w:val="006042B2"/>
    <w:rsid w:val="0060626F"/>
    <w:rsid w:val="006108E7"/>
    <w:rsid w:val="00637A65"/>
    <w:rsid w:val="00637E6F"/>
    <w:rsid w:val="00640F49"/>
    <w:rsid w:val="00641E56"/>
    <w:rsid w:val="00662540"/>
    <w:rsid w:val="00664A08"/>
    <w:rsid w:val="00665AC9"/>
    <w:rsid w:val="00666747"/>
    <w:rsid w:val="006710A6"/>
    <w:rsid w:val="00674882"/>
    <w:rsid w:val="00684B46"/>
    <w:rsid w:val="00694A57"/>
    <w:rsid w:val="006A5270"/>
    <w:rsid w:val="006A699F"/>
    <w:rsid w:val="006B0773"/>
    <w:rsid w:val="006B14AF"/>
    <w:rsid w:val="006D4F34"/>
    <w:rsid w:val="006E2216"/>
    <w:rsid w:val="006E5F66"/>
    <w:rsid w:val="006E64BF"/>
    <w:rsid w:val="00715FDA"/>
    <w:rsid w:val="00717E08"/>
    <w:rsid w:val="00724BC6"/>
    <w:rsid w:val="00753FC2"/>
    <w:rsid w:val="007579B7"/>
    <w:rsid w:val="00767B76"/>
    <w:rsid w:val="00777917"/>
    <w:rsid w:val="00777CD1"/>
    <w:rsid w:val="007838B4"/>
    <w:rsid w:val="0078689D"/>
    <w:rsid w:val="007D745A"/>
    <w:rsid w:val="007F224C"/>
    <w:rsid w:val="007F494F"/>
    <w:rsid w:val="00803312"/>
    <w:rsid w:val="0080652B"/>
    <w:rsid w:val="008170AF"/>
    <w:rsid w:val="00821A28"/>
    <w:rsid w:val="00823E04"/>
    <w:rsid w:val="008275C6"/>
    <w:rsid w:val="0083375C"/>
    <w:rsid w:val="0085039E"/>
    <w:rsid w:val="00854BDE"/>
    <w:rsid w:val="00856108"/>
    <w:rsid w:val="00862662"/>
    <w:rsid w:val="00875FCD"/>
    <w:rsid w:val="00880F4F"/>
    <w:rsid w:val="0088431C"/>
    <w:rsid w:val="00884A18"/>
    <w:rsid w:val="00893D7E"/>
    <w:rsid w:val="008A112F"/>
    <w:rsid w:val="008A51E3"/>
    <w:rsid w:val="008A7F3C"/>
    <w:rsid w:val="008B7111"/>
    <w:rsid w:val="008D08D4"/>
    <w:rsid w:val="008D7BEE"/>
    <w:rsid w:val="008F36F4"/>
    <w:rsid w:val="008F4201"/>
    <w:rsid w:val="009043B4"/>
    <w:rsid w:val="00910C51"/>
    <w:rsid w:val="00911CAF"/>
    <w:rsid w:val="00913938"/>
    <w:rsid w:val="00916D6D"/>
    <w:rsid w:val="00922D44"/>
    <w:rsid w:val="00930962"/>
    <w:rsid w:val="00932306"/>
    <w:rsid w:val="00933811"/>
    <w:rsid w:val="009352EC"/>
    <w:rsid w:val="0094587D"/>
    <w:rsid w:val="009466BB"/>
    <w:rsid w:val="009567F8"/>
    <w:rsid w:val="0096182F"/>
    <w:rsid w:val="00972D0A"/>
    <w:rsid w:val="0098786C"/>
    <w:rsid w:val="00993C15"/>
    <w:rsid w:val="009A3150"/>
    <w:rsid w:val="009B58CE"/>
    <w:rsid w:val="009C78A3"/>
    <w:rsid w:val="009D3727"/>
    <w:rsid w:val="009E6E1B"/>
    <w:rsid w:val="00A03019"/>
    <w:rsid w:val="00A042EA"/>
    <w:rsid w:val="00A07A0B"/>
    <w:rsid w:val="00A07B4B"/>
    <w:rsid w:val="00A4214D"/>
    <w:rsid w:val="00A42ACC"/>
    <w:rsid w:val="00A75930"/>
    <w:rsid w:val="00AA5591"/>
    <w:rsid w:val="00AB690F"/>
    <w:rsid w:val="00AD0880"/>
    <w:rsid w:val="00AD61DB"/>
    <w:rsid w:val="00AE1602"/>
    <w:rsid w:val="00AF0CD1"/>
    <w:rsid w:val="00B0027C"/>
    <w:rsid w:val="00B02227"/>
    <w:rsid w:val="00B142D2"/>
    <w:rsid w:val="00B261EA"/>
    <w:rsid w:val="00B4109E"/>
    <w:rsid w:val="00B5557E"/>
    <w:rsid w:val="00B616D6"/>
    <w:rsid w:val="00B62507"/>
    <w:rsid w:val="00B65653"/>
    <w:rsid w:val="00B8373D"/>
    <w:rsid w:val="00B93950"/>
    <w:rsid w:val="00B93D5E"/>
    <w:rsid w:val="00BA41E4"/>
    <w:rsid w:val="00BA7D68"/>
    <w:rsid w:val="00BB3ED2"/>
    <w:rsid w:val="00BC286F"/>
    <w:rsid w:val="00BC702C"/>
    <w:rsid w:val="00BD374B"/>
    <w:rsid w:val="00BD3C3D"/>
    <w:rsid w:val="00BF3F91"/>
    <w:rsid w:val="00C03B03"/>
    <w:rsid w:val="00C05E75"/>
    <w:rsid w:val="00C06316"/>
    <w:rsid w:val="00C2150F"/>
    <w:rsid w:val="00C329E9"/>
    <w:rsid w:val="00C34541"/>
    <w:rsid w:val="00C4294B"/>
    <w:rsid w:val="00C45E96"/>
    <w:rsid w:val="00C47133"/>
    <w:rsid w:val="00C53D4B"/>
    <w:rsid w:val="00C54290"/>
    <w:rsid w:val="00C63C3C"/>
    <w:rsid w:val="00C657CF"/>
    <w:rsid w:val="00C671C0"/>
    <w:rsid w:val="00C71EC2"/>
    <w:rsid w:val="00C84474"/>
    <w:rsid w:val="00C974BC"/>
    <w:rsid w:val="00CA48EB"/>
    <w:rsid w:val="00CA5781"/>
    <w:rsid w:val="00CB0D45"/>
    <w:rsid w:val="00CB6C06"/>
    <w:rsid w:val="00CD5DA7"/>
    <w:rsid w:val="00CE5486"/>
    <w:rsid w:val="00CE5FFB"/>
    <w:rsid w:val="00CE6548"/>
    <w:rsid w:val="00CF04A2"/>
    <w:rsid w:val="00CF62F4"/>
    <w:rsid w:val="00D16207"/>
    <w:rsid w:val="00D333CF"/>
    <w:rsid w:val="00D33C60"/>
    <w:rsid w:val="00D37FE9"/>
    <w:rsid w:val="00D50C52"/>
    <w:rsid w:val="00D563A4"/>
    <w:rsid w:val="00D62B7E"/>
    <w:rsid w:val="00D7536B"/>
    <w:rsid w:val="00D8142A"/>
    <w:rsid w:val="00D90434"/>
    <w:rsid w:val="00D91C9D"/>
    <w:rsid w:val="00DB619C"/>
    <w:rsid w:val="00DB6461"/>
    <w:rsid w:val="00DC0B4E"/>
    <w:rsid w:val="00DD4732"/>
    <w:rsid w:val="00DE61AD"/>
    <w:rsid w:val="00DF15BF"/>
    <w:rsid w:val="00DF341B"/>
    <w:rsid w:val="00DF586E"/>
    <w:rsid w:val="00DF75A8"/>
    <w:rsid w:val="00E05D46"/>
    <w:rsid w:val="00E05D79"/>
    <w:rsid w:val="00E0712D"/>
    <w:rsid w:val="00E16B68"/>
    <w:rsid w:val="00E324DA"/>
    <w:rsid w:val="00E43A88"/>
    <w:rsid w:val="00E44786"/>
    <w:rsid w:val="00E63503"/>
    <w:rsid w:val="00E73DCC"/>
    <w:rsid w:val="00E76766"/>
    <w:rsid w:val="00E820F9"/>
    <w:rsid w:val="00E86982"/>
    <w:rsid w:val="00E91D96"/>
    <w:rsid w:val="00E96A8E"/>
    <w:rsid w:val="00EA4286"/>
    <w:rsid w:val="00EB3E73"/>
    <w:rsid w:val="00EB430B"/>
    <w:rsid w:val="00EB73C0"/>
    <w:rsid w:val="00EC1D13"/>
    <w:rsid w:val="00EC2AFA"/>
    <w:rsid w:val="00EC3CCD"/>
    <w:rsid w:val="00ED2DB4"/>
    <w:rsid w:val="00ED4BE5"/>
    <w:rsid w:val="00ED5AC2"/>
    <w:rsid w:val="00EE0AD0"/>
    <w:rsid w:val="00EE3D6C"/>
    <w:rsid w:val="00EE72F4"/>
    <w:rsid w:val="00EF7FFC"/>
    <w:rsid w:val="00F15573"/>
    <w:rsid w:val="00F35E2E"/>
    <w:rsid w:val="00F42CCB"/>
    <w:rsid w:val="00F45641"/>
    <w:rsid w:val="00F47BD7"/>
    <w:rsid w:val="00F558B5"/>
    <w:rsid w:val="00F63BF7"/>
    <w:rsid w:val="00F6520C"/>
    <w:rsid w:val="00F67E89"/>
    <w:rsid w:val="00F7304C"/>
    <w:rsid w:val="00F75049"/>
    <w:rsid w:val="00F8037C"/>
    <w:rsid w:val="00F86105"/>
    <w:rsid w:val="00F9125F"/>
    <w:rsid w:val="00F9262D"/>
    <w:rsid w:val="00FA7516"/>
    <w:rsid w:val="00FA7658"/>
    <w:rsid w:val="00FB0762"/>
    <w:rsid w:val="00FB5CC2"/>
    <w:rsid w:val="00FB71FD"/>
    <w:rsid w:val="00FB7BDD"/>
    <w:rsid w:val="00FC2F2B"/>
    <w:rsid w:val="00FD0095"/>
    <w:rsid w:val="00FD0D7A"/>
    <w:rsid w:val="00FD4F19"/>
    <w:rsid w:val="00FD5C6A"/>
    <w:rsid w:val="00FD655F"/>
    <w:rsid w:val="00FD67F8"/>
    <w:rsid w:val="00FE4204"/>
    <w:rsid w:val="00FF1FEF"/>
    <w:rsid w:val="0D7B6C27"/>
    <w:rsid w:val="1C0F4883"/>
    <w:rsid w:val="20D36AE6"/>
    <w:rsid w:val="311074C5"/>
    <w:rsid w:val="3D2D637B"/>
    <w:rsid w:val="44F00175"/>
    <w:rsid w:val="5C5E0E76"/>
    <w:rsid w:val="741E4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adjustRightInd w:val="0"/>
      <w:snapToGrid w:val="0"/>
      <w:spacing w:before="100" w:beforeAutospacing="1" w:after="100" w:afterAutospacing="1"/>
      <w:outlineLvl w:val="0"/>
    </w:pPr>
    <w:rPr>
      <w:b/>
      <w:bCs/>
      <w:kern w:val="44"/>
      <w:sz w:val="28"/>
      <w:szCs w:val="44"/>
    </w:rPr>
  </w:style>
  <w:style w:type="paragraph" w:styleId="3">
    <w:name w:val="heading 2"/>
    <w:basedOn w:val="1"/>
    <w:next w:val="1"/>
    <w:link w:val="26"/>
    <w:unhideWhenUsed/>
    <w:qFormat/>
    <w:uiPriority w:val="9"/>
    <w:pPr>
      <w:keepNext/>
      <w:keepLines/>
      <w:snapToGrid w:val="0"/>
      <w:spacing w:before="100" w:beforeAutospacing="1" w:after="100" w:afterAutospacing="1"/>
      <w:outlineLvl w:val="1"/>
    </w:pPr>
    <w:rPr>
      <w:rFonts w:asciiTheme="majorHAnsi" w:hAnsiTheme="majorHAnsi" w:eastAsiaTheme="majorEastAsia" w:cstheme="majorBidi"/>
      <w:b/>
      <w:bCs/>
      <w:sz w:val="28"/>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semiHidden/>
    <w:unhideWhenUsed/>
    <w:qFormat/>
    <w:uiPriority w:val="35"/>
    <w:rPr>
      <w:rFonts w:ascii="Arial" w:hAnsi="Arial" w:eastAsia="黑体"/>
      <w:sz w:val="20"/>
    </w:rPr>
  </w:style>
  <w:style w:type="paragraph" w:styleId="5">
    <w:name w:val="annotation text"/>
    <w:basedOn w:val="1"/>
    <w:link w:val="29"/>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30"/>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页眉 Char"/>
    <w:basedOn w:val="17"/>
    <w:link w:val="10"/>
    <w:qFormat/>
    <w:uiPriority w:val="99"/>
    <w:rPr>
      <w:sz w:val="18"/>
      <w:szCs w:val="18"/>
    </w:rPr>
  </w:style>
  <w:style w:type="character" w:customStyle="1" w:styleId="22">
    <w:name w:val="页脚 Char"/>
    <w:basedOn w:val="17"/>
    <w:link w:val="9"/>
    <w:qFormat/>
    <w:uiPriority w:val="99"/>
    <w:rPr>
      <w:sz w:val="18"/>
      <w:szCs w:val="18"/>
    </w:rPr>
  </w:style>
  <w:style w:type="character" w:customStyle="1" w:styleId="23">
    <w:name w:val="批注框文本 Char"/>
    <w:basedOn w:val="17"/>
    <w:link w:val="8"/>
    <w:semiHidden/>
    <w:qFormat/>
    <w:uiPriority w:val="99"/>
    <w:rPr>
      <w:sz w:val="18"/>
      <w:szCs w:val="18"/>
    </w:rPr>
  </w:style>
  <w:style w:type="character" w:customStyle="1" w:styleId="24">
    <w:name w:val="标题 1 Char"/>
    <w:basedOn w:val="17"/>
    <w:link w:val="2"/>
    <w:qFormat/>
    <w:uiPriority w:val="9"/>
    <w:rPr>
      <w:b/>
      <w:bCs/>
      <w:kern w:val="44"/>
      <w:sz w:val="28"/>
      <w:szCs w:val="44"/>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character" w:customStyle="1" w:styleId="26">
    <w:name w:val="标题 2 Char"/>
    <w:basedOn w:val="17"/>
    <w:link w:val="3"/>
    <w:qFormat/>
    <w:uiPriority w:val="9"/>
    <w:rPr>
      <w:rFonts w:asciiTheme="majorHAnsi" w:hAnsiTheme="majorHAnsi" w:eastAsiaTheme="majorEastAsia" w:cstheme="majorBidi"/>
      <w:b/>
      <w:bCs/>
      <w:sz w:val="28"/>
      <w:szCs w:val="32"/>
    </w:rPr>
  </w:style>
  <w:style w:type="character" w:customStyle="1" w:styleId="27">
    <w:name w:val="日期 Char"/>
    <w:basedOn w:val="17"/>
    <w:link w:val="7"/>
    <w:semiHidden/>
    <w:qFormat/>
    <w:uiPriority w:val="99"/>
    <w:rPr>
      <w:kern w:val="2"/>
      <w:sz w:val="21"/>
      <w:szCs w:val="22"/>
    </w:rPr>
  </w:style>
  <w:style w:type="table" w:customStyle="1" w:styleId="28">
    <w:name w:val="网格型1"/>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批注文字 Char"/>
    <w:basedOn w:val="17"/>
    <w:link w:val="5"/>
    <w:semiHidden/>
    <w:qFormat/>
    <w:uiPriority w:val="99"/>
    <w:rPr>
      <w:kern w:val="2"/>
      <w:sz w:val="21"/>
      <w:szCs w:val="22"/>
    </w:rPr>
  </w:style>
  <w:style w:type="character" w:customStyle="1" w:styleId="30">
    <w:name w:val="批注主题 Char"/>
    <w:basedOn w:val="29"/>
    <w:link w:val="14"/>
    <w:semiHidden/>
    <w:qFormat/>
    <w:uiPriority w:val="99"/>
    <w:rPr>
      <w:b/>
      <w:bCs/>
      <w:kern w:val="2"/>
      <w:sz w:val="21"/>
      <w:szCs w:val="22"/>
    </w:rPr>
  </w:style>
  <w:style w:type="table" w:customStyle="1" w:styleId="31">
    <w:name w:val="网格型2"/>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font41"/>
    <w:basedOn w:val="17"/>
    <w:qFormat/>
    <w:uiPriority w:val="0"/>
    <w:rPr>
      <w:rFonts w:hint="eastAsia" w:ascii="宋体" w:hAnsi="宋体" w:eastAsia="宋体" w:cs="宋体"/>
      <w:color w:val="FF0000"/>
      <w:sz w:val="18"/>
      <w:szCs w:val="18"/>
      <w:u w:val="none"/>
    </w:rPr>
  </w:style>
  <w:style w:type="character" w:customStyle="1" w:styleId="33">
    <w:name w:val="font141"/>
    <w:basedOn w:val="17"/>
    <w:qFormat/>
    <w:uiPriority w:val="0"/>
    <w:rPr>
      <w:rFonts w:ascii="Symbol" w:hAnsi="Symbol" w:cs="Symbol"/>
      <w:color w:val="000000"/>
      <w:sz w:val="18"/>
      <w:szCs w:val="18"/>
      <w:u w:val="none"/>
    </w:rPr>
  </w:style>
  <w:style w:type="character" w:customStyle="1" w:styleId="34">
    <w:name w:val="font161"/>
    <w:basedOn w:val="17"/>
    <w:qFormat/>
    <w:uiPriority w:val="0"/>
    <w:rPr>
      <w:rFonts w:hint="eastAsia" w:ascii="宋体" w:hAnsi="宋体" w:eastAsia="宋体" w:cs="宋体"/>
      <w:color w:val="FF0000"/>
      <w:sz w:val="16"/>
      <w:szCs w:val="16"/>
      <w:u w:val="none"/>
    </w:rPr>
  </w:style>
  <w:style w:type="character" w:customStyle="1" w:styleId="35">
    <w:name w:val="font151"/>
    <w:basedOn w:val="17"/>
    <w:qFormat/>
    <w:uiPriority w:val="0"/>
    <w:rPr>
      <w:rFonts w:hint="default" w:ascii="Symbol" w:hAnsi="Symbol" w:cs="Symbol"/>
      <w:color w:val="000000"/>
      <w:sz w:val="21"/>
      <w:szCs w:val="21"/>
      <w:u w:val="none"/>
    </w:rPr>
  </w:style>
  <w:style w:type="character" w:customStyle="1" w:styleId="36">
    <w:name w:val="font71"/>
    <w:basedOn w:val="17"/>
    <w:qFormat/>
    <w:uiPriority w:val="0"/>
    <w:rPr>
      <w:rFonts w:hint="default" w:ascii="楷体_GB2312" w:eastAsia="楷体_GB2312" w:cs="楷体_GB2312"/>
      <w:color w:val="000000"/>
      <w:sz w:val="21"/>
      <w:szCs w:val="21"/>
      <w:u w:val="none"/>
    </w:rPr>
  </w:style>
  <w:style w:type="character" w:customStyle="1" w:styleId="37">
    <w:name w:val="font01"/>
    <w:basedOn w:val="17"/>
    <w:qFormat/>
    <w:uiPriority w:val="0"/>
    <w:rPr>
      <w:rFonts w:ascii="Symbol" w:hAnsi="Symbol" w:cs="Symbol"/>
      <w:color w:val="000000"/>
      <w:sz w:val="18"/>
      <w:szCs w:val="18"/>
      <w:u w:val="none"/>
    </w:rPr>
  </w:style>
  <w:style w:type="paragraph" w:styleId="38">
    <w:name w:val="List Paragraph"/>
    <w:basedOn w:val="1"/>
    <w:unhideWhenUsed/>
    <w:qFormat/>
    <w:uiPriority w:val="99"/>
    <w:pPr>
      <w:ind w:firstLine="420" w:firstLineChars="200"/>
    </w:pPr>
  </w:style>
  <w:style w:type="character" w:customStyle="1" w:styleId="39">
    <w:name w:val="font31"/>
    <w:basedOn w:val="17"/>
    <w:qFormat/>
    <w:uiPriority w:val="0"/>
    <w:rPr>
      <w:rFonts w:ascii="Symbol" w:hAnsi="Symbol" w:cs="Symbol"/>
      <w:color w:val="000000"/>
      <w:sz w:val="16"/>
      <w:szCs w:val="16"/>
      <w:u w:val="none"/>
    </w:rPr>
  </w:style>
  <w:style w:type="table" w:customStyle="1" w:styleId="40">
    <w:name w:val="网格型3"/>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font101"/>
    <w:basedOn w:val="17"/>
    <w:qFormat/>
    <w:uiPriority w:val="0"/>
    <w:rPr>
      <w:rFonts w:hint="eastAsia" w:ascii="宋体" w:hAnsi="宋体" w:eastAsia="宋体" w:cs="宋体"/>
      <w:color w:val="FF0000"/>
      <w:sz w:val="18"/>
      <w:szCs w:val="18"/>
      <w:u w:val="none"/>
    </w:rPr>
  </w:style>
  <w:style w:type="character" w:customStyle="1" w:styleId="42">
    <w:name w:val="font171"/>
    <w:basedOn w:val="17"/>
    <w:qFormat/>
    <w:uiPriority w:val="0"/>
    <w:rPr>
      <w:rFonts w:hint="eastAsia" w:ascii="宋体" w:hAnsi="宋体" w:eastAsia="宋体" w:cs="宋体"/>
      <w:color w:val="000000"/>
      <w:sz w:val="18"/>
      <w:szCs w:val="18"/>
      <w:u w:val="none"/>
    </w:rPr>
  </w:style>
  <w:style w:type="character" w:customStyle="1" w:styleId="43">
    <w:name w:val="font181"/>
    <w:basedOn w:val="17"/>
    <w:qFormat/>
    <w:uiPriority w:val="0"/>
    <w:rPr>
      <w:rFonts w:hint="eastAsia" w:ascii="宋体" w:hAnsi="宋体" w:eastAsia="宋体" w:cs="宋体"/>
      <w:color w:val="000000"/>
      <w:sz w:val="18"/>
      <w:szCs w:val="18"/>
      <w:u w:val="none"/>
    </w:rPr>
  </w:style>
  <w:style w:type="character" w:customStyle="1" w:styleId="44">
    <w:name w:val="font91"/>
    <w:basedOn w:val="17"/>
    <w:qFormat/>
    <w:uiPriority w:val="0"/>
    <w:rPr>
      <w:rFonts w:hint="eastAsia" w:ascii="宋体" w:hAnsi="宋体" w:eastAsia="宋体" w:cs="宋体"/>
      <w:color w:val="FF0000"/>
      <w:sz w:val="16"/>
      <w:szCs w:val="16"/>
      <w:u w:val="none"/>
    </w:rPr>
  </w:style>
  <w:style w:type="character" w:customStyle="1" w:styleId="45">
    <w:name w:val="font11"/>
    <w:basedOn w:val="17"/>
    <w:qFormat/>
    <w:uiPriority w:val="0"/>
    <w:rPr>
      <w:rFonts w:hint="default" w:ascii="楷体_GB2312" w:eastAsia="楷体_GB2312" w:cs="楷体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5851D-B21F-4BD9-A84B-76E98074634B}">
  <ds:schemaRefs/>
</ds:datastoreItem>
</file>

<file path=docProps/app.xml><?xml version="1.0" encoding="utf-8"?>
<Properties xmlns="http://schemas.openxmlformats.org/officeDocument/2006/extended-properties" xmlns:vt="http://schemas.openxmlformats.org/officeDocument/2006/docPropsVTypes">
  <Template>Normal</Template>
  <Pages>35</Pages>
  <Words>18323</Words>
  <Characters>20633</Characters>
  <Lines>196</Lines>
  <Paragraphs>55</Paragraphs>
  <TotalTime>0</TotalTime>
  <ScaleCrop>false</ScaleCrop>
  <LinksUpToDate>false</LinksUpToDate>
  <CharactersWithSpaces>20862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2019-10-16T10:11:00Z</dcterms:created>
  <dc:creator>谭立霞</dc:creator>
  <cp:lastModifiedBy>杨兴</cp:lastModifiedBy>
  <dcterms:modified xsi:type="dcterms:W3CDTF">2023-06-28T00:18:19Z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FF3FD78465B04C41ABE21855E85D4FAA</vt:lpwstr>
  </property>
</Properties>
</file>